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drawing>
          <wp:inline distT="0" distB="0" distL="0" distR="0">
            <wp:extent cx="6120130" cy="44323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Oznaczenie sprawy: 16/ZP/2018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Załącznik nr 2 do SIWZ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Pakiet 3 – parametry techniczne.</w:t>
      </w:r>
    </w:p>
    <w:tbl>
      <w:tblPr>
        <w:tblW w:w="9645" w:type="dxa"/>
        <w:jc w:val="left"/>
        <w:tblInd w:w="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293"/>
        <w:gridCol w:w="2677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6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Aparat AMBU: wentylacja pacjentów o masie ciała powyżej 30 kg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Producent – nazwa i kraj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Nazwa i typ/model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Rok produkcji ( nie wcześniej niż 2018 r.)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Opis przedmiotu zamówienia</w:t>
      </w:r>
    </w:p>
    <w:tbl>
      <w:tblPr>
        <w:tblW w:w="9645" w:type="dxa"/>
        <w:jc w:val="left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Wypełnia Wykonawca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TAK/ NIE/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opis parametru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FreeForm"/>
              <w:shd w:fill="FFFFFF" w:val="clea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Możliwość wentylacji pacjentów o masie ciała                  powyżej 30 kg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FreeForm"/>
              <w:shd w:fill="FFFFFF" w:val="clea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Objętość oddechowa 1100 – 1500 ml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FreeForm"/>
              <w:shd w:fill="FFFFFF" w:val="clea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Możliwość podlączenia zestawu PEEP na zaworze                 pacjenta bez potrzeby dodatkowych złączek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highlight w:val="white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FreeForm"/>
              <w:shd w:fill="FFFFFF" w:val="clea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Rezerwuar tlenu jednorazowy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5608_1698379103"/>
            <w:bookmarkEnd w:id="0"/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FreeForm"/>
              <w:shd w:fill="FFFFFF" w:val="clea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Rezerwuar tlenu poł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ą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czony z zastawkami za         pomocą  nakrętki zabezpieczającej przed            przypadkowym  wypadnięciem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highlight w:val="white"/>
              </w:rPr>
              <w:t>Tak – 10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highlight w:val="white"/>
              </w:rPr>
              <w:t>Nie –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FreeForm"/>
              <w:shd w:fill="FFFFFF" w:val="clea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Możliwość podawania tlenu po odłączeniu rezerwuaru tlenu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FreeForm"/>
              <w:shd w:fill="FFFFFF" w:val="clea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Pasek zabezpieczający przed wyślizgiwaniem się     z dłoni zintegrowany z workiem silikonowym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Tak – 10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FreeForm"/>
              <w:shd w:fill="FFFFFF" w:val="clea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Maska dla dorosłych z silikonowym otwartym               mankietem rozmiar 5 i 3/4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FreeForm"/>
              <w:shd w:fill="FFFFFF" w:val="clea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Maska obracająca się o 360 </w:t>
            </w:r>
            <w:r>
              <w:rPr>
                <w:rFonts w:eastAsia="Arial Unicode MS" w:cs="Times New Roman" w:ascii="Times New Roman" w:hAnsi="Times New Roman"/>
                <w:sz w:val="22"/>
                <w:szCs w:val="22"/>
              </w:rPr>
              <w:t>º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Tak – 10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FreeForm"/>
              <w:shd w:fill="FFFFFF" w:val="clea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Możliwość sterylizacji wszystkich elem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e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ntów                         resuscytatora w autoklawie ( w temp 134</w:t>
            </w:r>
            <w:r>
              <w:rPr>
                <w:rFonts w:eastAsia="Arial Unicode MS" w:cs="Times New Roman" w:ascii="Times New Roman" w:hAnsi="Times New Roman"/>
                <w:sz w:val="22"/>
                <w:szCs w:val="22"/>
              </w:rPr>
              <w:t>º C)           z  wyłączeniem  rezerwuaru  tlenu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FreeForm"/>
              <w:shd w:fill="FFFFFF" w:val="clea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Instrukcja obsługi w języku polskim z wykazem części zamiennych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6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WW8Num4z0">
    <w:name w:val="WW8Num4z0"/>
    <w:qFormat/>
    <w:rPr>
      <w:rFonts w:ascii="Helvetica;Arial" w:hAnsi="Helvetica;Arial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4"/>
      <w:sz w:val="24"/>
      <w:vertAlign w:val="baseline"/>
      <w:em w:val="none"/>
    </w:rPr>
  </w:style>
  <w:style w:type="character" w:styleId="WW8Num1z0">
    <w:name w:val="WW8Num1z0"/>
    <w:qFormat/>
    <w:rPr>
      <w:rFonts w:ascii="Helvetica;Arial" w:hAnsi="Helvetica;Arial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2"/>
      <w:sz w:val="22"/>
      <w:szCs w:val="22"/>
      <w:vertAlign w:val="baseline"/>
      <w:em w:val="none"/>
      <w:lang w:val="en-US"/>
    </w:rPr>
  </w:style>
  <w:style w:type="character" w:styleId="WW8Num2z0">
    <w:name w:val="WW8Num2z0"/>
    <w:qFormat/>
    <w:rPr>
      <w:rFonts w:ascii="Helvetica;Arial" w:hAnsi="Helvetica;Arial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2"/>
      <w:sz w:val="22"/>
      <w:szCs w:val="22"/>
      <w:vertAlign w:val="baseline"/>
      <w:em w:val="none"/>
      <w:lang w:val="en-US"/>
    </w:rPr>
  </w:style>
  <w:style w:type="character" w:styleId="WW8Num3z0">
    <w:name w:val="WW8Num3z0"/>
    <w:qFormat/>
    <w:rPr>
      <w:rFonts w:ascii="Helvetica;Arial" w:hAnsi="Helvetica;Arial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2"/>
      <w:sz w:val="22"/>
      <w:szCs w:val="22"/>
      <w:vertAlign w:val="baseline"/>
      <w:em w:val="none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FreeForm">
    <w:name w:val="Free Form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;Arial" w:hAnsi="Helvetica;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em w:val="none"/>
      <w:lang w:val="pl-PL" w:eastAsia="zh-CN" w:bidi="hi-IN"/>
    </w:rPr>
  </w:style>
  <w:style w:type="paragraph" w:styleId="TreA">
    <w:name w:val="Treść A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em w:val="none"/>
      <w:lang w:val="en-US" w:eastAsia="zh-CN" w:bidi="hi-IN"/>
    </w:rPr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LibreOffice/5.2.2.2$Windows_x86 LibreOffice_project/8f96e87c890bf8fa77463cd4b640a2312823f3ad</Application>
  <Pages>1</Pages>
  <Words>203</Words>
  <Characters>1082</Characters>
  <CharactersWithSpaces>1601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2018-07-04T12:22:06Z</cp:lastPrinted>
  <dcterms:modified xsi:type="dcterms:W3CDTF">2018-07-04T12:25:22Z</dcterms:modified>
  <cp:revision>23</cp:revision>
  <dc:subject/>
  <dc:title/>
</cp:coreProperties>
</file>