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Arial" w:hAnsi="Arial" w:eastAsia="Calibri" w:cs="Arial"/>
          <w:sz w:val="22"/>
          <w:szCs w:val="22"/>
          <w:lang w:eastAsia="en-US"/>
        </w:rPr>
      </w:pPr>
      <w:r>
        <w:rPr>
          <w:rFonts w:eastAsia="Calibri" w:cs="Arial" w:ascii="Arial" w:hAnsi="Arial"/>
          <w:sz w:val="22"/>
          <w:szCs w:val="22"/>
          <w:lang w:eastAsia="en-US"/>
        </w:rPr>
      </w:r>
    </w:p>
    <w:p>
      <w:pPr>
        <w:pStyle w:val="Normal"/>
        <w:spacing w:lineRule="auto" w:line="360"/>
        <w:jc w:val="both"/>
        <w:rPr>
          <w:rFonts w:ascii="Arial" w:hAnsi="Arial" w:eastAsia="Calibri" w:cs="Arial"/>
          <w:sz w:val="22"/>
          <w:szCs w:val="22"/>
          <w:lang w:eastAsia="en-US"/>
        </w:rPr>
      </w:pPr>
      <w:r>
        <w:rPr>
          <w:rFonts w:eastAsia="Calibri" w:cs="Arial" w:ascii="Arial" w:hAnsi="Arial"/>
          <w:sz w:val="22"/>
          <w:szCs w:val="22"/>
          <w:lang w:eastAsia="en-US"/>
        </w:rPr>
      </w:r>
    </w:p>
    <w:p>
      <w:pPr>
        <w:pStyle w:val="Normal"/>
        <w:jc w:val="both"/>
        <w:rPr/>
      </w:pPr>
      <w:r>
        <w:rPr>
          <w:rFonts w:cs="Arial" w:ascii="Arial" w:hAnsi="Arial"/>
          <w:b/>
          <w:bCs/>
          <w:i/>
          <w:sz w:val="22"/>
          <w:szCs w:val="22"/>
        </w:rPr>
        <w:t>Oznaczenie spraw</w:t>
      </w:r>
      <w:r>
        <w:rPr>
          <w:rFonts w:cs="Arial" w:ascii="Arial" w:hAnsi="Arial"/>
          <w:b/>
          <w:bCs/>
          <w:i/>
          <w:sz w:val="22"/>
          <w:szCs w:val="22"/>
          <w:highlight w:val="white"/>
        </w:rPr>
        <w:t>y</w:t>
      </w:r>
      <w:r>
        <w:rPr>
          <w:rFonts w:cs="Arial" w:ascii="Arial" w:hAnsi="Arial"/>
          <w:b/>
          <w:bCs/>
          <w:sz w:val="22"/>
          <w:szCs w:val="22"/>
          <w:highlight w:val="white"/>
        </w:rPr>
        <w:t>: 16/ZP/2017</w:t>
        <w:tab/>
        <w:tab/>
        <w:tab/>
        <w:tab/>
        <w:tab/>
      </w:r>
    </w:p>
    <w:p>
      <w:pPr>
        <w:pStyle w:val="Normal"/>
        <w:jc w:val="both"/>
        <w:rPr>
          <w:rFonts w:ascii="Arial" w:hAnsi="Arial" w:cs="Arial"/>
          <w:b/>
          <w:b/>
          <w:bCs/>
          <w:sz w:val="22"/>
          <w:szCs w:val="22"/>
          <w:highlight w:val="white"/>
        </w:rPr>
      </w:pPr>
      <w:r>
        <w:rPr>
          <w:rFonts w:cs="Arial" w:ascii="Arial" w:hAnsi="Arial"/>
          <w:b/>
          <w:bCs/>
          <w:sz w:val="22"/>
          <w:szCs w:val="22"/>
          <w:highlight w:val="white"/>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i w:val="false"/>
          <w:i w:val="false"/>
          <w:iCs w:val="false"/>
          <w:sz w:val="28"/>
          <w:szCs w:val="28"/>
        </w:rPr>
      </w:pPr>
      <w:r>
        <w:rPr>
          <w:rFonts w:cs="Arial" w:ascii="Arial" w:hAnsi="Arial"/>
          <w:i w:val="false"/>
          <w:iCs w:val="false"/>
          <w:sz w:val="28"/>
          <w:szCs w:val="28"/>
        </w:rPr>
        <w:t>SPECYFIKACJA ISTOTNYCH</w:t>
      </w:r>
    </w:p>
    <w:p>
      <w:pPr>
        <w:pStyle w:val="Normal"/>
        <w:jc w:val="center"/>
        <w:rPr>
          <w:rFonts w:ascii="Arial" w:hAnsi="Arial" w:cs="Arial"/>
          <w:i w:val="false"/>
          <w:i w:val="false"/>
          <w:iCs w:val="false"/>
          <w:sz w:val="28"/>
          <w:szCs w:val="28"/>
        </w:rPr>
      </w:pPr>
      <w:r>
        <w:rPr>
          <w:rFonts w:cs="Arial" w:ascii="Arial" w:hAnsi="Arial"/>
          <w:i w:val="false"/>
          <w:iCs w:val="false"/>
          <w:sz w:val="28"/>
          <w:szCs w:val="28"/>
        </w:rPr>
        <w:t>WARUNKÓW ZAMÓWIENIA</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b/>
          <w:b/>
          <w:sz w:val="28"/>
          <w:szCs w:val="28"/>
          <w:highlight w:val="white"/>
          <w:u w:val="single"/>
        </w:rPr>
      </w:pPr>
      <w:r>
        <w:rPr>
          <w:rFonts w:cs="Arial" w:ascii="Arial" w:hAnsi="Arial"/>
          <w:b/>
          <w:sz w:val="28"/>
          <w:szCs w:val="28"/>
          <w:highlight w:val="white"/>
          <w:u w:val="single"/>
        </w:rPr>
      </w:r>
    </w:p>
    <w:p>
      <w:pPr>
        <w:pStyle w:val="Normal"/>
        <w:jc w:val="center"/>
        <w:rPr>
          <w:highlight w:val="white"/>
        </w:rPr>
      </w:pPr>
      <w:r>
        <w:rPr>
          <w:rFonts w:cs="Arial" w:ascii="Arial" w:hAnsi="Arial"/>
          <w:b/>
          <w:sz w:val="28"/>
          <w:szCs w:val="28"/>
          <w:highlight w:val="white"/>
          <w:u w:val="single"/>
        </w:rPr>
        <w:t>Nazwa zamówienia</w:t>
      </w:r>
      <w:r>
        <w:rPr>
          <w:rFonts w:cs="Arial" w:ascii="Arial" w:hAnsi="Arial"/>
          <w:b/>
          <w:sz w:val="28"/>
          <w:szCs w:val="28"/>
          <w:highlight w:val="white"/>
        </w:rPr>
        <w:t>:</w:t>
      </w:r>
    </w:p>
    <w:p>
      <w:pPr>
        <w:pStyle w:val="BodyText3"/>
        <w:jc w:val="center"/>
        <w:rPr>
          <w:rFonts w:ascii="Arial" w:hAnsi="Arial" w:cs="Arial"/>
          <w:b/>
          <w:b/>
          <w:sz w:val="22"/>
          <w:szCs w:val="22"/>
          <w:highlight w:val="white"/>
        </w:rPr>
      </w:pPr>
      <w:r>
        <w:rPr>
          <w:rFonts w:cs="Arial" w:ascii="Arial" w:hAnsi="Arial"/>
          <w:b/>
          <w:sz w:val="22"/>
          <w:szCs w:val="22"/>
          <w:highlight w:val="white"/>
        </w:rPr>
      </w:r>
    </w:p>
    <w:p>
      <w:pPr>
        <w:pStyle w:val="BodyText3"/>
        <w:jc w:val="center"/>
        <w:rPr/>
      </w:pPr>
      <w:r>
        <w:rPr>
          <w:rFonts w:cs="Arial" w:ascii="Arial" w:hAnsi="Arial"/>
          <w:b/>
          <w:color w:val="000000"/>
          <w:sz w:val="26"/>
          <w:szCs w:val="26"/>
          <w:highlight w:val="white"/>
          <w:u w:val="none"/>
        </w:rPr>
        <w:t xml:space="preserve">Dostawa testów, odczynników, drobnego sprzętu laboratoryjnego. </w:t>
      </w:r>
    </w:p>
    <w:p>
      <w:pPr>
        <w:pStyle w:val="Normal"/>
        <w:jc w:val="both"/>
        <w:rPr>
          <w:rFonts w:ascii="Times New Roman" w:hAnsi="Times New Roman" w:cs="Arial"/>
          <w:b/>
          <w:b/>
          <w:color w:val="000000"/>
          <w:sz w:val="28"/>
          <w:szCs w:val="28"/>
          <w:highlight w:val="white"/>
          <w:u w:val="none"/>
        </w:rPr>
      </w:pPr>
      <w:r>
        <w:rPr>
          <w:rFonts w:cs="Arial"/>
          <w:b/>
          <w:color w:val="000000"/>
          <w:sz w:val="28"/>
          <w:szCs w:val="28"/>
          <w:highlight w:val="white"/>
          <w:u w:val="none"/>
        </w:rPr>
      </w:r>
    </w:p>
    <w:p>
      <w:pPr>
        <w:pStyle w:val="Normal"/>
        <w:jc w:val="both"/>
        <w:rPr>
          <w:rFonts w:ascii="Arial" w:hAnsi="Arial" w:cs="Arial"/>
          <w:sz w:val="22"/>
          <w:szCs w:val="22"/>
          <w:highlight w:val="yellow"/>
        </w:rPr>
      </w:pPr>
      <w:r>
        <w:rPr>
          <w:rFonts w:cs="Arial" w:ascii="Arial" w:hAnsi="Arial"/>
          <w:sz w:val="22"/>
          <w:szCs w:val="22"/>
          <w:highlight w:val="yellow"/>
        </w:rPr>
      </w:r>
    </w:p>
    <w:p>
      <w:pPr>
        <w:pStyle w:val="Normal"/>
        <w:jc w:val="both"/>
        <w:rPr>
          <w:rFonts w:ascii="Arial" w:hAnsi="Arial" w:cs="Arial"/>
          <w:sz w:val="22"/>
          <w:szCs w:val="22"/>
          <w:highlight w:val="yellow"/>
        </w:rPr>
      </w:pPr>
      <w:r>
        <w:rPr>
          <w:rFonts w:cs="Arial" w:ascii="Arial" w:hAnsi="Arial"/>
          <w:sz w:val="22"/>
          <w:szCs w:val="22"/>
          <w:highlight w:val="yellow"/>
        </w:rPr>
      </w:r>
    </w:p>
    <w:p>
      <w:pPr>
        <w:pStyle w:val="Normal"/>
        <w:jc w:val="center"/>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2"/>
        </w:numPr>
        <w:ind w:left="0" w:righ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rFonts w:ascii="Arial" w:hAnsi="Arial" w:cs="Arial"/>
          <w:b/>
          <w:b/>
          <w:sz w:val="22"/>
          <w:szCs w:val="22"/>
          <w:lang w:val="en-US"/>
        </w:rPr>
      </w:pPr>
      <w:r>
        <w:rPr>
          <w:rFonts w:cs="Arial" w:ascii="Arial" w:hAnsi="Arial"/>
          <w:b/>
          <w:sz w:val="22"/>
          <w:szCs w:val="22"/>
          <w:lang w:val="en-US"/>
        </w:rPr>
        <w:t>tel.: 386-52-14, faks: 386-52-58</w:t>
      </w:r>
    </w:p>
    <w:p>
      <w:pPr>
        <w:pStyle w:val="Standard"/>
        <w:jc w:val="center"/>
        <w:rPr/>
      </w:pPr>
      <w:r>
        <w:rPr>
          <w:rFonts w:cs="Arial" w:ascii="Arial" w:hAnsi="Arial"/>
          <w:b/>
          <w:sz w:val="22"/>
          <w:szCs w:val="22"/>
          <w:lang w:val="en-US"/>
        </w:rPr>
        <w:t xml:space="preserve">e-mail: </w:t>
      </w:r>
      <w:hyperlink r:id="rId2">
        <w:r>
          <w:rPr>
            <w:rStyle w:val="Czeinternetowe"/>
            <w:rFonts w:cs="Arial" w:ascii="Arial" w:hAnsi="Arial"/>
            <w:b/>
            <w:color w:val="000000"/>
            <w:sz w:val="22"/>
            <w:szCs w:val="22"/>
            <w:u w:val="none"/>
            <w:lang w:val="en-US"/>
          </w:rPr>
          <w:t>dzp.zoz@poczta.fm</w:t>
        </w:r>
      </w:hyperlink>
      <w:r>
        <w:rPr>
          <w:rFonts w:cs="Arial" w:ascii="Arial" w:hAnsi="Arial"/>
          <w:b/>
          <w:sz w:val="22"/>
          <w:szCs w:val="22"/>
          <w:lang w:val="en-US"/>
        </w:rPr>
        <w:t xml:space="preserve"> </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Postępowanie o udzielenie zamówienia publicznego prowadzone jest zgodnie z przepisami ustawy z dnia 29 stycznia 2004 r. – Prawo zamówień publicznych</w:t>
      </w:r>
      <w:r>
        <w:rPr>
          <w:rFonts w:cs="Arial" w:ascii="Arial" w:hAnsi="Arial"/>
          <w:sz w:val="22"/>
          <w:szCs w:val="22"/>
          <w:highlight w:val="white"/>
        </w:rPr>
        <w:t xml:space="preserve"> (Dz. U. z 2015 r. poz. 2164</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pPr>
      <w:r>
        <w:rPr>
          <w:rFonts w:cs="Arial" w:ascii="Arial" w:hAnsi="Arial"/>
          <w:b/>
          <w:sz w:val="22"/>
          <w:szCs w:val="22"/>
        </w:rPr>
        <w:t xml:space="preserve">                                               </w:t>
      </w:r>
      <w:r>
        <w:rPr>
          <w:rFonts w:cs="Arial" w:ascii="Arial" w:hAnsi="Arial"/>
          <w:b/>
          <w:sz w:val="22"/>
          <w:szCs w:val="22"/>
        </w:rPr>
        <w:t>Proszowice, Czerwiec  2017</w:t>
      </w:r>
    </w:p>
    <w:p>
      <w:pPr>
        <w:pStyle w:val="Normal"/>
        <w:jc w:val="both"/>
        <w:rPr>
          <w:rFonts w:ascii="Arial" w:hAnsi="Arial" w:cs="Arial"/>
          <w:sz w:val="22"/>
          <w:szCs w:val="22"/>
        </w:rPr>
      </w:pPr>
      <w:r>
        <w:rPr>
          <w:rFonts w:cs="Arial" w:ascii="Arial" w:hAnsi="Arial"/>
          <w:sz w:val="22"/>
          <w:szCs w:val="22"/>
        </w:rPr>
      </w:r>
    </w:p>
    <w:p>
      <w:pPr>
        <w:pStyle w:val="Nagwek1"/>
        <w:numPr>
          <w:ilvl w:val="0"/>
          <w:numId w:val="2"/>
        </w:numPr>
        <w:rPr>
          <w:rFonts w:ascii="Arial" w:hAnsi="Arial" w:cs="Arial"/>
          <w:sz w:val="22"/>
          <w:szCs w:val="22"/>
        </w:rPr>
      </w:pPr>
      <w:r>
        <w:rPr>
          <w:rFonts w:cs="Arial" w:ascii="Arial" w:hAnsi="Arial"/>
          <w:sz w:val="22"/>
          <w:szCs w:val="22"/>
        </w:rPr>
        <w:t>I.</w:t>
      </w:r>
    </w:p>
    <w:p>
      <w:pPr>
        <w:pStyle w:val="Normal"/>
        <w:jc w:val="both"/>
        <w:rPr>
          <w:rFonts w:ascii="Arial" w:hAnsi="Arial" w:cs="Arial"/>
          <w:b/>
          <w:b/>
          <w:sz w:val="22"/>
          <w:szCs w:val="22"/>
        </w:rPr>
      </w:pPr>
      <w:r>
        <w:rPr>
          <w:rFonts w:cs="Arial" w:ascii="Arial" w:hAnsi="Arial"/>
          <w:b/>
          <w:sz w:val="22"/>
          <w:szCs w:val="22"/>
        </w:rPr>
        <w:t>OPIS PRZEDMIOTU ZAMÓWIENIA</w:t>
      </w:r>
    </w:p>
    <w:p>
      <w:pPr>
        <w:pStyle w:val="Normal"/>
        <w:jc w:val="both"/>
        <w:rPr/>
      </w:pPr>
      <w:r>
        <w:rPr>
          <w:rFonts w:cs="Arial" w:ascii="Arial" w:hAnsi="Arial"/>
          <w:b w:val="false"/>
          <w:bCs w:val="false"/>
          <w:sz w:val="22"/>
          <w:szCs w:val="22"/>
        </w:rPr>
        <w:t>Przedmiotem zamówienia jes</w:t>
      </w:r>
      <w:r>
        <w:rPr>
          <w:rFonts w:cs="Arial" w:ascii="Arial" w:hAnsi="Arial"/>
          <w:b w:val="false"/>
          <w:bCs w:val="false"/>
          <w:color w:val="00000A"/>
          <w:sz w:val="22"/>
          <w:szCs w:val="22"/>
        </w:rPr>
        <w:t xml:space="preserve">t </w:t>
      </w:r>
      <w:r>
        <w:rPr>
          <w:rFonts w:cs="Arial" w:ascii="Arial" w:hAnsi="Arial"/>
          <w:b w:val="false"/>
          <w:bCs w:val="false"/>
          <w:i w:val="false"/>
          <w:iCs w:val="false"/>
          <w:color w:val="000000"/>
          <w:sz w:val="22"/>
          <w:szCs w:val="22"/>
          <w:highlight w:val="white"/>
          <w:u w:val="none"/>
        </w:rPr>
        <w:t>dostawa testów, odczynników laboratoryjnych, drobnego sprzętu laboratoryjnego</w:t>
      </w:r>
      <w:r>
        <w:rPr>
          <w:rFonts w:cs="Arial" w:ascii="Arial" w:hAnsi="Arial"/>
          <w:b/>
          <w:bCs w:val="false"/>
          <w:i w:val="false"/>
          <w:iCs w:val="false"/>
          <w:color w:val="000000"/>
          <w:sz w:val="26"/>
          <w:szCs w:val="26"/>
          <w:highlight w:val="white"/>
          <w:u w:val="none"/>
        </w:rPr>
        <w:t>.</w:t>
      </w:r>
    </w:p>
    <w:p>
      <w:pPr>
        <w:pStyle w:val="Normal"/>
        <w:jc w:val="both"/>
        <w:rPr>
          <w:rFonts w:ascii="Arial" w:hAnsi="Arial" w:cs="Arial"/>
          <w:b w:val="false"/>
          <w:b w:val="false"/>
          <w:bCs w:val="false"/>
          <w:i w:val="false"/>
          <w:i w:val="false"/>
          <w:iCs w:val="false"/>
          <w:color w:val="00000A"/>
          <w:sz w:val="22"/>
          <w:szCs w:val="22"/>
          <w:highlight w:val="white"/>
          <w:u w:val="none"/>
        </w:rPr>
      </w:pPr>
      <w:r>
        <w:rPr>
          <w:rFonts w:cs="Arial" w:ascii="Arial" w:hAnsi="Arial"/>
          <w:b w:val="false"/>
          <w:bCs w:val="false"/>
          <w:i w:val="false"/>
          <w:iCs w:val="false"/>
          <w:color w:val="00000A"/>
          <w:sz w:val="22"/>
          <w:szCs w:val="22"/>
          <w:highlight w:val="white"/>
          <w:u w:val="none"/>
        </w:rPr>
      </w:r>
    </w:p>
    <w:p>
      <w:pPr>
        <w:pStyle w:val="Normal"/>
        <w:jc w:val="both"/>
        <w:rPr/>
      </w:pPr>
      <w:r>
        <w:rPr>
          <w:rFonts w:cs="Arial" w:ascii="Arial" w:hAnsi="Arial"/>
          <w:b w:val="false"/>
          <w:bCs w:val="false"/>
          <w:sz w:val="22"/>
          <w:szCs w:val="22"/>
        </w:rPr>
        <w:t>Szczegółowy opis przedmiotu zamówienia określony został w załączniku Nr 2 do SIWZ.</w:t>
      </w:r>
    </w:p>
    <w:p>
      <w:pPr>
        <w:pStyle w:val="Normal"/>
        <w:jc w:val="both"/>
        <w:rPr>
          <w:rFonts w:ascii="Times New Roman" w:hAnsi="Times New Roman" w:cs="Arial"/>
          <w:b w:val="false"/>
          <w:b w:val="false"/>
          <w:bCs w:val="false"/>
          <w:sz w:val="22"/>
          <w:szCs w:val="22"/>
          <w:highlight w:val="white"/>
        </w:rPr>
      </w:pPr>
      <w:r>
        <w:rPr>
          <w:rFonts w:cs="Arial"/>
          <w:b w:val="false"/>
          <w:bCs w:val="false"/>
          <w:sz w:val="22"/>
          <w:szCs w:val="22"/>
          <w:highlight w:val="white"/>
        </w:rPr>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 xml:space="preserve">Wspólny Słownik Zamówień (CPV) </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jc w:val="both"/>
        <w:rPr/>
      </w:pPr>
      <w:r>
        <w:rPr>
          <w:rFonts w:cs="Arial" w:ascii="Arial" w:hAnsi="Arial"/>
          <w:b w:val="false"/>
          <w:bCs w:val="false"/>
          <w:sz w:val="22"/>
          <w:szCs w:val="22"/>
        </w:rPr>
        <w:t>33.69.65.00 - 0 → Odczynniki laboratoryjne,</w:t>
      </w:r>
    </w:p>
    <w:p>
      <w:pPr>
        <w:pStyle w:val="Normal"/>
        <w:jc w:val="both"/>
        <w:rPr/>
      </w:pPr>
      <w:r>
        <w:rPr>
          <w:rFonts w:cs="Arial" w:ascii="Arial" w:hAnsi="Arial"/>
          <w:b w:val="false"/>
          <w:bCs w:val="false"/>
          <w:sz w:val="22"/>
          <w:szCs w:val="22"/>
        </w:rPr>
        <w:t>33.14.10.00 - 0 → Jednorazowe, niechemiczne artykuły medyczne i hematologiczne</w:t>
      </w:r>
    </w:p>
    <w:p>
      <w:pPr>
        <w:pStyle w:val="Normal"/>
        <w:jc w:val="both"/>
        <w:rPr/>
      </w:pPr>
      <w:r>
        <w:rPr>
          <w:rFonts w:cs="Arial" w:ascii="Arial" w:hAnsi="Arial"/>
          <w:b w:val="false"/>
          <w:bCs w:val="false"/>
          <w:sz w:val="22"/>
          <w:szCs w:val="22"/>
        </w:rPr>
        <w:t>33.79.30.00 – 5 -   Laboratoryjne wyroby szklane</w:t>
      </w:r>
    </w:p>
    <w:p>
      <w:pPr>
        <w:pStyle w:val="Normal"/>
        <w:jc w:val="both"/>
        <w:rPr>
          <w:b/>
          <w:b/>
        </w:rPr>
      </w:pPr>
      <w:r>
        <w:rPr>
          <w:b/>
        </w:rPr>
      </w:r>
    </w:p>
    <w:p>
      <w:pPr>
        <w:pStyle w:val="Normal"/>
        <w:jc w:val="both"/>
        <w:rPr>
          <w:rFonts w:ascii="Arial" w:hAnsi="Arial"/>
          <w:b w:val="false"/>
          <w:b w:val="false"/>
          <w:bCs w:val="false"/>
          <w:sz w:val="22"/>
          <w:szCs w:val="22"/>
        </w:rPr>
      </w:pPr>
      <w:r>
        <w:rPr>
          <w:rFonts w:ascii="Arial" w:hAnsi="Arial"/>
          <w:b w:val="false"/>
          <w:bCs w:val="false"/>
          <w:sz w:val="22"/>
          <w:szCs w:val="22"/>
        </w:rPr>
        <w:t>Przedmiot zamówienia został podzielony na pięć części, gdzie część stanowi pakiet od I-V.</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b/>
          <w:b/>
          <w:sz w:val="22"/>
          <w:szCs w:val="22"/>
        </w:rPr>
      </w:pPr>
      <w:r>
        <w:rPr>
          <w:rFonts w:ascii="Arial" w:hAnsi="Arial"/>
          <w:b/>
          <w:sz w:val="22"/>
          <w:szCs w:val="22"/>
        </w:rPr>
        <w:t>II</w:t>
      </w:r>
    </w:p>
    <w:p>
      <w:pPr>
        <w:pStyle w:val="Normal"/>
        <w:jc w:val="both"/>
        <w:rPr>
          <w:rFonts w:ascii="Arial" w:hAnsi="Arial"/>
          <w:b/>
          <w:b/>
          <w:sz w:val="22"/>
          <w:szCs w:val="22"/>
        </w:rPr>
      </w:pPr>
      <w:r>
        <w:rPr>
          <w:rFonts w:ascii="Arial" w:hAnsi="Arial"/>
          <w:b/>
          <w:sz w:val="22"/>
          <w:szCs w:val="22"/>
        </w:rPr>
        <w:t>TRYB   UDZIELENIA  ZAMÓWIENIA</w:t>
      </w:r>
    </w:p>
    <w:p>
      <w:pPr>
        <w:pStyle w:val="Tekstpodstawowywcity23"/>
        <w:ind w:left="0" w:right="0" w:hanging="0"/>
        <w:jc w:val="both"/>
        <w:rPr/>
      </w:pPr>
      <w:r>
        <w:rPr>
          <w:rFonts w:ascii="Arial" w:hAnsi="Arial"/>
          <w:sz w:val="22"/>
          <w:szCs w:val="22"/>
        </w:rPr>
        <w:t>Zamówienie zostanie udzielone w trybie przetargu nieograniczonego</w:t>
      </w:r>
      <w:r>
        <w:rPr>
          <w:rFonts w:cs="Arial" w:ascii="Arial" w:hAnsi="Arial"/>
          <w:sz w:val="22"/>
          <w:szCs w:val="22"/>
        </w:rPr>
        <w:t>.</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b/>
          <w:b/>
          <w:sz w:val="22"/>
          <w:szCs w:val="22"/>
        </w:rPr>
      </w:pPr>
      <w:r>
        <w:rPr>
          <w:rFonts w:ascii="Arial" w:hAnsi="Arial"/>
          <w:b/>
          <w:sz w:val="22"/>
          <w:szCs w:val="22"/>
        </w:rPr>
        <w:t>III</w:t>
      </w:r>
    </w:p>
    <w:p>
      <w:pPr>
        <w:pStyle w:val="Normal"/>
        <w:jc w:val="both"/>
        <w:rPr>
          <w:rFonts w:ascii="Arial" w:hAnsi="Arial"/>
          <w:b/>
          <w:b/>
          <w:sz w:val="22"/>
          <w:szCs w:val="22"/>
        </w:rPr>
      </w:pPr>
      <w:r>
        <w:rPr>
          <w:rFonts w:ascii="Arial" w:hAnsi="Arial"/>
          <w:b/>
          <w:sz w:val="22"/>
          <w:szCs w:val="22"/>
        </w:rPr>
        <w:t>PODWYKONAWCY</w:t>
      </w:r>
    </w:p>
    <w:p>
      <w:pPr>
        <w:pStyle w:val="Normal"/>
        <w:jc w:val="both"/>
        <w:rPr/>
      </w:pPr>
      <w:r>
        <w:rPr>
          <w:rFonts w:ascii="Arial" w:hAnsi="Arial"/>
          <w:sz w:val="22"/>
          <w:szCs w:val="22"/>
        </w:rPr>
        <w:t xml:space="preserve">Wykonawca może powierzyć wykonanie części zamówienia podwykonawcom. Zamawiający żąda wskazania powierzonej części w formularzu ofertowym i podania nazw firm podwykonawców.    </w:t>
      </w:r>
    </w:p>
    <w:p>
      <w:pPr>
        <w:pStyle w:val="Normal"/>
        <w:jc w:val="both"/>
        <w:rPr>
          <w:rFonts w:ascii="Arial" w:hAnsi="Arial"/>
          <w:b/>
          <w:b/>
          <w:bCs/>
          <w:sz w:val="22"/>
          <w:szCs w:val="22"/>
        </w:rPr>
      </w:pPr>
      <w:r>
        <w:rPr>
          <w:rFonts w:ascii="Arial" w:hAnsi="Arial"/>
          <w:b/>
          <w:bCs/>
          <w:sz w:val="22"/>
          <w:szCs w:val="22"/>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Wykonawca, który zamierza powierzyć wykonanie części zamówienia podwykonawcy, który nie jest podmiotem, na którego zdolnościach lub sytuacji Wykonawca polega na zasadach określonych w art. 22a ustawy Pzp, w celu wykazania braku istnienia wobec niego podstaw wykluczenia z udziału w postępowaniu składa oświadczenia (załącznik 3 i 3a) dotyczące tego podmiotu.</w:t>
      </w:r>
    </w:p>
    <w:p>
      <w:pPr>
        <w:pStyle w:val="Normal"/>
        <w:jc w:val="both"/>
        <w:rPr>
          <w:rFonts w:ascii="Arial" w:hAnsi="Arial"/>
          <w:b w:val="false"/>
          <w:b w:val="false"/>
          <w:i w:val="false"/>
          <w:i w:val="false"/>
          <w:iCs w:val="false"/>
          <w:sz w:val="22"/>
          <w:szCs w:val="22"/>
          <w:highlight w:val="white"/>
          <w:u w:val="none"/>
        </w:rPr>
      </w:pPr>
      <w:r>
        <w:rPr>
          <w:rFonts w:ascii="Arial" w:hAnsi="Arial"/>
          <w:b w:val="false"/>
          <w:i w:val="false"/>
          <w:iCs w:val="false"/>
          <w:sz w:val="22"/>
          <w:szCs w:val="22"/>
          <w:highlight w:val="white"/>
          <w:u w:val="none"/>
        </w:rPr>
      </w:r>
    </w:p>
    <w:p>
      <w:pPr>
        <w:pStyle w:val="Normal"/>
        <w:jc w:val="both"/>
        <w:rPr>
          <w:rFonts w:ascii="Arial" w:hAnsi="Arial" w:cs="Arial"/>
          <w:b/>
          <w:b/>
          <w:sz w:val="22"/>
          <w:szCs w:val="22"/>
        </w:rPr>
      </w:pPr>
      <w:r>
        <w:rPr>
          <w:rFonts w:cs="Arial" w:ascii="Arial" w:hAnsi="Arial"/>
          <w:b/>
          <w:sz w:val="22"/>
          <w:szCs w:val="22"/>
        </w:rPr>
        <w:t>IV.</w:t>
      </w:r>
    </w:p>
    <w:p>
      <w:pPr>
        <w:pStyle w:val="Normal"/>
        <w:jc w:val="both"/>
        <w:rPr>
          <w:rFonts w:ascii="Arial" w:hAnsi="Arial" w:cs="Arial"/>
          <w:b/>
          <w:b/>
          <w:sz w:val="22"/>
          <w:szCs w:val="22"/>
        </w:rPr>
      </w:pPr>
      <w:r>
        <w:rPr>
          <w:rFonts w:cs="Arial" w:ascii="Arial" w:hAnsi="Arial"/>
          <w:b/>
          <w:sz w:val="22"/>
          <w:szCs w:val="22"/>
        </w:rPr>
        <w:t>TERMIN WYKONANIA ZAMÓWIENIA</w:t>
      </w:r>
    </w:p>
    <w:p>
      <w:pPr>
        <w:pStyle w:val="Normal"/>
        <w:jc w:val="both"/>
        <w:rPr/>
      </w:pPr>
      <w:r>
        <w:rPr>
          <w:rFonts w:ascii="Arial" w:hAnsi="Arial"/>
          <w:sz w:val="22"/>
          <w:szCs w:val="22"/>
          <w:highlight w:val="white"/>
        </w:rPr>
        <w:t>Dostawy przedmiotu zamówienia odbywać się będą sukcesywnie</w:t>
      </w:r>
      <w:r>
        <w:rPr>
          <w:rFonts w:ascii="Arial" w:hAnsi="Arial"/>
          <w:b w:val="false"/>
          <w:bCs w:val="false"/>
          <w:sz w:val="22"/>
          <w:szCs w:val="22"/>
          <w:highlight w:val="white"/>
        </w:rPr>
        <w:t xml:space="preserve"> </w:t>
      </w:r>
      <w:r>
        <w:rPr>
          <w:rFonts w:ascii="Arial" w:hAnsi="Arial"/>
          <w:b/>
          <w:bCs/>
          <w:sz w:val="22"/>
          <w:szCs w:val="22"/>
          <w:highlight w:val="white"/>
        </w:rPr>
        <w:t>do 31.05.2019 r.</w:t>
      </w:r>
      <w:r>
        <w:rPr>
          <w:rFonts w:ascii="Arial" w:hAnsi="Arial"/>
          <w:b w:val="false"/>
          <w:bCs w:val="false"/>
          <w:sz w:val="22"/>
          <w:szCs w:val="22"/>
          <w:highlight w:val="white"/>
        </w:rPr>
        <w:t xml:space="preserve">, </w:t>
      </w:r>
      <w:r>
        <w:rPr>
          <w:rFonts w:ascii="Arial" w:hAnsi="Arial"/>
          <w:sz w:val="22"/>
          <w:szCs w:val="22"/>
          <w:highlight w:val="white"/>
        </w:rPr>
        <w:t xml:space="preserve">od daty podpisania umowy wg pisemnych zamówień składanych przez Kierownika Laboratorium Mikrobiologicznego lub jego zastępcę. </w:t>
      </w:r>
    </w:p>
    <w:p>
      <w:pPr>
        <w:pStyle w:val="Normal"/>
        <w:jc w:val="both"/>
        <w:rPr/>
      </w:pPr>
      <w:r>
        <w:rPr>
          <w:rFonts w:cs="Times New Roman" w:ascii="Arial" w:hAnsi="Arial"/>
          <w:sz w:val="22"/>
          <w:szCs w:val="22"/>
          <w:highlight w:val="white"/>
        </w:rPr>
        <w:t>Termin realizacji zamówienia na dostawę przedmiotu zamówienia nie dłuższy niż</w:t>
      </w:r>
      <w:r>
        <w:rPr>
          <w:rFonts w:cs="Times New Roman" w:ascii="Arial" w:hAnsi="Arial"/>
          <w:b w:val="false"/>
          <w:bCs w:val="false"/>
          <w:sz w:val="22"/>
          <w:szCs w:val="22"/>
          <w:highlight w:val="white"/>
        </w:rPr>
        <w:t xml:space="preserve"> 4</w:t>
      </w:r>
      <w:r>
        <w:rPr>
          <w:rFonts w:cs="Times New Roman" w:ascii="Arial" w:hAnsi="Arial"/>
          <w:b w:val="false"/>
          <w:bCs w:val="false"/>
          <w:sz w:val="22"/>
          <w:szCs w:val="22"/>
          <w:highlight w:val="white"/>
          <w:u w:val="none"/>
        </w:rPr>
        <w:t xml:space="preserve"> dni ro</w:t>
      </w:r>
      <w:r>
        <w:rPr>
          <w:rFonts w:cs="Times New Roman" w:ascii="Arial" w:hAnsi="Arial"/>
          <w:sz w:val="22"/>
          <w:szCs w:val="22"/>
          <w:highlight w:val="white"/>
          <w:u w:val="none"/>
        </w:rPr>
        <w:t>bocze</w:t>
      </w:r>
      <w:r>
        <w:rPr>
          <w:rFonts w:cs="Times New Roman" w:ascii="Arial" w:hAnsi="Arial"/>
          <w:sz w:val="22"/>
          <w:szCs w:val="22"/>
          <w:highlight w:val="white"/>
        </w:rPr>
        <w:t xml:space="preserve"> od daty złożenia zamówienia faksem.</w:t>
      </w:r>
      <w:r>
        <w:rPr>
          <w:rFonts w:eastAsia="SimSun;Arial Unicode MS" w:cs="Times New Roman" w:ascii="Arial" w:hAnsi="Arial"/>
          <w:color w:val="000000"/>
          <w:sz w:val="22"/>
          <w:szCs w:val="22"/>
        </w:rPr>
        <w:t xml:space="preserve"> Z</w:t>
      </w:r>
      <w:r>
        <w:rPr>
          <w:rFonts w:eastAsia="SimSun;Arial Unicode MS" w:cs="Arial" w:ascii="Arial" w:hAnsi="Arial"/>
          <w:color w:val="000000"/>
          <w:sz w:val="22"/>
          <w:szCs w:val="22"/>
        </w:rPr>
        <w:t xml:space="preserve">amówienia, które wpłyną do Wykonawcy po godzinie 12:00 będą traktowane jak przesłane następnego dnia roboczego o godzinie 8:00 rano. </w:t>
      </w:r>
      <w:r>
        <w:rPr>
          <w:rFonts w:eastAsia="SimSun;Arial Unicode MS" w:cs="Times New Roman" w:ascii="Arial" w:hAnsi="Arial"/>
          <w:color w:val="000000"/>
          <w:sz w:val="22"/>
          <w:szCs w:val="22"/>
          <w:highlight w:val="white"/>
        </w:rPr>
        <w:t>Transport i dostawy przedmiotu zamówienia odbywać się winny zgodnie z warunkami określonymi w Rozporządzeniu Ministra Zdrowia z dnia 26 lipca 2002 r. w sprawie Procedur Dobrej Praktyki Dystrybucyjnej (Dz. U. z 2002 r. Nr 144 poz. 1216).</w:t>
      </w:r>
    </w:p>
    <w:p>
      <w:pPr>
        <w:pStyle w:val="Normal"/>
        <w:jc w:val="both"/>
        <w:rPr>
          <w:rFonts w:ascii="Arial" w:hAnsi="Arial" w:cs="Times New Roman"/>
          <w:color w:val="000000"/>
          <w:sz w:val="22"/>
          <w:szCs w:val="22"/>
        </w:rPr>
      </w:pPr>
      <w:r>
        <w:rPr>
          <w:rFonts w:cs="Times New Roman" w:ascii="Arial" w:hAnsi="Arial"/>
          <w:color w:val="000000"/>
          <w:sz w:val="22"/>
          <w:szCs w:val="22"/>
        </w:rPr>
        <w:t xml:space="preserve">W przypadku powierzenia części zamówienia podwykonawcy, Wykonawca odpowiada za działania, uchybienia i zaniedbania podwykonawcy tak, jak za własne działania, uchybienia </w:t>
        <w:br/>
        <w:t>i zaniedbania.</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rFonts w:ascii="Arial" w:hAnsi="Arial" w:cs="Arial"/>
          <w:b/>
          <w:b/>
          <w:sz w:val="22"/>
          <w:szCs w:val="22"/>
        </w:rPr>
      </w:pPr>
      <w:r>
        <w:rPr>
          <w:rFonts w:cs="Arial" w:ascii="Arial" w:hAnsi="Arial"/>
          <w:b/>
          <w:sz w:val="22"/>
          <w:szCs w:val="22"/>
        </w:rPr>
        <w:t>V.</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1. O udzielenie zamówienia mogą wziąć udział Wykonawcy, którzy spełniają warunki określone w art. 22 ust. 1 ustawy Pzp, tj.: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1) nie podlegają wykluczeniu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2) spełniają warunki udziału w postępowaniu, dotyczące: </w:t>
      </w:r>
    </w:p>
    <w:p>
      <w:pPr>
        <w:pStyle w:val="Default"/>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a) kompetencji lub uprawnień do prowadzenia określonej działalności zawodowej, o ile wynika to z odrębnych przepisów </w:t>
      </w:r>
    </w:p>
    <w:p>
      <w:pPr>
        <w:pStyle w:val="Default"/>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t xml:space="preserve">Zamawiający nie ustala szczegółowego warunku udziału w Postępowaniu. Wykonawca spełni warunek składając oświadczenie. </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t xml:space="preserve">b) sytuacji ekonomicznej lub finansowej </w:t>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spacing w:before="0" w:after="0"/>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t xml:space="preserve">Zamawiający nie ustala szczegółowego warunku udziału w Postępowaniu. Wykonawca spełni warunek składając oświadczenie. </w:t>
      </w:r>
    </w:p>
    <w:p>
      <w:pPr>
        <w:pStyle w:val="Default"/>
        <w:spacing w:before="0" w:after="0"/>
        <w:ind w:left="0" w:right="0" w:hanging="0"/>
        <w:jc w:val="both"/>
        <w:rPr>
          <w:rFonts w:ascii="Arial" w:hAnsi="Arial" w:eastAsia="Arial;Arial" w:cs="Arial;Arial"/>
          <w:b/>
          <w:b/>
          <w:bCs/>
          <w:strike w:val="false"/>
          <w:dstrike w:val="false"/>
          <w:color w:val="000000"/>
          <w:sz w:val="22"/>
          <w:szCs w:val="22"/>
          <w:highlight w:val="green"/>
          <w:u w:val="none"/>
        </w:rPr>
      </w:pPr>
      <w:r>
        <w:rPr>
          <w:rFonts w:eastAsia="Arial;Arial" w:cs="Arial;Arial" w:ascii="Arial" w:hAnsi="Arial"/>
          <w:b/>
          <w:bCs/>
          <w:strike w:val="false"/>
          <w:dstrike w:val="false"/>
          <w:color w:val="000000"/>
          <w:sz w:val="22"/>
          <w:szCs w:val="22"/>
          <w:highlight w:val="green"/>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c) zdolności technicznej lub zawodowej              </w:t>
      </w:r>
    </w:p>
    <w:p>
      <w:pPr>
        <w:pStyle w:val="Default"/>
        <w:jc w:val="both"/>
        <w:rPr>
          <w:rFonts w:ascii="Arial" w:hAnsi="Arial" w:eastAsia="Arial;Arial" w:cs="Arial;Arial"/>
          <w:b w:val="false"/>
          <w:b w:val="false"/>
          <w:bCs w:val="false"/>
          <w:strike w:val="false"/>
          <w:dstrike w:val="false"/>
          <w:color w:val="00000A"/>
          <w:sz w:val="22"/>
          <w:szCs w:val="22"/>
          <w:u w:val="none"/>
        </w:rPr>
      </w:pPr>
      <w:r>
        <w:rPr>
          <w:rFonts w:eastAsia="Arial;Arial" w:cs="Arial;Arial" w:ascii="Arial" w:hAnsi="Arial"/>
          <w:b w:val="false"/>
          <w:bCs w:val="false"/>
          <w:strike w:val="false"/>
          <w:dstrike w:val="false"/>
          <w:color w:val="00000A"/>
          <w:sz w:val="22"/>
          <w:szCs w:val="22"/>
          <w:u w:val="none"/>
        </w:rPr>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t xml:space="preserve">Zamawiający nie ustala szczegółowego warunku udziału w Postępowaniu. Wykonawca spełni warunek składając oświadczenie. </w:t>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t>2</w:t>
      </w:r>
      <w:r>
        <w:rPr>
          <w:rFonts w:eastAsia="Arial;Arial" w:cs="Arial;Arial" w:ascii="Arial" w:hAnsi="Arial"/>
          <w:b w:val="false"/>
          <w:bCs w:val="false"/>
          <w:strike w:val="false"/>
          <w:dstrike w:val="false"/>
          <w:color w:val="000000"/>
          <w:sz w:val="22"/>
          <w:szCs w:val="22"/>
          <w:u w:val="none"/>
        </w:rPr>
        <w:t>. Przedmiot zamówienia musi być dopuszczony do obrotu zgodnie z obowiązującymi przepisami.</w:t>
      </w:r>
    </w:p>
    <w:p>
      <w:pPr>
        <w:pStyle w:val="Tekstwstpniesformatowany"/>
        <w:widowControl/>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numPr>
          <w:ilvl w:val="0"/>
          <w:numId w:val="0"/>
        </w:numPr>
        <w:spacing w:before="0" w:after="0"/>
        <w:ind w:right="0" w:hanging="0"/>
        <w:jc w:val="both"/>
        <w:rPr/>
      </w:pPr>
      <w:r>
        <w:rPr>
          <w:rFonts w:eastAsia="Arial;Arial" w:cs="Arial;Arial" w:ascii="Arial" w:hAnsi="Arial"/>
          <w:b/>
          <w:bCs/>
          <w:strike w:val="false"/>
          <w:dstrike w:val="false"/>
          <w:color w:val="00000A"/>
          <w:sz w:val="22"/>
          <w:szCs w:val="22"/>
          <w:u w:val="none"/>
        </w:rPr>
        <w:t xml:space="preserve">3. </w:t>
      </w:r>
      <w:r>
        <w:rPr>
          <w:rFonts w:eastAsia="Arial;Arial" w:cs="Arial;Arial" w:ascii="Arial" w:hAnsi="Arial"/>
          <w:b w:val="false"/>
          <w:bCs w:val="false"/>
          <w:strike w:val="false"/>
          <w:dstrike w:val="false"/>
          <w:color w:val="00000A"/>
          <w:sz w:val="22"/>
          <w:szCs w:val="22"/>
          <w:u w:val="none"/>
        </w:rPr>
        <w:t xml:space="preserve">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sz w:val="22"/>
          <w:szCs w:val="22"/>
        </w:rPr>
        <w:t xml:space="preserve">przedstawiając zobowiązanie tych podmiotów do oddania mu do dyspozycji niezbędnych zasobów na potrzeby realizacji zamówienia. </w:t>
      </w:r>
    </w:p>
    <w:p>
      <w:pPr>
        <w:pStyle w:val="Default"/>
        <w:spacing w:before="0" w:after="0"/>
        <w:ind w:left="0" w:right="0" w:hanging="0"/>
        <w:jc w:val="both"/>
        <w:rPr>
          <w:rFonts w:ascii="Arial" w:hAnsi="Arial" w:eastAsia="Arial;Arial" w:cs="Arial;Arial"/>
          <w:sz w:val="22"/>
          <w:szCs w:val="22"/>
        </w:rPr>
      </w:pPr>
      <w:r>
        <w:rPr>
          <w:rFonts w:eastAsia="Arial;Arial" w:cs="Arial;Arial" w:ascii="Arial" w:hAnsi="Arial"/>
          <w:sz w:val="22"/>
          <w:szCs w:val="22"/>
        </w:rPr>
      </w:r>
    </w:p>
    <w:p>
      <w:pPr>
        <w:pStyle w:val="Normal"/>
        <w:numPr>
          <w:ilvl w:val="0"/>
          <w:numId w:val="0"/>
        </w:numPr>
        <w:shd w:val="clear" w:fill="FFFFFF"/>
        <w:ind w:right="0" w:hanging="0"/>
        <w:jc w:val="both"/>
        <w:rPr/>
      </w:pPr>
      <w:r>
        <w:rPr>
          <w:rFonts w:ascii="Arial" w:hAnsi="Arial"/>
          <w:b w:val="false"/>
          <w:bCs w:val="false"/>
          <w:sz w:val="22"/>
          <w:szCs w:val="22"/>
          <w:highlight w:val="white"/>
        </w:rPr>
        <w:t xml:space="preserve">Oświadczenia dotyczące wykonawcy i innych podmiotów, na których zdolnościach lub sytuacji polega wykonawca na zasadach określonych w art. 22a ustawy oraz dotyczące podwykonawców powinny być złożone w oryginale. </w:t>
      </w:r>
    </w:p>
    <w:p>
      <w:pPr>
        <w:pStyle w:val="Normal"/>
        <w:numPr>
          <w:ilvl w:val="0"/>
          <w:numId w:val="0"/>
        </w:numPr>
        <w:shd w:val="clear" w:fill="FFFFFF"/>
        <w:ind w:right="0" w:hanging="0"/>
        <w:jc w:val="both"/>
        <w:rPr/>
      </w:pPr>
      <w:r>
        <w:rPr>
          <w:rFonts w:ascii="Arial" w:hAnsi="Arial"/>
          <w:b w:val="false"/>
          <w:bCs w:val="false"/>
          <w:sz w:val="22"/>
          <w:szCs w:val="22"/>
          <w:highlight w:val="white"/>
        </w:rPr>
        <w:t xml:space="preserve">Dokumenty, inne niż oświadczenia, o których mowa powyżej, mogą być przedstawione </w:t>
        <w:br/>
        <w:t>w oryginale lub kopii poświadczonej za zgodność  z oryginałem.</w:t>
      </w:r>
    </w:p>
    <w:p>
      <w:pPr>
        <w:pStyle w:val="Normal"/>
        <w:numPr>
          <w:ilvl w:val="0"/>
          <w:numId w:val="0"/>
        </w:numPr>
        <w:shd w:val="clear" w:fill="FFFFFF"/>
        <w:spacing w:before="0" w:after="0"/>
        <w:ind w:right="0" w:hanging="0"/>
        <w:jc w:val="both"/>
        <w:rPr/>
      </w:pPr>
      <w:r>
        <w:rPr>
          <w:rFonts w:eastAsia="Arial;Arial" w:cs="Arial;Arial" w:ascii="Arial" w:hAnsi="Arial"/>
          <w:b w:val="false"/>
          <w:bCs w:val="false"/>
          <w:color w:val="000000"/>
          <w:sz w:val="22"/>
          <w:szCs w:val="22"/>
          <w:highlight w:val="white"/>
          <w:u w:val="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pPr>
        <w:pStyle w:val="Normal"/>
        <w:numPr>
          <w:ilvl w:val="0"/>
          <w:numId w:val="0"/>
        </w:numPr>
        <w:shd w:val="clear" w:fill="FFFFFF"/>
        <w:spacing w:before="0" w:after="0"/>
        <w:ind w:right="0" w:hanging="0"/>
        <w:jc w:val="both"/>
        <w:rPr/>
      </w:pPr>
      <w:r>
        <w:rPr>
          <w:rFonts w:eastAsia="Arial;Arial" w:cs="Arial;Arial" w:ascii="Arial" w:hAnsi="Arial"/>
          <w:b w:val="false"/>
          <w:bCs w:val="false"/>
          <w:color w:val="000000"/>
          <w:sz w:val="22"/>
          <w:szCs w:val="22"/>
          <w:highlight w:val="white"/>
          <w:u w:val="none"/>
        </w:rPr>
        <w:t xml:space="preserve">Poświadczenie za zgodność z oryginałem następuje w formie pisemnej. </w:t>
      </w:r>
    </w:p>
    <w:p>
      <w:pPr>
        <w:pStyle w:val="Default"/>
        <w:spacing w:before="0" w:after="0"/>
        <w:ind w:left="0" w:right="0" w:hanging="0"/>
        <w:jc w:val="both"/>
        <w:rPr>
          <w:rFonts w:ascii="Arial" w:hAnsi="Arial" w:eastAsia="Arial;Arial" w:cs="Arial;Arial"/>
          <w:b/>
          <w:b/>
          <w:bCs/>
          <w:sz w:val="22"/>
          <w:szCs w:val="22"/>
        </w:rPr>
      </w:pPr>
      <w:r>
        <w:rPr>
          <w:rFonts w:eastAsia="Arial;Arial" w:cs="Arial;Arial" w:ascii="Arial" w:hAnsi="Arial"/>
          <w:b/>
          <w:bCs/>
          <w:sz w:val="22"/>
          <w:szCs w:val="22"/>
        </w:rPr>
      </w:r>
    </w:p>
    <w:p>
      <w:pPr>
        <w:pStyle w:val="Default"/>
        <w:spacing w:before="0" w:after="0"/>
        <w:ind w:left="0" w:right="0" w:hanging="0"/>
        <w:jc w:val="both"/>
        <w:rPr>
          <w:rFonts w:ascii="Arial" w:hAnsi="Arial" w:eastAsia="Arial;Arial" w:cs="Arial;Arial"/>
          <w:b/>
          <w:b/>
          <w:bCs/>
          <w:sz w:val="22"/>
          <w:szCs w:val="22"/>
        </w:rPr>
      </w:pPr>
      <w:r>
        <w:rPr>
          <w:rFonts w:eastAsia="Arial;Arial" w:cs="Arial;Arial" w:ascii="Arial" w:hAnsi="Arial"/>
          <w:b/>
          <w:bCs/>
          <w:sz w:val="22"/>
          <w:szCs w:val="22"/>
        </w:rPr>
        <w:t xml:space="preserve">4. </w:t>
      </w:r>
      <w:r>
        <w:rPr>
          <w:rFonts w:eastAsia="Arial;Arial" w:cs="Arial;Arial" w:ascii="Arial" w:hAnsi="Arial"/>
          <w:b/>
          <w:bCs/>
          <w:strike w:val="false"/>
          <w:dstrike w:val="false"/>
          <w:color w:val="00000A"/>
          <w:sz w:val="22"/>
          <w:szCs w:val="22"/>
          <w:u w:val="none"/>
        </w:rPr>
        <w:t>Z postępowania o udzielenie zamówienia wyklucza się Wykonawcę zgodnie z art. 24 ust. 1  pkt 12-23 ustawy.</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Zamawiający przewiduje wykluczenie Wykonawcy na podstawie art. 24 ust. 5 pkt 1 ustawy ustawy Pzp. </w:t>
      </w:r>
    </w:p>
    <w:p>
      <w:pPr>
        <w:pStyle w:val="Default"/>
        <w:jc w:val="both"/>
        <w:rPr>
          <w:rFonts w:ascii="Arial" w:hAnsi="Arial" w:eastAsia="Arial;Arial" w:cs="Arial;Arial"/>
          <w:b w:val="false"/>
          <w:b w:val="false"/>
          <w:bCs w:val="false"/>
          <w:sz w:val="22"/>
          <w:szCs w:val="22"/>
        </w:rPr>
      </w:pPr>
      <w:r>
        <w:rPr>
          <w:rFonts w:eastAsia="Arial;Arial" w:cs="Arial;Arial" w:ascii="Arial" w:hAnsi="Arial"/>
          <w:b w:val="false"/>
          <w:bCs w:val="false"/>
          <w:sz w:val="22"/>
          <w:szCs w:val="22"/>
        </w:rPr>
      </w:r>
    </w:p>
    <w:p>
      <w:pPr>
        <w:pStyle w:val="Normal"/>
        <w:jc w:val="both"/>
        <w:rPr>
          <w:rFonts w:ascii="Arial" w:hAnsi="Arial" w:eastAsia="Arial;Arial" w:cs="Arial;Arial"/>
          <w:color w:val="000000"/>
          <w:sz w:val="22"/>
          <w:szCs w:val="22"/>
        </w:rPr>
      </w:pPr>
      <w:r>
        <w:rPr>
          <w:rFonts w:eastAsia="Arial;Arial" w:cs="Arial;Arial" w:ascii="Arial" w:hAnsi="Arial"/>
          <w:color w:val="000000"/>
          <w:sz w:val="22"/>
          <w:szCs w:val="22"/>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Normal"/>
        <w:jc w:val="both"/>
        <w:rPr>
          <w:rFonts w:ascii="Arial" w:hAnsi="Arial"/>
          <w:sz w:val="22"/>
          <w:szCs w:val="22"/>
          <w:highlight w:val="cyan"/>
        </w:rPr>
      </w:pPr>
      <w:r>
        <w:rPr>
          <w:rFonts w:ascii="Arial" w:hAnsi="Arial"/>
          <w:sz w:val="22"/>
          <w:szCs w:val="22"/>
          <w:highlight w:val="cyan"/>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fill="FFFFFF"/>
        <w:spacing w:before="120" w:after="0"/>
        <w:jc w:val="both"/>
        <w:rPr>
          <w:rFonts w:ascii="Arial" w:hAnsi="Arial"/>
          <w:b/>
          <w:b/>
          <w:i w:val="false"/>
          <w:i w:val="false"/>
          <w:caps w:val="false"/>
          <w:smallCaps w:val="false"/>
          <w:color w:val="000000"/>
          <w:spacing w:val="0"/>
          <w:sz w:val="22"/>
          <w:szCs w:val="22"/>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 W POSTĘPOWANIU  WRAZ Z OFERTĄ</w:t>
      </w:r>
    </w:p>
    <w:p>
      <w:pPr>
        <w:pStyle w:val="Normal"/>
        <w:shd w:val="clear" w:fill="FFFFFF"/>
        <w:spacing w:before="120" w:after="0"/>
        <w:jc w:val="both"/>
        <w:rPr/>
      </w:pPr>
      <w:r>
        <w:rPr>
          <w:rFonts w:ascii="Arial" w:hAnsi="Arial"/>
          <w:sz w:val="22"/>
          <w:szCs w:val="22"/>
        </w:rPr>
        <w:t>a)  Oświadczenie Wykonawcy</w:t>
      </w:r>
      <w:r>
        <w:rPr>
          <w:rFonts w:ascii="Arial" w:hAnsi="Arial"/>
          <w:sz w:val="22"/>
          <w:szCs w:val="22"/>
          <w:u w:val="none"/>
        </w:rPr>
        <w:t xml:space="preserve"> </w:t>
      </w:r>
      <w:r>
        <w:rPr>
          <w:rFonts w:cs="Arial" w:ascii="Arial" w:hAnsi="Arial"/>
          <w:b w:val="false"/>
          <w:bCs w:val="false"/>
          <w:sz w:val="22"/>
          <w:szCs w:val="22"/>
        </w:rPr>
        <w:t xml:space="preserve">składane na podstawie art. 25a ust. 1 ustawy z dnia 29 stycznia 2004 r. Prawo zamówień publicznych (dalej jako: ustawa Pzp), </w:t>
      </w:r>
      <w:r>
        <w:rPr>
          <w:rFonts w:cs="Arial" w:ascii="Arial" w:hAnsi="Arial"/>
          <w:b w:val="false"/>
          <w:bCs w:val="false"/>
          <w:sz w:val="22"/>
          <w:szCs w:val="22"/>
          <w:u w:val="single"/>
        </w:rPr>
        <w:t xml:space="preserve">DOTYCZĄCE SPEŁNIANIA WARUNKÓW UDZIAŁU W POSTĘPOWANIU </w:t>
      </w:r>
      <w:r>
        <w:rPr>
          <w:rFonts w:ascii="Arial" w:hAnsi="Arial"/>
          <w:sz w:val="22"/>
          <w:szCs w:val="22"/>
        </w:rPr>
        <w:t xml:space="preserve"> ( Załącznik nr 3 do SIWZ).</w:t>
      </w:r>
    </w:p>
    <w:p>
      <w:pPr>
        <w:pStyle w:val="Normal"/>
        <w:shd w:val="clear" w:fill="FFFFFF"/>
        <w:spacing w:before="120" w:after="0"/>
        <w:jc w:val="both"/>
        <w:rPr>
          <w:rFonts w:ascii="Arial" w:hAnsi="Arial"/>
          <w:b w:val="false"/>
          <w:b w:val="false"/>
          <w:bCs w:val="false"/>
          <w:sz w:val="22"/>
          <w:szCs w:val="22"/>
        </w:rPr>
      </w:pPr>
      <w:r>
        <w:rPr>
          <w:rFonts w:ascii="Arial" w:hAnsi="Arial"/>
          <w:b w:val="false"/>
          <w:bCs w:val="false"/>
          <w:sz w:val="22"/>
          <w:szCs w:val="22"/>
        </w:rPr>
        <w:t xml:space="preserve"> </w:t>
      </w:r>
      <w:r>
        <w:rPr>
          <w:rFonts w:ascii="Arial" w:hAnsi="Arial"/>
          <w:b w:val="false"/>
          <w:bCs w:val="false"/>
          <w:sz w:val="22"/>
          <w:szCs w:val="22"/>
        </w:rPr>
        <w:t xml:space="preserve">b) </w:t>
      </w:r>
      <w:r>
        <w:rPr>
          <w:rFonts w:cs="Arial" w:ascii="Arial" w:hAnsi="Arial"/>
          <w:b w:val="false"/>
          <w:bCs w:val="false"/>
          <w:sz w:val="22"/>
          <w:szCs w:val="22"/>
          <w:u w:val="none"/>
        </w:rPr>
        <w:t xml:space="preserve">Oświadczenie Wykonawcy </w:t>
      </w:r>
      <w:r>
        <w:rPr>
          <w:rFonts w:cs="Arial" w:ascii="Arial" w:hAnsi="Arial"/>
          <w:b w:val="false"/>
          <w:bCs w:val="false"/>
          <w:sz w:val="22"/>
          <w:szCs w:val="22"/>
        </w:rPr>
        <w:t xml:space="preserve">składane na podstawie art. 25a ust. 1 ustawy z dnia 29 stycznia 2004 r. Prawo zamówień publicznych (dalej jako: ustawa Pzp), </w:t>
      </w:r>
      <w:r>
        <w:rPr>
          <w:rFonts w:cs="Arial" w:ascii="Arial" w:hAnsi="Arial"/>
          <w:b w:val="false"/>
          <w:bCs w:val="false"/>
          <w:sz w:val="22"/>
          <w:szCs w:val="22"/>
          <w:u w:val="single"/>
        </w:rPr>
        <w:t xml:space="preserve">DOTYCZĄCE PRZESŁANEK WYKLUCZENIA Z POSTĘPOWANIA </w:t>
      </w:r>
      <w:r>
        <w:rPr>
          <w:rFonts w:ascii="Arial" w:hAnsi="Arial"/>
          <w:b w:val="false"/>
          <w:bCs w:val="false"/>
          <w:sz w:val="22"/>
          <w:szCs w:val="22"/>
        </w:rPr>
        <w:t>( Załącznik nr 3a do SIWZ)</w:t>
      </w:r>
    </w:p>
    <w:p>
      <w:pPr>
        <w:pStyle w:val="Normal"/>
        <w:shd w:val="clear" w:fill="FFFFFF"/>
        <w:spacing w:before="120" w:after="0"/>
        <w:jc w:val="both"/>
        <w:rPr>
          <w:rFonts w:ascii="Arial" w:hAnsi="Arial" w:eastAsia="Arial" w:cs="Arial"/>
          <w:b w:val="false"/>
          <w:b w:val="false"/>
          <w:bCs w:val="false"/>
          <w:i w:val="false"/>
          <w:i w:val="false"/>
          <w:iCs w:val="false"/>
          <w:strike w:val="false"/>
          <w:dstrike w:val="false"/>
          <w:outline w:val="false"/>
          <w:shadow w:val="false"/>
          <w:color w:val="000000"/>
          <w:sz w:val="22"/>
          <w:szCs w:val="22"/>
          <w:highlight w:val="yellow"/>
          <w:u w:val="none"/>
          <w:em w:val="none"/>
        </w:rPr>
      </w:pPr>
      <w:r>
        <w:rPr>
          <w:rFonts w:eastAsia="Arial" w:cs="Arial" w:ascii="Arial" w:hAnsi="Arial"/>
          <w:b w:val="false"/>
          <w:bCs w:val="false"/>
          <w:i w:val="false"/>
          <w:iCs w:val="false"/>
          <w:strike w:val="false"/>
          <w:dstrike w:val="false"/>
          <w:outline w:val="false"/>
          <w:shadow w:val="false"/>
          <w:color w:val="000000"/>
          <w:sz w:val="22"/>
          <w:szCs w:val="22"/>
          <w:highlight w:val="yellow"/>
          <w:u w:val="none"/>
          <w:em w:val="none"/>
        </w:rPr>
      </w:r>
    </w:p>
    <w:p>
      <w:pPr>
        <w:pStyle w:val="Normal"/>
        <w:numPr>
          <w:ilvl w:val="0"/>
          <w:numId w:val="6"/>
        </w:numPr>
        <w:shd w:val="clear" w:fill="FFFFFF"/>
        <w:spacing w:before="120" w:after="0"/>
        <w:ind w:left="0" w:right="0" w:hanging="0"/>
        <w:jc w:val="both"/>
        <w:rPr>
          <w:rFonts w:ascii="Arial" w:hAnsi="Arial"/>
          <w:b/>
          <w:b/>
          <w:bCs/>
          <w:i/>
          <w:i/>
          <w:iCs/>
          <w:caps w:val="false"/>
          <w:smallCaps w:val="false"/>
          <w:color w:val="000000"/>
          <w:spacing w:val="0"/>
          <w:sz w:val="22"/>
          <w:szCs w:val="22"/>
          <w:highlight w:val="white"/>
        </w:rPr>
      </w:pPr>
      <w:r>
        <w:rPr>
          <w:rFonts w:ascii="Arial" w:hAnsi="Arial"/>
          <w:b/>
          <w:bCs/>
          <w:i w:val="false"/>
          <w:iCs/>
          <w:caps w:val="false"/>
          <w:smallCaps w:val="false"/>
          <w:color w:val="000000"/>
          <w:spacing w:val="0"/>
          <w:sz w:val="22"/>
          <w:szCs w:val="22"/>
          <w:highlight w:val="white"/>
        </w:rPr>
        <w:t>WYKAZ OŚWIADCZEŃ LUB DOKUMENTÓW, SKŁADANYCH PRZEZ WYKONAWCĘ W POSTĘPOWANIU NA WEZWANIE ZAMAWIAJĄCEGO W CELU POTWIERDZENIA OKOLICZNOŚCI, O KTÓRYCH MOWA W ART. 25 UST. 1 PKT 3 USTAWY PZP: </w:t>
      </w:r>
    </w:p>
    <w:p>
      <w:pPr>
        <w:pStyle w:val="Normal"/>
        <w:shd w:val="clear" w:fill="FFFFFF"/>
        <w:spacing w:before="120" w:after="0"/>
        <w:ind w:left="0" w:right="0" w:hanging="0"/>
        <w:jc w:val="both"/>
        <w:rPr/>
      </w:pPr>
      <w:r>
        <w:rPr>
          <w:rFonts w:ascii="Arial" w:hAnsi="Arial"/>
          <w:b/>
          <w:bCs/>
          <w:i/>
          <w:iCs/>
          <w:caps w:val="false"/>
          <w:smallCaps w:val="false"/>
          <w:color w:val="000000"/>
          <w:spacing w:val="0"/>
          <w:sz w:val="22"/>
          <w:szCs w:val="22"/>
          <w:highlight w:val="white"/>
        </w:rPr>
        <w:t>_____________________</w:t>
      </w:r>
    </w:p>
    <w:p>
      <w:pPr>
        <w:pStyle w:val="Normal"/>
        <w:numPr>
          <w:ilvl w:val="0"/>
          <w:numId w:val="7"/>
        </w:numPr>
        <w:shd w:val="clear" w:fill="FFFFFF"/>
        <w:spacing w:before="120" w:after="0"/>
        <w:ind w:left="0" w:right="0" w:hanging="0"/>
        <w:jc w:val="both"/>
        <w:rPr>
          <w:rFonts w:ascii="Arial" w:hAnsi="Arial"/>
          <w:b/>
          <w:b/>
          <w:bCs/>
          <w:sz w:val="22"/>
          <w:szCs w:val="22"/>
        </w:rPr>
      </w:pPr>
      <w:r>
        <w:rPr>
          <w:rFonts w:ascii="Arial" w:hAnsi="Arial"/>
          <w:b/>
          <w:bCs/>
          <w:i w:val="false"/>
          <w:iCs w:val="false"/>
          <w:caps w:val="false"/>
          <w:smallCaps w:val="false"/>
          <w:color w:val="000000"/>
          <w:spacing w:val="0"/>
          <w:sz w:val="22"/>
          <w:szCs w:val="22"/>
        </w:rPr>
        <w:t>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 POTWIERDZENIA OKOLICZNOŚCI, O KTÓRYCH MOWA W ART. 25 UST. 1 PKT 1 USTAWY PZP</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_____________________</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widowControl/>
        <w:numPr>
          <w:ilvl w:val="0"/>
          <w:numId w:val="0"/>
        </w:numPr>
        <w:shd w:val="clear" w:fill="FFFFFF"/>
        <w:overflowPunct w:val="false"/>
        <w:bidi w:val="0"/>
        <w:spacing w:before="120" w:after="0"/>
        <w:ind w:left="0" w:right="0" w:hanging="0"/>
        <w:jc w:val="both"/>
        <w:rPr/>
      </w:pPr>
      <w:r>
        <w:rPr>
          <w:rFonts w:ascii="Arial" w:hAnsi="Arial"/>
          <w:b/>
          <w:bCs/>
          <w:sz w:val="22"/>
          <w:szCs w:val="22"/>
        </w:rPr>
        <w:t xml:space="preserve">4. </w:t>
      </w:r>
      <w:r>
        <w:rPr>
          <w:rFonts w:ascii="Arial" w:hAnsi="Arial"/>
          <w:b/>
          <w:bCs/>
          <w:i w:val="false"/>
          <w:iCs/>
          <w:caps w:val="false"/>
          <w:smallCaps w:val="false"/>
          <w:color w:val="000000"/>
          <w:spacing w:val="0"/>
          <w:sz w:val="22"/>
          <w:szCs w:val="22"/>
        </w:rPr>
        <w:t>WYKAZ OŚWIADCZEŃ LUB DOKUMENTÓW SKŁADANYCH PRZEZ WYKONAWCĘ      W POSTĘPOWANIU NA WEZWANIE ZAMAWIAJĄCEGO W CELU POTWIERDZENIA OKOLICZNOŚCI, O KTÓRYCH  MOWA W ART. 25 UST. 1 PKT 2 USTAWY PZP.</w:t>
      </w:r>
    </w:p>
    <w:p>
      <w:pPr>
        <w:pStyle w:val="Normal"/>
        <w:widowControl/>
        <w:numPr>
          <w:ilvl w:val="0"/>
          <w:numId w:val="0"/>
        </w:numPr>
        <w:shd w:val="clear" w:fill="FFFFFF"/>
        <w:overflowPunct w:val="false"/>
        <w:bidi w:val="0"/>
        <w:spacing w:before="120" w:after="0"/>
        <w:ind w:left="0" w:right="0" w:hanging="0"/>
        <w:jc w:val="both"/>
        <w:rPr/>
      </w:pPr>
      <w:r>
        <w:rPr>
          <w:rFonts w:ascii="Arial" w:hAnsi="Arial"/>
          <w:b/>
          <w:bCs/>
          <w:i w:val="false"/>
          <w:iCs/>
          <w:caps w:val="false"/>
          <w:smallCaps w:val="false"/>
          <w:color w:val="000000"/>
          <w:spacing w:val="0"/>
          <w:sz w:val="22"/>
          <w:szCs w:val="22"/>
        </w:rPr>
        <w:t>W celu potwierdzenia, że oferowane usługi odpowiadają wymaganiom określonym przez  Zamawiającego,  Zamawiający żąda następujących dokumentów:</w:t>
      </w:r>
    </w:p>
    <w:p>
      <w:pPr>
        <w:pStyle w:val="Normal"/>
        <w:shd w:val="clear" w:fill="FFFFFF"/>
        <w:spacing w:before="120" w:after="0"/>
        <w:jc w:val="both"/>
        <w:rPr>
          <w:rFonts w:ascii="Arial" w:hAnsi="Arial"/>
          <w:b/>
          <w:b/>
          <w:bCs/>
          <w:sz w:val="22"/>
          <w:szCs w:val="22"/>
          <w:highlight w:val="yellow"/>
        </w:rPr>
      </w:pPr>
      <w:r>
        <w:rPr>
          <w:rFonts w:ascii="Arial" w:hAnsi="Arial"/>
          <w:b/>
          <w:bCs/>
          <w:sz w:val="22"/>
          <w:szCs w:val="22"/>
          <w:highlight w:val="yellow"/>
        </w:rPr>
      </w:r>
    </w:p>
    <w:p>
      <w:pPr>
        <w:pStyle w:val="Normal"/>
        <w:jc w:val="both"/>
        <w:rPr>
          <w:rFonts w:ascii="Arial" w:hAnsi="Arial" w:cs="Arial"/>
          <w:sz w:val="22"/>
          <w:szCs w:val="22"/>
          <w:highlight w:val="white"/>
        </w:rPr>
      </w:pPr>
      <w:r>
        <w:rPr>
          <w:rFonts w:cs="Arial" w:ascii="Arial" w:hAnsi="Arial"/>
          <w:sz w:val="22"/>
          <w:szCs w:val="22"/>
          <w:highlight w:val="white"/>
        </w:rPr>
        <w:t xml:space="preserve">a)  Deklarację zgodności producenta (dotyczy wszystkich wyrobów medycznych i wyrobów medycznych do diagnostyki in vitro). </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 xml:space="preserve">b) </w:t>
      </w: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Oświadczenie Wykonawcy, o wprowadzeniu przedmiotu zamówienia do obrotu i stosowania zgodnie z art. 58 ustawy o Wyrobach Medycznych z dnia 20 maja 2010r. (Dz. U. Nr 107, poz. 679 z 2010r.) - ( dotyczy wyrobów medycznych.) -w przypadku  produktów, które nie podlegają przepisom ustawy z dnia 20 maja  2010 r. o Wyrobach Medycznych, Wykonawca zobowiązany jest dołączyć do oferty odpowiednie dokumenty dopuszczające te produkty do obrotu                   i stosowania.</w:t>
      </w:r>
    </w:p>
    <w:p>
      <w:pPr>
        <w:pStyle w:val="Normal"/>
        <w:jc w:val="both"/>
        <w:rPr>
          <w:rFonts w:ascii="Arial" w:hAnsi="Arial" w:eastAsia="Arial CE"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r>
    </w:p>
    <w:p>
      <w:pPr>
        <w:pStyle w:val="Normal"/>
        <w:jc w:val="both"/>
        <w:rPr>
          <w:rFonts w:ascii="Arial" w:hAnsi="Arial"/>
          <w:sz w:val="22"/>
          <w:szCs w:val="22"/>
          <w:highlight w:val="white"/>
        </w:rPr>
      </w:pPr>
      <w:r>
        <w:rPr>
          <w:rFonts w:cs="Arial" w:ascii="Arial" w:hAnsi="Arial"/>
          <w:b w:val="false"/>
          <w:bCs w:val="false"/>
          <w:sz w:val="22"/>
          <w:szCs w:val="22"/>
          <w:highlight w:val="white"/>
        </w:rPr>
        <w:t xml:space="preserve">c) Certyfikat  CE Jednostki Notyfikowanej (dotyczy wyrobów medycznych kwalifikowanych do wykazu A lub B oraz </w:t>
      </w: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dotyczy klasy wyrobu medycznego : I sterylna, I z funkcją pomiarową, II a, II b, III.)</w:t>
      </w:r>
      <w:r>
        <w:rPr>
          <w:rFonts w:cs="Arial" w:ascii="Arial" w:hAnsi="Arial"/>
          <w:b w:val="false"/>
          <w:bCs w:val="false"/>
          <w:sz w:val="22"/>
          <w:szCs w:val="22"/>
          <w:highlight w:val="white"/>
        </w:rPr>
        <w:t>.</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d) Dla preparatów niebezpiecznych karty charakterystyki.</w:t>
      </w:r>
    </w:p>
    <w:p>
      <w:pPr>
        <w:pStyle w:val="Normal"/>
        <w:shd w:val="clear" w:fill="FFFFFF"/>
        <w:spacing w:before="120" w:after="0"/>
        <w:ind w:left="0" w:right="0" w:hanging="0"/>
        <w:jc w:val="both"/>
        <w:rPr>
          <w:rFonts w:ascii="Arial" w:hAnsi="Arial"/>
          <w:b/>
          <w:b/>
          <w:bCs/>
          <w:i/>
          <w:i/>
          <w:color w:val="000000"/>
          <w:sz w:val="22"/>
          <w:szCs w:val="22"/>
          <w:highlight w:val="yellow"/>
        </w:rPr>
      </w:pPr>
      <w:r>
        <w:rPr>
          <w:rFonts w:ascii="Arial" w:hAnsi="Arial"/>
          <w:b/>
          <w:bCs/>
          <w:i/>
          <w:color w:val="000000"/>
          <w:sz w:val="22"/>
          <w:szCs w:val="22"/>
          <w:highlight w:val="yellow"/>
        </w:rPr>
      </w:r>
    </w:p>
    <w:p>
      <w:pPr>
        <w:pStyle w:val="Normal"/>
        <w:ind w:left="45" w:right="0" w:hanging="0"/>
        <w:jc w:val="both"/>
        <w:rPr>
          <w:rFonts w:ascii="Arial" w:hAnsi="Arial"/>
          <w:color w:val="000000"/>
          <w:sz w:val="22"/>
          <w:szCs w:val="22"/>
          <w:highlight w:val="white"/>
        </w:rPr>
      </w:pPr>
      <w:r>
        <w:rPr>
          <w:rFonts w:ascii="Arial" w:hAnsi="Arial"/>
          <w:color w:val="000000"/>
          <w:sz w:val="22"/>
          <w:szCs w:val="22"/>
          <w:highlight w:val="white"/>
        </w:rPr>
        <w:t>Jeżeli Wykonawcy wspólnie ubiegają się o udzielenie zamówienia – oświadczenia, o których mowa w pkt  1. a) i b),  powinien złożyć każdy z Wykonawców. W przypadku, gdy Wykonawcy wspólnie ubiegają się o udzielenie zamówienia, do oferty powinno być dołączone pełnomocnictwo dla ustanowionego pełnomocnika, o którym mowa w art. 23 ust. 2 ustawy Pzp.</w:t>
      </w:r>
    </w:p>
    <w:p>
      <w:pPr>
        <w:pStyle w:val="Normal"/>
        <w:ind w:left="45" w:right="0" w:hanging="0"/>
        <w:jc w:val="both"/>
        <w:rPr>
          <w:rFonts w:ascii="Arial" w:hAnsi="Arial"/>
          <w:color w:val="000000"/>
          <w:sz w:val="22"/>
          <w:szCs w:val="22"/>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t>
      </w:r>
      <w:r>
        <w:rPr>
          <w:rFonts w:ascii="Arial" w:hAnsi="Arial"/>
          <w:color w:val="000000"/>
          <w:sz w:val="22"/>
          <w:szCs w:val="22"/>
        </w:rPr>
        <w:t xml:space="preserve">wspólnie działalność gospodarczą  lub są wspólnikami </w:t>
      </w:r>
      <w:r>
        <w:rPr>
          <w:rFonts w:ascii="Arial" w:hAnsi="Arial"/>
          <w:b/>
          <w:bCs/>
          <w:color w:val="000000"/>
          <w:sz w:val="22"/>
          <w:szCs w:val="22"/>
        </w:rPr>
        <w:t>spółki cywilnej.</w:t>
      </w:r>
      <w:r>
        <w:rPr>
          <w:rFonts w:ascii="Arial" w:hAnsi="Arial"/>
          <w:color w:val="000000"/>
          <w:sz w:val="22"/>
          <w:szCs w:val="22"/>
        </w:rPr>
        <w:t xml:space="preserve"> </w:t>
      </w:r>
    </w:p>
    <w:p>
      <w:pPr>
        <w:pStyle w:val="Normal"/>
        <w:ind w:left="45" w:right="0" w:hanging="0"/>
        <w:jc w:val="both"/>
        <w:rPr>
          <w:rFonts w:ascii="Arial" w:hAnsi="Arial"/>
          <w:color w:val="000000"/>
          <w:sz w:val="22"/>
          <w:szCs w:val="22"/>
        </w:rPr>
      </w:pPr>
      <w:r>
        <w:rPr>
          <w:rFonts w:ascii="Arial" w:hAnsi="Arial"/>
          <w:color w:val="000000"/>
          <w:sz w:val="22"/>
          <w:szCs w:val="22"/>
        </w:rPr>
      </w:r>
    </w:p>
    <w:p>
      <w:pPr>
        <w:pStyle w:val="Normal"/>
        <w:ind w:left="30" w:right="0" w:hanging="30"/>
        <w:jc w:val="both"/>
        <w:rPr>
          <w:rFonts w:ascii="Arial" w:hAnsi="Arial" w:cs="Arial"/>
          <w:color w:val="000000"/>
          <w:sz w:val="22"/>
          <w:szCs w:val="22"/>
        </w:rPr>
      </w:pPr>
      <w:r>
        <w:rPr>
          <w:rFonts w:cs="Arial" w:ascii="Arial" w:hAnsi="Arial"/>
          <w:color w:val="000000"/>
          <w:sz w:val="22"/>
          <w:szCs w:val="22"/>
        </w:rPr>
        <w:t xml:space="preserve">Dokumenty sporządzone przez Wykonawcę powinny być własnoręcznie podpisane przez osoby upoważnione do składania oświadczeń woli w imieniu Wykonawcy, zgodnie z zasadami rejestracji Wykonawcy </w:t>
      </w:r>
      <w:r>
        <w:rPr>
          <w:rFonts w:cs="Arial" w:ascii="Arial" w:hAnsi="Arial"/>
          <w:b/>
          <w:bCs/>
          <w:color w:val="000000"/>
          <w:sz w:val="22"/>
          <w:szCs w:val="22"/>
        </w:rPr>
        <w:t>czytelny podpis wskazujący imię i nazwisko podpisującego, a jeżeli identyfikacji można dokonać w inny sposób (czytelnie napisane jest imię i nazwisko np. pieczęć imienna) -  dopuszczalna jest forma skrócona</w:t>
      </w:r>
      <w:r>
        <w:rPr>
          <w:rFonts w:cs="Arial" w:ascii="Arial" w:hAnsi="Arial"/>
          <w:color w:val="000000"/>
          <w:sz w:val="22"/>
          <w:szCs w:val="22"/>
        </w:rPr>
        <w:t>.</w:t>
      </w:r>
    </w:p>
    <w:p>
      <w:pPr>
        <w:pStyle w:val="Normal"/>
        <w:ind w:left="30" w:right="0" w:hanging="30"/>
        <w:jc w:val="both"/>
        <w:rPr>
          <w:rFonts w:ascii="Arial" w:hAnsi="Arial" w:cs="Arial"/>
          <w:color w:val="000000"/>
          <w:sz w:val="22"/>
          <w:szCs w:val="22"/>
          <w:u w:val="none"/>
        </w:rPr>
      </w:pPr>
      <w:r>
        <w:rPr>
          <w:rFonts w:cs="Arial" w:ascii="Arial" w:hAnsi="Arial"/>
          <w:color w:val="000000"/>
          <w:sz w:val="22"/>
          <w:szCs w:val="22"/>
          <w:u w:val="none"/>
        </w:rPr>
      </w:r>
    </w:p>
    <w:p>
      <w:pPr>
        <w:pStyle w:val="Normal"/>
        <w:ind w:left="15" w:right="0" w:hanging="0"/>
        <w:jc w:val="both"/>
        <w:rPr>
          <w:rFonts w:ascii="Arial" w:hAnsi="Arial"/>
          <w:color w:val="000000"/>
          <w:sz w:val="22"/>
          <w:szCs w:val="22"/>
        </w:rPr>
      </w:pPr>
      <w:r>
        <w:rPr>
          <w:rFonts w:ascii="Arial" w:hAnsi="Arial"/>
          <w:color w:val="000000"/>
          <w:sz w:val="22"/>
          <w:szCs w:val="22"/>
        </w:rPr>
        <w:t xml:space="preserve">Jeżeli dokumenty będą podpisane przez pełnomocników, Wykonawca powinien dołączyć do oferty pełnomocnictwa, z treści których wynika umocowanie do podpisania dokumentów przez pełnomocników.   </w:t>
      </w:r>
    </w:p>
    <w:p>
      <w:pPr>
        <w:pStyle w:val="Normal"/>
        <w:ind w:left="15" w:right="0" w:hanging="0"/>
        <w:jc w:val="both"/>
        <w:rPr>
          <w:rFonts w:ascii="Arial" w:hAnsi="Arial"/>
          <w:sz w:val="22"/>
          <w:szCs w:val="22"/>
        </w:rPr>
      </w:pPr>
      <w:r>
        <w:rPr>
          <w:rFonts w:ascii="Arial" w:hAnsi="Arial"/>
          <w:sz w:val="22"/>
          <w:szCs w:val="22"/>
        </w:rPr>
      </w:r>
    </w:p>
    <w:p>
      <w:pPr>
        <w:pStyle w:val="Normal"/>
        <w:ind w:left="15" w:right="0" w:hanging="0"/>
        <w:jc w:val="both"/>
        <w:rPr>
          <w:rFonts w:ascii="Arial" w:hAnsi="Arial"/>
          <w:sz w:val="22"/>
          <w:szCs w:val="22"/>
        </w:rPr>
      </w:pPr>
      <w:r>
        <w:rPr>
          <w:rFonts w:ascii="Arial" w:hAnsi="Arial"/>
          <w:sz w:val="22"/>
          <w:szCs w:val="22"/>
        </w:rPr>
        <w:t xml:space="preserve">Wszystkie pełnomocnictwa powinny być złożone w formie oryginału lub kopii poświadczonej </w:t>
      </w:r>
      <w:r>
        <w:rPr>
          <w:rFonts w:ascii="Arial" w:hAnsi="Arial"/>
          <w:color w:val="000000"/>
          <w:sz w:val="22"/>
          <w:szCs w:val="22"/>
        </w:rPr>
        <w:t>za zgodność z oryginałem przez osobę/osoby uprawnioną/e do reprezentacji Wykonawcy.</w:t>
      </w:r>
    </w:p>
    <w:p>
      <w:pPr>
        <w:pStyle w:val="BodyText3"/>
        <w:numPr>
          <w:ilvl w:val="0"/>
          <w:numId w:val="0"/>
        </w:numPr>
        <w:ind w:left="720"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BodyText3"/>
        <w:numPr>
          <w:ilvl w:val="0"/>
          <w:numId w:val="0"/>
        </w:numPr>
        <w:ind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t>Dokumenty sporządzone w języku obcym powinny być złożone wraz z tłumaczeniem na język polski.</w:t>
      </w:r>
    </w:p>
    <w:p>
      <w:pPr>
        <w:pStyle w:val="BodyText3"/>
        <w:ind w:left="0"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Normal"/>
        <w:shd w:val="clear" w:fill="FFFFFF"/>
        <w:spacing w:before="120" w:after="0"/>
        <w:ind w:left="0" w:right="0" w:hanging="0"/>
        <w:jc w:val="both"/>
        <w:rPr>
          <w:rFonts w:ascii="Arial" w:hAnsi="Arial"/>
          <w:b/>
          <w:b/>
          <w:bCs/>
          <w:sz w:val="22"/>
          <w:szCs w:val="22"/>
        </w:rPr>
      </w:pPr>
      <w:r>
        <w:rPr>
          <w:rFonts w:ascii="Arial" w:hAnsi="Arial"/>
          <w:b/>
          <w:bCs/>
          <w:sz w:val="22"/>
          <w:szCs w:val="22"/>
        </w:rPr>
        <w:t>4. Dokumenty podmiotów zagranicznych.</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Jeżeli Wykonawca ma siedzibę lub miejsce zamieszkania poza terytorium Rzeczypospolitej Polskiej, składa dokument lub dokumenty wystawione w kraju, w którym ma siedzibę lub miejsce zamieszkania, potwierdzające odpowiednio, że</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xml:space="preserve">-  nie otwarto jego likwidacji ani nie ogłoszono upadłości. </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Dokumenty, powinny być wystawione nie wcześniej niż 6 miesięcy przed upływem terminu składania ofert.</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 xml:space="preserve">Jeżeli w kraju miejsca zamieszkania osoby lub w kraju, w którym Wykonawca ma siedzibę lub miejsce zamieszkania, nie wydaje się dokumentów, o których mowa w  pkt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Default"/>
        <w:shd w:val="clear" w:fill="FFFFFF"/>
        <w:spacing w:before="120" w:after="0"/>
        <w:ind w:left="0" w:right="0" w:hanging="0"/>
        <w:jc w:val="both"/>
        <w:rPr>
          <w:rFonts w:ascii="Arial" w:hAnsi="Arial"/>
          <w:sz w:val="22"/>
          <w:szCs w:val="22"/>
        </w:rPr>
      </w:pPr>
      <w:r>
        <w:rPr>
          <w:rFonts w:ascii="Arial" w:hAnsi="Arial"/>
          <w:sz w:val="22"/>
          <w:szCs w:val="22"/>
        </w:rPr>
      </w:r>
    </w:p>
    <w:p>
      <w:pPr>
        <w:pStyle w:val="Normal"/>
        <w:widowControl/>
        <w:numPr>
          <w:ilvl w:val="0"/>
          <w:numId w:val="0"/>
        </w:numPr>
        <w:shd w:val="clear" w:fill="FFFFFF"/>
        <w:overflowPunct w:val="false"/>
        <w:bidi w:val="0"/>
        <w:spacing w:before="120" w:after="0"/>
        <w:ind w:left="0" w:right="0" w:hanging="0"/>
        <w:jc w:val="both"/>
        <w:rPr/>
      </w:pPr>
      <w:r>
        <w:rPr>
          <w:rFonts w:ascii="Arial" w:hAnsi="Arial"/>
          <w:b/>
          <w:bCs/>
          <w:sz w:val="22"/>
          <w:szCs w:val="22"/>
        </w:rPr>
        <w:t>5. Informacja na temat przynależności lub braku przynależności do tej samej grupy kapitałowej</w:t>
      </w:r>
    </w:p>
    <w:p>
      <w:pPr>
        <w:pStyle w:val="Normal"/>
        <w:widowControl/>
        <w:numPr>
          <w:ilvl w:val="0"/>
          <w:numId w:val="0"/>
        </w:numPr>
        <w:shd w:val="clear" w:fill="FFFFFF"/>
        <w:overflowPunct w:val="false"/>
        <w:bidi w:val="0"/>
        <w:spacing w:before="120" w:after="0"/>
        <w:ind w:left="0" w:right="0" w:hanging="0"/>
        <w:jc w:val="both"/>
        <w:rPr/>
      </w:pPr>
      <w:r>
        <w:rPr>
          <w:rFonts w:ascii="Arial" w:hAnsi="Arial"/>
          <w:b w:val="false"/>
          <w:bCs w:val="false"/>
          <w:sz w:val="22"/>
          <w:szCs w:val="22"/>
        </w:rPr>
        <w:t>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pPr>
        <w:pStyle w:val="Normal"/>
        <w:shd w:val="clear" w:fill="FFFFFF"/>
        <w:spacing w:before="120" w:after="0"/>
        <w:ind w:left="0" w:right="0" w:hanging="0"/>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VII.</w:t>
      </w:r>
    </w:p>
    <w:p>
      <w:pPr>
        <w:pStyle w:val="Normal"/>
        <w:jc w:val="both"/>
        <w:rPr>
          <w:rFonts w:ascii="Arial" w:hAnsi="Arial" w:cs="Arial"/>
          <w:b/>
          <w:b/>
          <w:sz w:val="22"/>
          <w:szCs w:val="22"/>
        </w:rPr>
      </w:pPr>
      <w:r>
        <w:rPr>
          <w:rFonts w:cs="Arial" w:ascii="Arial" w:hAnsi="Arial"/>
          <w:b/>
          <w:sz w:val="22"/>
          <w:szCs w:val="22"/>
        </w:rPr>
        <w:t>SPOSÓB POROZUMIEWANIA SIĘ ZAMAWIAJĄCEGO Z WYKONAWCAMI, ORAZ  PRZEKAZYWANIA OŚWIADCZEŃ LUB DOKUMENTÓW, OSOBY UPRAWNIONE DO POROZUMIEWANIA SIĘ Z WYKONAWCAMI</w:t>
      </w:r>
    </w:p>
    <w:p>
      <w:pPr>
        <w:pStyle w:val="Normal"/>
        <w:jc w:val="both"/>
        <w:rPr>
          <w:rFonts w:ascii="Arial" w:hAnsi="Arial" w:cs="Arial"/>
          <w:b/>
          <w:b/>
          <w:sz w:val="22"/>
          <w:szCs w:val="22"/>
        </w:rPr>
      </w:pPr>
      <w:r>
        <w:rPr>
          <w:rFonts w:cs="Arial" w:ascii="Arial" w:hAnsi="Arial"/>
          <w:b/>
          <w:sz w:val="22"/>
          <w:szCs w:val="22"/>
        </w:rPr>
      </w:r>
    </w:p>
    <w:p>
      <w:pPr>
        <w:pStyle w:val="Tekstpodstawowy31"/>
        <w:widowControl w:val="false"/>
        <w:numPr>
          <w:ilvl w:val="0"/>
          <w:numId w:val="8"/>
        </w:numPr>
        <w:rPr/>
      </w:pPr>
      <w:r>
        <w:rPr>
          <w:rFonts w:cs="Arial" w:ascii="Arial" w:hAnsi="Arial"/>
          <w:i w:val="false"/>
          <w:iCs w:val="false"/>
          <w:sz w:val="22"/>
          <w:szCs w:val="24"/>
          <w:highlight w:val="white"/>
        </w:rPr>
        <w:t xml:space="preserve">Zgodnie z wyborem Zamawiającego, </w:t>
      </w:r>
      <w:r>
        <w:rPr>
          <w:rFonts w:cs="Arial" w:ascii="Arial" w:hAnsi="Arial"/>
          <w:i w:val="false"/>
          <w:iCs w:val="false"/>
          <w:sz w:val="22"/>
          <w:szCs w:val="22"/>
          <w:highlight w:val="white"/>
        </w:rPr>
        <w:t>komunikacja między Zamawiającym                         a Wykonawcami odbywa się za pośrednictwem operatora pocztowego w rozumieniu ustawy z dnia 23 listopada 2012 r. – Prawo pocztowe (Dz. U. z 2012 r. poz. 1529, z późn. zm.), osobiście, za pośrednictwem posłańca, faksu lub przy użyciu środków komunikacji elektronicznej w rozumieniu ustawy z dnia 18 lipca 2002 r. o świadczeniu usług drogą elektroniczną (Dz. U. z 2013 r. poz. 1422, z 2015 r. poz. 1844 oraz z 2016 r. poz. 147 i 615).</w:t>
      </w:r>
    </w:p>
    <w:p>
      <w:pPr>
        <w:pStyle w:val="BodyText3"/>
        <w:numPr>
          <w:ilvl w:val="0"/>
          <w:numId w:val="0"/>
        </w:numPr>
        <w:ind w:left="720" w:hanging="0"/>
        <w:rPr>
          <w:rFonts w:ascii="Arial" w:hAnsi="Arial" w:cs="Arial"/>
          <w:sz w:val="22"/>
          <w:szCs w:val="22"/>
        </w:rPr>
      </w:pPr>
      <w:r>
        <w:rPr>
          <w:rFonts w:cs="Arial" w:ascii="Arial" w:hAnsi="Arial"/>
          <w:sz w:val="22"/>
          <w:szCs w:val="22"/>
        </w:rPr>
      </w:r>
    </w:p>
    <w:p>
      <w:pPr>
        <w:pStyle w:val="Normal"/>
        <w:numPr>
          <w:ilvl w:val="0"/>
          <w:numId w:val="8"/>
        </w:numPr>
        <w:jc w:val="both"/>
        <w:rPr>
          <w:rFonts w:ascii="Arial" w:hAnsi="Arial" w:cs="Arial"/>
          <w:i w:val="false"/>
          <w:i w:val="false"/>
          <w:iCs w:val="false"/>
          <w:sz w:val="22"/>
          <w:szCs w:val="22"/>
          <w:highlight w:val="white"/>
        </w:rPr>
      </w:pPr>
      <w:r>
        <w:rPr>
          <w:rFonts w:cs="Arial" w:ascii="Arial" w:hAnsi="Arial"/>
          <w:i w:val="false"/>
          <w:iCs w:val="false"/>
          <w:sz w:val="22"/>
          <w:szCs w:val="22"/>
          <w:highlight w:val="white"/>
        </w:rPr>
        <w:t>Do porozumiewania się z Wykonawcami uprawniona jest Marianna Maj, tel. (12) 386 - 52-14, od poniedziałku do piątku  w godz. 8.00 – 15.00.</w:t>
      </w:r>
    </w:p>
    <w:p>
      <w:pPr>
        <w:pStyle w:val="Normal"/>
        <w:numPr>
          <w:ilvl w:val="0"/>
          <w:numId w:val="0"/>
        </w:numPr>
        <w:ind w:left="720" w:hanging="0"/>
        <w:jc w:val="both"/>
        <w:rPr>
          <w:rFonts w:ascii="Arial" w:hAnsi="Arial" w:cs="Arial"/>
          <w:i w:val="false"/>
          <w:i w:val="false"/>
          <w:iCs w:val="false"/>
          <w:sz w:val="22"/>
          <w:szCs w:val="22"/>
          <w:highlight w:val="white"/>
        </w:rPr>
      </w:pPr>
      <w:r>
        <w:rPr>
          <w:rFonts w:cs="Arial" w:ascii="Arial" w:hAnsi="Arial"/>
          <w:i w:val="false"/>
          <w:iCs w:val="false"/>
          <w:sz w:val="22"/>
          <w:szCs w:val="22"/>
          <w:highlight w:val="white"/>
        </w:rPr>
      </w:r>
    </w:p>
    <w:p>
      <w:pPr>
        <w:pStyle w:val="Normal"/>
        <w:numPr>
          <w:ilvl w:val="0"/>
          <w:numId w:val="8"/>
        </w:numPr>
        <w:jc w:val="both"/>
        <w:rPr/>
      </w:pPr>
      <w:r>
        <w:rPr>
          <w:rFonts w:eastAsia="Arial;Arial" w:cs="Arial;Arial" w:ascii="Arial" w:hAnsi="Arial"/>
          <w:b w:val="false"/>
          <w:bCs w:val="false"/>
          <w:color w:val="000000"/>
          <w:sz w:val="22"/>
          <w:szCs w:val="22"/>
        </w:rPr>
        <w:t>Korespondencję w formie papierowej, Wykonawcy zobowiązani są wysyłać lub składać na adres: SEKRETARIAT Samodzielnego Publicznego Zespołu Opieki Zdrowotnej w Proszowicach, ul. Kopernika 13, 32-100 Proszowice z dopiskiem „Dział Zamówień Publicznych – dotyczy Postępowania n</w:t>
      </w:r>
      <w:r>
        <w:rPr>
          <w:rFonts w:eastAsia="Arial;Arial" w:cs="Arial;Arial" w:ascii="Arial" w:hAnsi="Arial"/>
          <w:b w:val="false"/>
          <w:bCs w:val="false"/>
          <w:color w:val="000000"/>
          <w:sz w:val="22"/>
          <w:szCs w:val="22"/>
          <w:highlight w:val="white"/>
        </w:rPr>
        <w:t xml:space="preserve">r 16/ZP/2017”. </w:t>
      </w:r>
    </w:p>
    <w:p>
      <w:pPr>
        <w:pStyle w:val="Normal"/>
        <w:numPr>
          <w:ilvl w:val="0"/>
          <w:numId w:val="0"/>
        </w:numPr>
        <w:ind w:left="720" w:hanging="0"/>
        <w:jc w:val="both"/>
        <w:rPr>
          <w:rFonts w:ascii="Arial" w:hAnsi="Arial" w:eastAsia="Arial;Arial" w:cs="Arial;Arial"/>
          <w:b/>
          <w:b/>
          <w:bCs/>
          <w:color w:val="000000"/>
          <w:sz w:val="22"/>
          <w:szCs w:val="22"/>
          <w:highlight w:val="white"/>
        </w:rPr>
      </w:pPr>
      <w:r>
        <w:rPr>
          <w:rFonts w:eastAsia="Arial;Arial" w:cs="Arial;Arial" w:ascii="Arial" w:hAnsi="Arial"/>
          <w:b/>
          <w:bCs/>
          <w:color w:val="000000"/>
          <w:sz w:val="22"/>
          <w:szCs w:val="22"/>
          <w:highlight w:val="white"/>
        </w:rPr>
      </w:r>
    </w:p>
    <w:p>
      <w:pPr>
        <w:pStyle w:val="Default"/>
        <w:numPr>
          <w:ilvl w:val="0"/>
          <w:numId w:val="8"/>
        </w:numPr>
        <w:spacing w:before="0" w:after="111"/>
        <w:jc w:val="both"/>
        <w:rPr>
          <w:rFonts w:ascii="Arial" w:hAnsi="Arial" w:eastAsia="Arial;Arial" w:cs="Arial;Arial"/>
          <w:sz w:val="22"/>
          <w:szCs w:val="22"/>
        </w:rPr>
      </w:pPr>
      <w:r>
        <w:rPr>
          <w:rFonts w:eastAsia="Arial;Arial" w:cs="Arial;Arial" w:ascii="Arial" w:hAnsi="Arial"/>
          <w:sz w:val="22"/>
          <w:szCs w:val="22"/>
        </w:rPr>
        <w:t xml:space="preserve">Przesłanie korespondencji na inny adres niż zostało to określone w pkt. 3, może skutkować niemożnością zapoznania się przez Zamawiającego z treścią przekazanej informacji we właściwym terminie. </w:t>
      </w:r>
    </w:p>
    <w:p>
      <w:pPr>
        <w:pStyle w:val="Default"/>
        <w:numPr>
          <w:ilvl w:val="0"/>
          <w:numId w:val="8"/>
        </w:numPr>
        <w:spacing w:before="0" w:after="111"/>
        <w:jc w:val="both"/>
        <w:rPr/>
      </w:pPr>
      <w:r>
        <w:rPr>
          <w:rFonts w:eastAsia="Arial;Arial" w:cs="Arial;Arial" w:ascii="Arial" w:hAnsi="Arial"/>
          <w:sz w:val="22"/>
          <w:szCs w:val="22"/>
        </w:rPr>
        <w:t>Korespondencję przekazywaną drogą elektroniczną, wykonawcy zobowiązani są kierować na adres email:</w:t>
      </w:r>
      <w:r>
        <w:rPr>
          <w:rFonts w:eastAsia="Arial;Arial" w:cs="Arial;Arial" w:ascii="Arial" w:hAnsi="Arial"/>
          <w:b w:val="false"/>
          <w:bCs w:val="false"/>
          <w:sz w:val="22"/>
          <w:szCs w:val="22"/>
        </w:rPr>
        <w:t xml:space="preserve"> </w:t>
      </w:r>
      <w:r>
        <w:rPr>
          <w:rFonts w:eastAsia="Arial;Arial" w:cs="Arial;Arial" w:ascii="Arial" w:hAnsi="Arial"/>
          <w:b w:val="false"/>
          <w:bCs w:val="false"/>
          <w:i/>
          <w:iCs/>
          <w:sz w:val="22"/>
          <w:szCs w:val="22"/>
          <w:u w:val="single"/>
        </w:rPr>
        <w:t>dzp.zoz@poczta.fm</w:t>
      </w:r>
      <w:r>
        <w:rPr>
          <w:rFonts w:eastAsia="Arial;Arial" w:cs="Arial;Arial" w:ascii="Arial" w:hAnsi="Arial"/>
          <w:b w:val="false"/>
          <w:bCs w:val="false"/>
          <w:sz w:val="22"/>
          <w:szCs w:val="22"/>
        </w:rPr>
        <w:t xml:space="preserve"> (Zamawiający zaleca przesyłanie zapytań dotyczących treści Specyfikacji drogą email w pliku WORD, ODT, PDF), fax:12 386 -52-58. </w:t>
      </w:r>
    </w:p>
    <w:p>
      <w:pPr>
        <w:pStyle w:val="Normal"/>
        <w:jc w:val="both"/>
        <w:rPr>
          <w:rFonts w:ascii="Arial" w:hAnsi="Arial" w:cs="Arial"/>
          <w:b/>
          <w:b/>
          <w:sz w:val="22"/>
          <w:szCs w:val="22"/>
        </w:rPr>
      </w:pPr>
      <w:r>
        <w:rPr>
          <w:rFonts w:cs="Arial" w:ascii="Arial" w:hAnsi="Arial"/>
          <w:b/>
          <w:sz w:val="22"/>
          <w:szCs w:val="22"/>
        </w:rPr>
        <w:t>VIII.</w:t>
      </w:r>
    </w:p>
    <w:p>
      <w:pPr>
        <w:pStyle w:val="Normal"/>
        <w:jc w:val="both"/>
        <w:rPr>
          <w:rFonts w:ascii="Arial" w:hAnsi="Arial" w:cs="Arial"/>
          <w:b/>
          <w:b/>
          <w:sz w:val="22"/>
          <w:szCs w:val="22"/>
        </w:rPr>
      </w:pPr>
      <w:r>
        <w:rPr>
          <w:rFonts w:cs="Arial" w:ascii="Arial" w:hAnsi="Arial"/>
          <w:b/>
          <w:sz w:val="22"/>
          <w:szCs w:val="22"/>
        </w:rPr>
        <w:t>WYMAGANIA DOTYCZĄCE WADIUM</w:t>
      </w:r>
    </w:p>
    <w:p>
      <w:pPr>
        <w:pStyle w:val="Normal"/>
        <w:jc w:val="both"/>
        <w:rPr>
          <w:rFonts w:ascii="Arial" w:hAnsi="Arial" w:cs="Arial"/>
          <w:sz w:val="22"/>
          <w:szCs w:val="22"/>
        </w:rPr>
      </w:pPr>
      <w:r>
        <w:rPr>
          <w:rFonts w:cs="Arial" w:ascii="Arial" w:hAnsi="Arial"/>
          <w:sz w:val="22"/>
          <w:szCs w:val="22"/>
        </w:rPr>
        <w:t>Zamawiający nie wymaga wniesienia wadium.</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highlight w:val="white"/>
        </w:rPr>
      </w:pPr>
      <w:r>
        <w:rPr>
          <w:rFonts w:cs="Arial" w:ascii="Arial" w:hAnsi="Arial"/>
          <w:b/>
          <w:sz w:val="22"/>
          <w:szCs w:val="22"/>
          <w:highlight w:val="white"/>
        </w:rPr>
        <w:t>X.</w:t>
      </w:r>
    </w:p>
    <w:p>
      <w:pPr>
        <w:pStyle w:val="Normal"/>
        <w:jc w:val="both"/>
        <w:rPr>
          <w:rFonts w:ascii="Arial" w:hAnsi="Arial" w:cs="Arial"/>
          <w:b/>
          <w:b/>
          <w:sz w:val="22"/>
          <w:szCs w:val="22"/>
          <w:highlight w:val="white"/>
        </w:rPr>
      </w:pPr>
      <w:r>
        <w:rPr>
          <w:rFonts w:cs="Arial" w:ascii="Arial" w:hAnsi="Arial"/>
          <w:b/>
          <w:sz w:val="22"/>
          <w:szCs w:val="22"/>
          <w:highlight w:val="white"/>
        </w:rPr>
        <w:t>OPIS SPOSOBU PRZYGOTOWANIA OFERTY</w:t>
      </w:r>
    </w:p>
    <w:p>
      <w:pPr>
        <w:pStyle w:val="Normal"/>
        <w:numPr>
          <w:ilvl w:val="0"/>
          <w:numId w:val="4"/>
        </w:numPr>
        <w:jc w:val="both"/>
        <w:rPr>
          <w:highlight w:val="white"/>
        </w:rPr>
      </w:pP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ascii="Arial" w:hAnsi="Arial"/>
          <w:b/>
          <w:bCs/>
          <w:sz w:val="22"/>
          <w:szCs w:val="22"/>
          <w:highlight w:val="white"/>
        </w:rPr>
        <w:t>(czytelny podpis wskazujący imię i nazwisko podpisującego, a jeżeli identyfikacji można dokonać w inny sposób (czytelnie napisane jest imię i nazwisko np. pieczęć imienna) -  dopuszczalna jest forma skrócona.</w:t>
      </w:r>
    </w:p>
    <w:p>
      <w:pPr>
        <w:pStyle w:val="Normal"/>
        <w:numPr>
          <w:ilvl w:val="0"/>
          <w:numId w:val="4"/>
        </w:numPr>
        <w:shd w:val="clear" w:fill="FFFFFF"/>
        <w:jc w:val="both"/>
        <w:rPr>
          <w:rFonts w:ascii="Arial" w:hAnsi="Arial" w:cs="Arial"/>
          <w:sz w:val="22"/>
          <w:szCs w:val="22"/>
          <w:highlight w:val="white"/>
        </w:rPr>
      </w:pPr>
      <w:r>
        <w:rPr>
          <w:rFonts w:cs="Arial" w:ascii="Arial" w:hAnsi="Arial"/>
          <w:sz w:val="22"/>
          <w:szCs w:val="22"/>
          <w:highlight w:val="white"/>
        </w:rPr>
        <w:t xml:space="preserve">Jeżeli oferta będzie podpisana przez pełnomocników, Wykonawca powinien dołączyć do oferty pełnomocnictwa, z treści których wynika umocowanie do podpisania oferty przez pełnomocników. </w:t>
      </w:r>
    </w:p>
    <w:p>
      <w:pPr>
        <w:pStyle w:val="Wcicietrecitekstu"/>
        <w:numPr>
          <w:ilvl w:val="0"/>
          <w:numId w:val="4"/>
        </w:numPr>
        <w:rPr>
          <w:rFonts w:ascii="Arial" w:hAnsi="Arial" w:cs="Arial"/>
          <w:sz w:val="22"/>
          <w:szCs w:val="22"/>
          <w:highlight w:val="white"/>
        </w:rPr>
      </w:pPr>
      <w:r>
        <w:rPr>
          <w:rFonts w:cs="Arial" w:ascii="Arial" w:hAnsi="Arial"/>
          <w:sz w:val="22"/>
          <w:szCs w:val="22"/>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4"/>
        </w:numPr>
        <w:jc w:val="both"/>
        <w:rPr>
          <w:rFonts w:ascii="Arial" w:hAnsi="Arial" w:cs="Arial"/>
          <w:sz w:val="22"/>
          <w:szCs w:val="22"/>
          <w:highlight w:val="white"/>
        </w:rPr>
      </w:pPr>
      <w:r>
        <w:rPr>
          <w:rFonts w:cs="Arial" w:ascii="Arial" w:hAnsi="Arial"/>
          <w:sz w:val="22"/>
          <w:szCs w:val="22"/>
          <w:highlight w:val="white"/>
        </w:rPr>
        <w:t>Dla sporządzenia oferty należy wykorzystać formularz „Oferta” (Załącznik 1 do SIWZ). Do oferty należy załączyć wypełniony i podpisany Formularz cenowy (Załącznik Nr 2 do SIWZ).</w:t>
      </w:r>
    </w:p>
    <w:p>
      <w:pPr>
        <w:pStyle w:val="Normal"/>
        <w:numPr>
          <w:ilvl w:val="0"/>
          <w:numId w:val="4"/>
        </w:numPr>
        <w:jc w:val="both"/>
        <w:rPr>
          <w:rFonts w:ascii="Arial" w:hAnsi="Arial" w:cs="Arial"/>
          <w:sz w:val="22"/>
          <w:szCs w:val="22"/>
          <w:highlight w:val="white"/>
        </w:rPr>
      </w:pPr>
      <w:r>
        <w:rPr>
          <w:rFonts w:cs="Arial" w:ascii="Arial" w:hAnsi="Arial"/>
          <w:sz w:val="22"/>
          <w:szCs w:val="22"/>
          <w:highlight w:val="white"/>
        </w:rPr>
        <w:t xml:space="preserve">Oświadczenia Wykonawcy  należy złożyć w oryginale, dokumenty należy złożyć w formie oryginału lub kopii poświadczonej za zgodność z oryginałem przez osobę upoważnioną. </w:t>
      </w:r>
    </w:p>
    <w:p>
      <w:pPr>
        <w:pStyle w:val="Normal"/>
        <w:numPr>
          <w:ilvl w:val="0"/>
          <w:numId w:val="4"/>
        </w:numPr>
        <w:jc w:val="both"/>
        <w:rPr>
          <w:rFonts w:ascii="Arial" w:hAnsi="Arial"/>
          <w:sz w:val="22"/>
          <w:szCs w:val="22"/>
        </w:rPr>
      </w:pPr>
      <w:r>
        <w:rPr>
          <w:rFonts w:ascii="Arial" w:hAnsi="Arial"/>
          <w:sz w:val="22"/>
          <w:szCs w:val="22"/>
        </w:rPr>
        <w:t>Wszelkie poprawki powinny być dokonane czytelnie i zaparafowane przez osoby podpisujące ofertę.</w:t>
      </w:r>
    </w:p>
    <w:p>
      <w:pPr>
        <w:pStyle w:val="Normal"/>
        <w:numPr>
          <w:ilvl w:val="0"/>
          <w:numId w:val="4"/>
        </w:numPr>
        <w:jc w:val="both"/>
        <w:rPr>
          <w:rFonts w:ascii="Arial" w:hAnsi="Arial"/>
          <w:sz w:val="22"/>
          <w:szCs w:val="22"/>
        </w:rPr>
      </w:pPr>
      <w:r>
        <w:rPr>
          <w:rFonts w:ascii="Arial" w:hAnsi="Arial"/>
          <w:sz w:val="22"/>
          <w:szCs w:val="22"/>
        </w:rPr>
        <w:t>Wykonawca może złożyć jedną ofertę. Oferta nie może zawierać rozwiązań wariantowych, w szczególności więcej niż jednej ceny.</w:t>
      </w:r>
    </w:p>
    <w:p>
      <w:pPr>
        <w:pStyle w:val="Normal"/>
        <w:numPr>
          <w:ilvl w:val="0"/>
          <w:numId w:val="4"/>
        </w:numPr>
        <w:jc w:val="both"/>
        <w:rPr>
          <w:rFonts w:ascii="Arial" w:hAnsi="Arial" w:cs="Arial"/>
          <w:sz w:val="22"/>
          <w:szCs w:val="22"/>
          <w:highlight w:val="white"/>
        </w:rPr>
      </w:pPr>
      <w:r>
        <w:rPr>
          <w:rFonts w:cs="Arial" w:ascii="Arial" w:hAnsi="Arial"/>
          <w:sz w:val="22"/>
          <w:szCs w:val="22"/>
          <w:highlight w:val="white"/>
        </w:rPr>
        <w:t>Ofertę, należy umieścić w jednym nieprzejrzystym opakowaniu oznaczonym:</w:t>
      </w:r>
    </w:p>
    <w:p>
      <w:pPr>
        <w:pStyle w:val="Nagwek4"/>
        <w:numPr>
          <w:ilvl w:val="3"/>
          <w:numId w:val="2"/>
        </w:numPr>
        <w:ind w:left="397" w:right="0" w:hanging="0"/>
        <w:rPr>
          <w:rFonts w:ascii="Arial" w:hAnsi="Arial" w:cs="Arial"/>
          <w:sz w:val="22"/>
          <w:szCs w:val="22"/>
        </w:rPr>
      </w:pPr>
      <w:r>
        <w:rPr>
          <w:rFonts w:cs="Arial" w:ascii="Arial" w:hAnsi="Arial"/>
          <w:sz w:val="22"/>
          <w:szCs w:val="22"/>
        </w:rPr>
      </w:r>
    </w:p>
    <w:p>
      <w:pPr>
        <w:pStyle w:val="Nagwek4"/>
        <w:numPr>
          <w:ilvl w:val="3"/>
          <w:numId w:val="2"/>
        </w:numPr>
        <w:ind w:left="397" w:right="0" w:hanging="0"/>
        <w:rPr>
          <w:rFonts w:ascii="Arial" w:hAnsi="Arial" w:cs="Arial"/>
          <w:sz w:val="22"/>
          <w:szCs w:val="22"/>
        </w:rPr>
      </w:pPr>
      <w:r>
        <w:rPr>
          <w:rFonts w:cs="Arial" w:ascii="Arial" w:hAnsi="Arial"/>
          <w:sz w:val="22"/>
          <w:szCs w:val="22"/>
        </w:rPr>
        <w:t>Samodzielny Publiczny Zespół Opieki Zdrowotnej w Proszowicach</w:t>
      </w:r>
    </w:p>
    <w:p>
      <w:pPr>
        <w:pStyle w:val="BodyText2"/>
        <w:ind w:left="397" w:right="0" w:hanging="0"/>
        <w:jc w:val="both"/>
        <w:rPr>
          <w:rFonts w:ascii="Arial" w:hAnsi="Arial" w:cs="Arial"/>
          <w:sz w:val="22"/>
          <w:szCs w:val="22"/>
        </w:rPr>
      </w:pPr>
      <w:r>
        <w:rPr>
          <w:rFonts w:cs="Arial" w:ascii="Arial" w:hAnsi="Arial"/>
          <w:sz w:val="22"/>
          <w:szCs w:val="22"/>
        </w:rPr>
        <w:t>32-100 Proszowice, ul. Kopernika 13</w:t>
      </w:r>
    </w:p>
    <w:p>
      <w:pPr>
        <w:pStyle w:val="BodyText2"/>
        <w:ind w:left="397" w:right="0" w:hanging="0"/>
        <w:jc w:val="both"/>
        <w:rPr/>
      </w:pPr>
      <w:r>
        <w:rPr>
          <w:rFonts w:cs="Arial" w:ascii="Arial" w:hAnsi="Arial"/>
          <w:sz w:val="22"/>
          <w:szCs w:val="22"/>
        </w:rPr>
        <w:t>Przetarg nieograniczony – znak sprawy: 16/ZP/2017</w:t>
      </w:r>
    </w:p>
    <w:p>
      <w:pPr>
        <w:pStyle w:val="BodyText2"/>
        <w:ind w:left="397" w:right="0" w:hanging="0"/>
        <w:jc w:val="both"/>
        <w:rPr>
          <w:rFonts w:ascii="Arial" w:hAnsi="Arial" w:cs="Arial"/>
          <w:b/>
          <w:b/>
          <w:bCs/>
          <w:i w:val="false"/>
          <w:i w:val="false"/>
          <w:iCs w:val="false"/>
          <w:color w:val="000000"/>
          <w:sz w:val="22"/>
          <w:szCs w:val="22"/>
          <w:highlight w:val="white"/>
          <w:u w:val="none"/>
        </w:rPr>
      </w:pPr>
      <w:r>
        <w:rPr>
          <w:rFonts w:cs="Arial" w:ascii="Arial" w:hAnsi="Arial"/>
          <w:b/>
          <w:bCs/>
          <w:i w:val="false"/>
          <w:iCs w:val="false"/>
          <w:color w:val="000000"/>
          <w:sz w:val="22"/>
          <w:szCs w:val="22"/>
          <w:highlight w:val="white"/>
          <w:u w:val="none"/>
        </w:rPr>
        <w:t>Dostawa odczynników laboratoryjnych</w:t>
      </w:r>
    </w:p>
    <w:p>
      <w:pPr>
        <w:pStyle w:val="BodyText2"/>
        <w:ind w:left="397" w:right="0" w:hanging="0"/>
        <w:jc w:val="both"/>
        <w:rPr>
          <w:rFonts w:ascii="Arial" w:hAnsi="Arial" w:cs="Arial"/>
          <w:b/>
          <w:b/>
          <w:bCs/>
          <w:i w:val="false"/>
          <w:i w:val="false"/>
          <w:iCs w:val="false"/>
          <w:color w:val="000000"/>
          <w:sz w:val="22"/>
          <w:szCs w:val="22"/>
          <w:highlight w:val="white"/>
          <w:u w:val="none"/>
        </w:rPr>
      </w:pPr>
      <w:r>
        <w:rPr>
          <w:rFonts w:cs="Arial" w:ascii="Arial" w:hAnsi="Arial"/>
          <w:b/>
          <w:bCs/>
          <w:i w:val="false"/>
          <w:iCs w:val="false"/>
          <w:color w:val="000000"/>
          <w:sz w:val="22"/>
          <w:szCs w:val="22"/>
          <w:highlight w:val="white"/>
          <w:u w:val="none"/>
        </w:rPr>
      </w:r>
    </w:p>
    <w:p>
      <w:pPr>
        <w:pStyle w:val="BodyText2"/>
        <w:ind w:right="0" w:hanging="0"/>
        <w:jc w:val="left"/>
        <w:rPr/>
      </w:pPr>
      <w:r>
        <w:rPr>
          <w:rFonts w:cs="Arial" w:ascii="Arial" w:hAnsi="Arial"/>
          <w:sz w:val="22"/>
          <w:szCs w:val="22"/>
          <w:highlight w:val="white"/>
        </w:rPr>
        <w:t xml:space="preserve">      </w:t>
      </w:r>
      <w:r>
        <w:rPr>
          <w:rFonts w:cs="Arial" w:ascii="Arial" w:hAnsi="Arial"/>
          <w:sz w:val="22"/>
          <w:szCs w:val="22"/>
          <w:highlight w:val="white"/>
        </w:rPr>
        <w:t>OFERT</w:t>
      </w:r>
      <w:r>
        <w:rPr>
          <w:rFonts w:cs="Arial" w:ascii="Arial" w:hAnsi="Arial"/>
          <w:sz w:val="22"/>
          <w:szCs w:val="22"/>
        </w:rPr>
        <w:t>A</w:t>
      </w:r>
    </w:p>
    <w:p>
      <w:pPr>
        <w:pStyle w:val="BodyText2"/>
        <w:numPr>
          <w:ilvl w:val="0"/>
          <w:numId w:val="0"/>
        </w:numPr>
        <w:ind w:right="0" w:hanging="0"/>
        <w:jc w:val="both"/>
        <w:rPr/>
      </w:pPr>
      <w:r>
        <w:rPr>
          <w:rFonts w:cs="Arial" w:ascii="Arial" w:hAnsi="Arial"/>
          <w:color w:val="00000A"/>
          <w:sz w:val="22"/>
          <w:szCs w:val="22"/>
        </w:rPr>
        <w:t xml:space="preserve">      </w:t>
      </w:r>
      <w:r>
        <w:rPr>
          <w:rFonts w:cs="Arial" w:ascii="Arial" w:hAnsi="Arial"/>
          <w:color w:val="00000A"/>
          <w:sz w:val="22"/>
          <w:szCs w:val="22"/>
        </w:rPr>
        <w:t xml:space="preserve">Nie otwierać przed dniem:  05.07.2017r., godz. 11:30. </w:t>
      </w:r>
    </w:p>
    <w:p>
      <w:pPr>
        <w:pStyle w:val="Normal"/>
        <w:ind w:right="0" w:hanging="0"/>
        <w:jc w:val="both"/>
        <w:rPr/>
      </w:pPr>
      <w:r>
        <w:rPr>
          <w:rFonts w:cs="Arial" w:ascii="Arial" w:hAnsi="Arial"/>
          <w:color w:val="00000A"/>
          <w:sz w:val="22"/>
          <w:szCs w:val="22"/>
        </w:rPr>
        <w:t xml:space="preserve">      </w:t>
      </w:r>
      <w:r>
        <w:rPr>
          <w:rFonts w:cs="Arial" w:ascii="Arial" w:hAnsi="Arial"/>
          <w:color w:val="00000A"/>
          <w:sz w:val="22"/>
          <w:szCs w:val="22"/>
        </w:rPr>
        <w:t xml:space="preserve">oraz opatrzonym </w:t>
      </w:r>
      <w:r>
        <w:rPr>
          <w:rFonts w:cs="Arial" w:ascii="Arial" w:hAnsi="Arial"/>
          <w:b/>
          <w:color w:val="00000A"/>
          <w:sz w:val="22"/>
          <w:szCs w:val="22"/>
        </w:rPr>
        <w:t>nazwą i adresem Wykonawcy</w:t>
      </w:r>
      <w:r>
        <w:rPr>
          <w:rFonts w:cs="Arial" w:ascii="Arial" w:hAnsi="Arial"/>
          <w:color w:val="00000A"/>
          <w:sz w:val="22"/>
          <w:szCs w:val="22"/>
        </w:rPr>
        <w:t>.</w:t>
      </w:r>
    </w:p>
    <w:p>
      <w:pPr>
        <w:pStyle w:val="Normal"/>
        <w:ind w:left="397" w:right="0" w:hanging="0"/>
        <w:jc w:val="both"/>
        <w:rPr>
          <w:rFonts w:ascii="Arial" w:hAnsi="Arial" w:cs="Arial"/>
          <w:color w:val="00000A"/>
          <w:sz w:val="22"/>
          <w:szCs w:val="22"/>
        </w:rPr>
      </w:pPr>
      <w:r>
        <w:rPr>
          <w:rFonts w:cs="Arial" w:ascii="Arial" w:hAnsi="Arial"/>
          <w:color w:val="00000A"/>
          <w:sz w:val="22"/>
          <w:szCs w:val="22"/>
        </w:rPr>
      </w:r>
    </w:p>
    <w:p>
      <w:pPr>
        <w:pStyle w:val="Nagwek1"/>
        <w:numPr>
          <w:ilvl w:val="0"/>
          <w:numId w:val="2"/>
        </w:numPr>
        <w:rPr>
          <w:rFonts w:ascii="Arial" w:hAnsi="Arial" w:cs="Arial"/>
          <w:color w:val="00000A"/>
          <w:sz w:val="22"/>
          <w:szCs w:val="22"/>
        </w:rPr>
      </w:pPr>
      <w:r>
        <w:rPr>
          <w:rFonts w:cs="Arial" w:ascii="Arial" w:hAnsi="Arial"/>
          <w:color w:val="00000A"/>
          <w:sz w:val="22"/>
          <w:szCs w:val="22"/>
        </w:rPr>
        <w:t>XI</w:t>
      </w:r>
    </w:p>
    <w:p>
      <w:pPr>
        <w:pStyle w:val="Normal"/>
        <w:jc w:val="both"/>
        <w:rPr>
          <w:rFonts w:ascii="Arial" w:hAnsi="Arial" w:cs="Arial"/>
          <w:b/>
          <w:b/>
          <w:color w:val="00000A"/>
          <w:sz w:val="22"/>
          <w:szCs w:val="22"/>
        </w:rPr>
      </w:pPr>
      <w:r>
        <w:rPr>
          <w:rFonts w:cs="Arial" w:ascii="Arial" w:hAnsi="Arial"/>
          <w:b/>
          <w:color w:val="00000A"/>
          <w:sz w:val="22"/>
          <w:szCs w:val="22"/>
        </w:rPr>
        <w:t>MIEJSCE ORAZ TERMIN SKŁADANIA I OTWARCIA OFERT</w:t>
      </w:r>
    </w:p>
    <w:p>
      <w:pPr>
        <w:pStyle w:val="Normal"/>
        <w:jc w:val="both"/>
        <w:rPr/>
      </w:pPr>
      <w:r>
        <w:rPr>
          <w:rFonts w:cs="Arial" w:ascii="Arial" w:hAnsi="Arial"/>
          <w:b w:val="false"/>
          <w:color w:val="00000A"/>
          <w:sz w:val="22"/>
          <w:szCs w:val="22"/>
        </w:rPr>
        <w:t xml:space="preserve">Ofertę należy złożyć w siedzibie SP ZOZ w Proszowicach – </w:t>
      </w:r>
      <w:r>
        <w:rPr>
          <w:rFonts w:eastAsia="Arial;Arial" w:cs="Arial;Arial" w:ascii="Arial" w:hAnsi="Arial"/>
          <w:b w:val="false"/>
          <w:bCs w:val="false"/>
          <w:color w:val="000000"/>
          <w:sz w:val="22"/>
          <w:szCs w:val="22"/>
        </w:rPr>
        <w:t>SEKRETARIAT DYREKCJI Ip., Budynek Główny Samodzie</w:t>
      </w:r>
      <w:r>
        <w:rPr>
          <w:rFonts w:eastAsia="Arial;Arial" w:cs="Arial;Arial" w:ascii="Arial" w:hAnsi="Arial"/>
          <w:b w:val="false"/>
          <w:bCs w:val="false"/>
          <w:color w:val="000000"/>
          <w:sz w:val="22"/>
          <w:szCs w:val="22"/>
          <w:highlight w:val="white"/>
        </w:rPr>
        <w:t xml:space="preserve">lnego Publicznego Zespołu Opieki Zdrowotnej w Proszowicach, </w:t>
        <w:br/>
        <w:t>ul. Kopernika 13, 32-100 Proszowice</w:t>
      </w:r>
      <w:r>
        <w:rPr>
          <w:rFonts w:cs="Arial" w:ascii="Arial" w:hAnsi="Arial"/>
          <w:b w:val="false"/>
          <w:color w:val="00000A"/>
          <w:sz w:val="22"/>
          <w:szCs w:val="22"/>
          <w:highlight w:val="white"/>
        </w:rPr>
        <w:t xml:space="preserve"> do dnia </w:t>
      </w:r>
      <w:r>
        <w:rPr>
          <w:rFonts w:cs="Arial" w:ascii="Arial" w:hAnsi="Arial"/>
          <w:b w:val="false"/>
          <w:color w:val="00000A"/>
          <w:sz w:val="22"/>
          <w:szCs w:val="22"/>
          <w:highlight w:val="white"/>
          <w:u w:val="single"/>
        </w:rPr>
        <w:t xml:space="preserve"> </w:t>
      </w:r>
      <w:r>
        <w:rPr>
          <w:rFonts w:cs="Arial" w:ascii="Arial" w:hAnsi="Arial"/>
          <w:b/>
          <w:bCs/>
          <w:color w:val="00000A"/>
          <w:sz w:val="22"/>
          <w:szCs w:val="22"/>
          <w:highlight w:val="white"/>
          <w:u w:val="single"/>
        </w:rPr>
        <w:t>05.07.2017 r.</w:t>
      </w:r>
      <w:r>
        <w:rPr>
          <w:rFonts w:cs="Arial" w:ascii="Arial" w:hAnsi="Arial"/>
          <w:color w:val="00000A"/>
          <w:sz w:val="22"/>
          <w:szCs w:val="22"/>
          <w:highlight w:val="white"/>
          <w:u w:val="single"/>
        </w:rPr>
        <w:t xml:space="preserve"> </w:t>
      </w:r>
      <w:r>
        <w:rPr>
          <w:rFonts w:cs="Arial" w:ascii="Arial" w:hAnsi="Arial"/>
          <w:b/>
          <w:bCs/>
          <w:color w:val="00000A"/>
          <w:sz w:val="22"/>
          <w:szCs w:val="22"/>
          <w:highlight w:val="white"/>
          <w:u w:val="single"/>
        </w:rPr>
        <w:t>do godz. 11:30</w:t>
      </w:r>
      <w:r>
        <w:rPr>
          <w:rFonts w:cs="Arial" w:ascii="Arial" w:hAnsi="Arial"/>
          <w:b w:val="false"/>
          <w:color w:val="00000A"/>
          <w:sz w:val="22"/>
          <w:szCs w:val="22"/>
          <w:highlight w:val="white"/>
        </w:rPr>
        <w:t xml:space="preserve">, co oznacza, że z upływem powyższego terminu oferta powinna fizycznie znaleźć się u Zamawiającego.        </w:t>
      </w:r>
    </w:p>
    <w:p>
      <w:pPr>
        <w:pStyle w:val="Normal"/>
        <w:jc w:val="both"/>
        <w:rPr>
          <w:rFonts w:ascii="Arial" w:hAnsi="Arial" w:cs="Arial"/>
          <w:color w:val="00000A"/>
          <w:sz w:val="22"/>
          <w:szCs w:val="22"/>
          <w:highlight w:val="white"/>
        </w:rPr>
      </w:pPr>
      <w:r>
        <w:rPr>
          <w:rFonts w:cs="Arial" w:ascii="Arial" w:hAnsi="Arial"/>
          <w:color w:val="00000A"/>
          <w:sz w:val="22"/>
          <w:szCs w:val="22"/>
          <w:highlight w:val="white"/>
        </w:rPr>
      </w:r>
    </w:p>
    <w:p>
      <w:pPr>
        <w:pStyle w:val="Normal"/>
        <w:jc w:val="both"/>
        <w:rPr>
          <w:rFonts w:ascii="Arial" w:hAnsi="Arial" w:cs="Arial"/>
          <w:color w:val="00000A"/>
          <w:sz w:val="22"/>
          <w:szCs w:val="22"/>
        </w:rPr>
      </w:pPr>
      <w:r>
        <w:rPr>
          <w:rFonts w:cs="Arial" w:ascii="Arial" w:hAnsi="Arial"/>
          <w:color w:val="00000A"/>
          <w:sz w:val="22"/>
          <w:szCs w:val="22"/>
        </w:rPr>
        <w:t>Zgodnie z art. 84 ust. 2 ustawy oferta złożona po terminie zostanie niezwłocznie zwrócona składającemu ją Wykonawcy.</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pPr>
      <w:r>
        <w:rPr>
          <w:rFonts w:cs="Arial" w:ascii="Arial" w:hAnsi="Arial"/>
          <w:b/>
          <w:color w:val="00000A"/>
          <w:sz w:val="22"/>
          <w:szCs w:val="22"/>
        </w:rPr>
        <w:t xml:space="preserve">Oferty zostaną otwarte w siedzibie SP ZOZ w Proszowicach – świetlica Vp., </w:t>
        <w:br/>
        <w:t>ul. Kopernika 13, 32-100 Proszowice,</w:t>
      </w:r>
      <w:r>
        <w:rPr>
          <w:rFonts w:cs="Arial" w:ascii="Arial" w:hAnsi="Arial"/>
          <w:color w:val="00000A"/>
          <w:sz w:val="22"/>
          <w:szCs w:val="22"/>
        </w:rPr>
        <w:t xml:space="preserve"> </w:t>
      </w:r>
      <w:r>
        <w:rPr>
          <w:rFonts w:cs="Arial" w:ascii="Arial" w:hAnsi="Arial"/>
          <w:b/>
          <w:color w:val="00000A"/>
          <w:sz w:val="22"/>
          <w:szCs w:val="22"/>
        </w:rPr>
        <w:t xml:space="preserve">w dniu </w:t>
      </w:r>
      <w:r>
        <w:rPr>
          <w:rFonts w:cs="Arial" w:ascii="Arial" w:hAnsi="Arial"/>
          <w:b/>
          <w:color w:val="00000A"/>
          <w:sz w:val="22"/>
          <w:szCs w:val="22"/>
          <w:u w:val="single"/>
        </w:rPr>
        <w:t>05.07.2017 r. o godz.12:00.</w:t>
      </w:r>
    </w:p>
    <w:p>
      <w:pPr>
        <w:pStyle w:val="Normal"/>
        <w:jc w:val="both"/>
        <w:rPr>
          <w:rFonts w:ascii="Times New Roman" w:hAnsi="Times New Roman" w:cs="Arial"/>
          <w:b/>
          <w:b/>
          <w:color w:val="00000A"/>
          <w:sz w:val="22"/>
          <w:szCs w:val="22"/>
        </w:rPr>
      </w:pPr>
      <w:r>
        <w:rPr>
          <w:rFonts w:cs="Arial"/>
          <w:b/>
          <w:color w:val="00000A"/>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może wprowadzić </w:t>
      </w:r>
      <w:r>
        <w:rPr>
          <w:rFonts w:eastAsia="TimesNewRomanPSMT" w:cs="TimesNewRomanPSMT" w:ascii="Arial" w:hAnsi="Arial"/>
          <w:b w:val="false"/>
          <w:bCs w:val="false"/>
          <w:sz w:val="22"/>
          <w:szCs w:val="22"/>
          <w:u w:val="single"/>
        </w:rPr>
        <w:t>zmiany, poprawki, modyfikacje i uzupełnienia</w:t>
      </w:r>
      <w:r>
        <w:rPr>
          <w:rFonts w:eastAsia="TimesNewRomanPSMT" w:cs="TimesNewRomanPSMT" w:ascii="Arial" w:hAnsi="Arial"/>
          <w:b w:val="false"/>
          <w:bCs w:val="false"/>
          <w:sz w:val="22"/>
          <w:szCs w:val="22"/>
        </w:rPr>
        <w:t xml:space="preserve"> do złożonych ofert pod warunkiem, że Zamawiający otrzyma pisemne powiadomienie o wprowadzeniu zmian, poprawek itp. </w:t>
      </w:r>
      <w:r>
        <w:rPr>
          <w:rFonts w:eastAsia="TimesNewRomanPSMT" w:cs="TimesNewRomanPSMT" w:ascii="Arial" w:hAnsi="Arial"/>
          <w:b w:val="false"/>
          <w:bCs w:val="false"/>
          <w:sz w:val="22"/>
          <w:szCs w:val="22"/>
          <w:u w:val="single"/>
        </w:rPr>
        <w:t>przed upływem terminu składania ofer</w:t>
      </w:r>
      <w:r>
        <w:rPr>
          <w:rFonts w:eastAsia="TimesNewRomanPSMT" w:cs="TimesNewRomanPSMT" w:ascii="Arial" w:hAnsi="Arial"/>
          <w:b w:val="false"/>
          <w:bCs w:val="false"/>
          <w:sz w:val="22"/>
          <w:szCs w:val="22"/>
        </w:rPr>
        <w:t>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b w:val="false"/>
          <w:bCs w:val="false"/>
          <w:sz w:val="22"/>
          <w:szCs w:val="22"/>
        </w:rPr>
        <w: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„WYCOFANIE”</w:t>
      </w:r>
      <w:r>
        <w:rPr>
          <w:rFonts w:eastAsia="TimesNewRomanPSMT" w:cs="TimesNewRomanPSMT" w:ascii="Arial" w:hAnsi="Arial"/>
          <w:b w:val="false"/>
          <w:bCs w:val="false"/>
          <w:sz w:val="22"/>
          <w:szCs w:val="22"/>
        </w:rPr>
        <w:t>.</w:t>
      </w:r>
    </w:p>
    <w:p>
      <w:pPr>
        <w:pStyle w:val="Normal"/>
        <w:jc w:val="both"/>
        <w:rPr>
          <w:rFonts w:ascii="Arial" w:hAnsi="Arial" w:cs="TimesNewRomanPSMT"/>
          <w:b w:val="false"/>
          <w:b w:val="false"/>
          <w:sz w:val="22"/>
          <w:szCs w:val="22"/>
        </w:rPr>
      </w:pPr>
      <w:r>
        <w:rPr>
          <w:rFonts w:eastAsia="TimesNewRomanPSMT" w:cs="TimesNewRomanPSMT" w:ascii="Arial" w:hAnsi="Arial"/>
          <w:b w:val="false"/>
          <w:bCs w:val="false"/>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rFonts w:ascii="Arial" w:hAnsi="Arial" w:cs="Arial"/>
          <w:b/>
          <w:b/>
          <w:sz w:val="22"/>
          <w:szCs w:val="22"/>
        </w:rPr>
      </w:pPr>
      <w:r>
        <w:rPr>
          <w:rFonts w:cs="Arial" w:ascii="Arial" w:hAnsi="Arial"/>
          <w:b/>
          <w:sz w:val="22"/>
          <w:szCs w:val="22"/>
        </w:rPr>
        <w:t>XII.</w:t>
      </w:r>
    </w:p>
    <w:p>
      <w:pPr>
        <w:pStyle w:val="Normal"/>
        <w:jc w:val="both"/>
        <w:rPr>
          <w:rFonts w:ascii="Arial" w:hAnsi="Arial" w:cs="Arial"/>
          <w:b/>
          <w:b/>
          <w:sz w:val="22"/>
          <w:szCs w:val="22"/>
        </w:rPr>
      </w:pPr>
      <w:r>
        <w:rPr>
          <w:rFonts w:cs="Arial" w:ascii="Arial" w:hAnsi="Arial"/>
          <w:b/>
          <w:sz w:val="22"/>
          <w:szCs w:val="22"/>
        </w:rPr>
        <w:t>OPIS SPOSOBU OBLICZENIA CENY</w:t>
      </w:r>
    </w:p>
    <w:p>
      <w:pPr>
        <w:pStyle w:val="Normal"/>
        <w:jc w:val="both"/>
        <w:rPr>
          <w:rFonts w:ascii="Arial" w:hAnsi="Arial" w:cs="Arial"/>
          <w:sz w:val="22"/>
          <w:szCs w:val="22"/>
        </w:rPr>
      </w:pPr>
      <w:r>
        <w:rPr>
          <w:rFonts w:cs="Arial" w:ascii="Arial" w:hAnsi="Arial"/>
          <w:sz w:val="22"/>
          <w:szCs w:val="22"/>
        </w:rPr>
        <w:t>Cena oferty uwzględnia wszystkie zobowiązania, musi być podana w PLN cyfrowo i słownie, z wyodrębnieniem należnego podatku VAT.</w:t>
      </w:r>
    </w:p>
    <w:p>
      <w:pPr>
        <w:pStyle w:val="Normal"/>
        <w:jc w:val="both"/>
        <w:rPr>
          <w:rFonts w:ascii="Arial" w:hAnsi="Arial" w:cs="Arial"/>
          <w:sz w:val="22"/>
          <w:szCs w:val="22"/>
        </w:rPr>
      </w:pPr>
      <w:r>
        <w:rPr>
          <w:rFonts w:cs="Arial" w:ascii="Arial" w:hAnsi="Arial"/>
          <w:sz w:val="22"/>
          <w:szCs w:val="22"/>
        </w:rPr>
        <w:t>Cena może być tylko jedna za oferowany przedmiot zamówienia, nie dopuszcza się wariantowości cen.</w:t>
      </w:r>
    </w:p>
    <w:p>
      <w:pPr>
        <w:pStyle w:val="Normal"/>
        <w:jc w:val="both"/>
        <w:rPr>
          <w:rFonts w:ascii="Arial" w:hAnsi="Arial" w:cs="Arial"/>
          <w:sz w:val="22"/>
          <w:szCs w:val="22"/>
        </w:rPr>
      </w:pPr>
      <w:r>
        <w:rPr>
          <w:rFonts w:cs="Arial" w:ascii="Arial" w:hAnsi="Arial"/>
          <w:sz w:val="22"/>
          <w:szCs w:val="22"/>
        </w:rPr>
        <w:t>Cenę należy obliczyć w następujący sposób:</w:t>
      </w:r>
    </w:p>
    <w:p>
      <w:pPr>
        <w:pStyle w:val="Normal"/>
        <w:jc w:val="both"/>
        <w:rPr>
          <w:rFonts w:ascii="Arial" w:hAnsi="Arial" w:cs="Arial"/>
          <w:sz w:val="22"/>
          <w:szCs w:val="22"/>
        </w:rPr>
      </w:pPr>
      <w:r>
        <w:rPr>
          <w:rFonts w:cs="Arial" w:ascii="Arial" w:hAnsi="Arial"/>
          <w:sz w:val="22"/>
          <w:szCs w:val="22"/>
        </w:rPr>
        <w:t xml:space="preserve">Ilość  x  cena jednostkowa netto = wartość netto </w:t>
      </w:r>
    </w:p>
    <w:p>
      <w:pPr>
        <w:pStyle w:val="Normal"/>
        <w:jc w:val="both"/>
        <w:rPr>
          <w:rFonts w:ascii="Arial" w:hAnsi="Arial" w:cs="Arial"/>
          <w:sz w:val="22"/>
          <w:szCs w:val="22"/>
        </w:rPr>
      </w:pPr>
      <w:r>
        <w:rPr>
          <w:rFonts w:cs="Arial" w:ascii="Arial" w:hAnsi="Arial"/>
          <w:sz w:val="22"/>
          <w:szCs w:val="22"/>
        </w:rPr>
        <w:t>Wartość netto  x  % stawka podatku VAT  = wartość podatku VAT</w:t>
      </w:r>
    </w:p>
    <w:p>
      <w:pPr>
        <w:pStyle w:val="Normal"/>
        <w:jc w:val="both"/>
        <w:rPr>
          <w:rFonts w:ascii="Arial" w:hAnsi="Arial" w:cs="Arial"/>
          <w:sz w:val="22"/>
          <w:szCs w:val="22"/>
        </w:rPr>
      </w:pPr>
      <w:r>
        <w:rPr>
          <w:rFonts w:cs="Arial" w:ascii="Arial" w:hAnsi="Arial"/>
          <w:sz w:val="22"/>
          <w:szCs w:val="22"/>
        </w:rPr>
        <w:t>Wartość netto + wartość podatku VAT = wartość brutto.</w:t>
      </w:r>
    </w:p>
    <w:p>
      <w:pPr>
        <w:pStyle w:val="Tekstpodstawowy2"/>
        <w:jc w:val="both"/>
        <w:rPr>
          <w:rFonts w:ascii="Arial" w:hAnsi="Arial" w:cs="Arial"/>
          <w:sz w:val="22"/>
          <w:szCs w:val="22"/>
        </w:rPr>
      </w:pPr>
      <w:r>
        <w:rPr>
          <w:rFonts w:cs="Arial" w:ascii="Arial" w:hAnsi="Arial"/>
          <w:sz w:val="22"/>
          <w:szCs w:val="22"/>
        </w:rPr>
        <w:t>Wszystkie ceny i kwoty powinny być podane z dokładnością do jednego grosza.</w:t>
      </w:r>
    </w:p>
    <w:p>
      <w:pPr>
        <w:pStyle w:val="Normal"/>
        <w:widowControl/>
        <w:suppressAutoHyphens w:val="false"/>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XIII.</w:t>
      </w:r>
    </w:p>
    <w:p>
      <w:pPr>
        <w:pStyle w:val="Normal"/>
        <w:jc w:val="both"/>
        <w:rPr>
          <w:rFonts w:ascii="Arial" w:hAnsi="Arial" w:cs="Arial"/>
          <w:b/>
          <w:b/>
          <w:sz w:val="22"/>
          <w:szCs w:val="22"/>
        </w:rPr>
      </w:pPr>
      <w:r>
        <w:rPr>
          <w:rFonts w:cs="Arial" w:ascii="Arial" w:hAnsi="Arial"/>
          <w:b/>
          <w:sz w:val="22"/>
          <w:szCs w:val="22"/>
        </w:rPr>
        <w:t>KRYTERIUM OCENY OFERT,  WAGI KRYTERIÓW, SPOSÓB OCENY OFERT</w:t>
      </w:r>
    </w:p>
    <w:p>
      <w:pPr>
        <w:pStyle w:val="Normal"/>
        <w:jc w:val="both"/>
        <w:rPr>
          <w:rFonts w:ascii="Arial" w:hAnsi="Arial" w:cs="Arial"/>
          <w:b/>
          <w:b/>
          <w:color w:val="00000A"/>
          <w:sz w:val="22"/>
          <w:szCs w:val="22"/>
        </w:rPr>
      </w:pPr>
      <w:r>
        <w:rPr>
          <w:rFonts w:cs="Arial" w:ascii="Arial" w:hAnsi="Arial"/>
          <w:b/>
          <w:color w:val="00000A"/>
          <w:sz w:val="22"/>
          <w:szCs w:val="22"/>
        </w:rPr>
      </w:r>
    </w:p>
    <w:p>
      <w:pPr>
        <w:pStyle w:val="Normal"/>
        <w:jc w:val="both"/>
        <w:rPr>
          <w:rFonts w:ascii="Arial" w:hAnsi="Arial"/>
          <w:color w:val="00000A"/>
          <w:sz w:val="22"/>
          <w:szCs w:val="22"/>
        </w:rPr>
      </w:pPr>
      <w:r>
        <w:rPr>
          <w:rFonts w:ascii="Arial" w:hAnsi="Arial"/>
          <w:color w:val="00000A"/>
          <w:sz w:val="22"/>
          <w:szCs w:val="22"/>
        </w:rPr>
        <w:t xml:space="preserve">Do oceny ofert zostanie zastosowane następujące kryterium oceny ofert: </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 Nazwa kryterium                                                                          |Waga   |</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|CENA                                                                                             | 100 %  |</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w:t>
      </w:r>
    </w:p>
    <w:p>
      <w:pPr>
        <w:pStyle w:val="Normal"/>
        <w:jc w:val="both"/>
        <w:rPr>
          <w:rFonts w:ascii="Arial" w:hAnsi="Arial" w:eastAsia="Calibri"/>
          <w:color w:val="00000A"/>
          <w:sz w:val="22"/>
          <w:szCs w:val="22"/>
          <w:highlight w:val="yellow"/>
          <w:lang w:eastAsia="en-US"/>
        </w:rPr>
      </w:pPr>
      <w:r>
        <w:rPr>
          <w:rFonts w:eastAsia="Calibri" w:ascii="Arial" w:hAnsi="Arial"/>
          <w:color w:val="00000A"/>
          <w:sz w:val="22"/>
          <w:szCs w:val="22"/>
          <w:highlight w:val="yellow"/>
          <w:lang w:eastAsia="en-US"/>
        </w:rPr>
      </w:r>
    </w:p>
    <w:p>
      <w:pPr>
        <w:pStyle w:val="Normal"/>
        <w:jc w:val="both"/>
        <w:rPr/>
      </w:pPr>
      <w:r>
        <w:rPr>
          <w:rFonts w:ascii="Arial" w:hAnsi="Arial"/>
          <w:color w:val="00000A"/>
          <w:sz w:val="22"/>
          <w:szCs w:val="22"/>
          <w:highlight w:val="white"/>
        </w:rPr>
        <w:t>Zama</w:t>
      </w:r>
      <w:r>
        <w:rPr>
          <w:rFonts w:ascii="Arial" w:hAnsi="Arial"/>
          <w:color w:val="00000A"/>
          <w:sz w:val="22"/>
          <w:szCs w:val="22"/>
        </w:rPr>
        <w:t>wiający wybierze ofertę, która spełni w</w:t>
      </w:r>
      <w:r>
        <w:rPr>
          <w:rFonts w:ascii="Arial" w:hAnsi="Arial"/>
          <w:sz w:val="22"/>
          <w:szCs w:val="22"/>
          <w:highlight w:val="white"/>
        </w:rPr>
        <w:t xml:space="preserve">szystkie wymagania określone w ustawie Prawo zamówień publicznych i w niniejszej specyfikacji istotnych warunków zamówienia oraz zostanie uznana za najkorzystniejszą. Za najkorzystniejszą zostanie uznana oferta, która przedstawi najniższą cenę.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rPr>
      </w:pPr>
      <w:r>
        <w:rPr>
          <w:rFonts w:ascii="Arial" w:hAnsi="Arial"/>
          <w:sz w:val="22"/>
          <w:szCs w:val="22"/>
        </w:rPr>
        <w:t xml:space="preserve">Zastosowane własne wzory do obliczenia punktowego  </w:t>
      </w:r>
    </w:p>
    <w:p>
      <w:pPr>
        <w:pStyle w:val="Normal"/>
        <w:rPr/>
      </w:pPr>
      <w:r>
        <w:rPr>
          <w:rFonts w:ascii="Arial" w:hAnsi="Arial"/>
          <w:b/>
          <w:bCs/>
          <w:sz w:val="22"/>
          <w:szCs w:val="22"/>
          <w:u w:val="single"/>
        </w:rPr>
        <w:t>Nazwa kryterium:</w:t>
        <w:tab/>
        <w:t xml:space="preserve">CENA </w:t>
      </w:r>
      <w:r>
        <w:rPr>
          <w:rFonts w:ascii="Arial" w:hAnsi="Arial"/>
          <w:sz w:val="22"/>
          <w:szCs w:val="22"/>
        </w:rPr>
        <w:br/>
        <w:t>Wzór: C =  [(Cmin/Cbad) x 10] x 100 %</w:t>
      </w:r>
    </w:p>
    <w:p>
      <w:pPr>
        <w:pStyle w:val="Normal"/>
        <w:jc w:val="left"/>
        <w:rPr>
          <w:rFonts w:ascii="Arial" w:hAnsi="Arial"/>
          <w:sz w:val="22"/>
          <w:szCs w:val="22"/>
        </w:rPr>
      </w:pPr>
      <w:r>
        <w:rPr>
          <w:rFonts w:ascii="Arial" w:hAnsi="Arial"/>
          <w:sz w:val="22"/>
          <w:szCs w:val="22"/>
        </w:rPr>
        <w:t xml:space="preserve">Sposób oceny:   punktacja 0-10 ilość punktów przyznanych zgodnie z wzorem   </w:t>
        <w:br/>
      </w:r>
      <w:r>
        <w:rPr>
          <w:rFonts w:ascii="Arial" w:hAnsi="Arial"/>
          <w:i/>
          <w:sz w:val="22"/>
          <w:szCs w:val="22"/>
        </w:rPr>
        <w:t>gdzie:</w:t>
      </w:r>
      <w:r>
        <w:rPr>
          <w:rFonts w:ascii="Arial" w:hAnsi="Arial"/>
          <w:sz w:val="22"/>
          <w:szCs w:val="22"/>
        </w:rPr>
        <w:t xml:space="preserve"> </w:t>
        <w:br/>
        <w:t xml:space="preserve">C - ilość punktów przyznanych dla kryterium cena </w:t>
        <w:br/>
        <w:t xml:space="preserve">Cmin - najniższa cena brutto spośród wszystkich ofert ocenianych </w:t>
        <w:br/>
        <w:t>Cbad - cena oferty badanej</w:t>
      </w:r>
    </w:p>
    <w:p>
      <w:pPr>
        <w:pStyle w:val="Normal"/>
        <w:jc w:val="left"/>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10– maksymalna ilość punktów</w:t>
      </w:r>
    </w:p>
    <w:p>
      <w:pPr>
        <w:pStyle w:val="Normal"/>
        <w:jc w:val="both"/>
        <w:rPr>
          <w:rFonts w:ascii="Arial" w:hAnsi="Arial" w:cs="Arial"/>
          <w:b/>
          <w:b/>
          <w:sz w:val="22"/>
          <w:szCs w:val="22"/>
        </w:rPr>
      </w:pPr>
      <w:r>
        <w:rPr>
          <w:rFonts w:cs="Arial" w:ascii="Arial" w:hAnsi="Arial"/>
          <w:b/>
          <w:sz w:val="22"/>
          <w:szCs w:val="22"/>
        </w:rPr>
        <w:t>100%  - waga kryterium CENA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3"/>
        </w:numPr>
        <w:jc w:val="both"/>
        <w:rPr/>
      </w:pPr>
      <w:r>
        <w:rPr>
          <w:rFonts w:cs="Arial" w:ascii="Arial" w:hAnsi="Arial"/>
          <w:sz w:val="22"/>
          <w:szCs w:val="22"/>
        </w:rPr>
        <w:t xml:space="preserve">Przed zawarciem umowy Wykonawca, </w:t>
      </w:r>
      <w:r>
        <w:rPr>
          <w:rFonts w:cs="Arial" w:ascii="Arial" w:hAnsi="Arial"/>
          <w:color w:val="000000"/>
          <w:sz w:val="22"/>
          <w:szCs w:val="22"/>
        </w:rPr>
        <w:t xml:space="preserve">którego oferta została wybrana, </w:t>
      </w:r>
      <w:r>
        <w:rPr>
          <w:rFonts w:cs="Arial" w:ascii="Arial" w:hAnsi="Arial"/>
          <w:sz w:val="22"/>
          <w:szCs w:val="22"/>
        </w:rPr>
        <w:t>będzie zobowiązany przekazać informacje niezbędne do przygotowania umowy, zgodnie ze wzorem umowy (Załącznik 4  do SIWZ).</w:t>
      </w:r>
    </w:p>
    <w:p>
      <w:pPr>
        <w:pStyle w:val="Normal"/>
        <w:numPr>
          <w:ilvl w:val="0"/>
          <w:numId w:val="0"/>
        </w:numPr>
        <w:ind w:left="357" w:hanging="0"/>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XV.</w:t>
      </w:r>
    </w:p>
    <w:p>
      <w:pPr>
        <w:pStyle w:val="Tekstpodstawowy2"/>
        <w:rPr>
          <w:rFonts w:ascii="Arial" w:hAnsi="Arial" w:cs="Arial"/>
          <w:sz w:val="22"/>
          <w:szCs w:val="22"/>
        </w:rPr>
      </w:pPr>
      <w:r>
        <w:rPr>
          <w:rFonts w:cs="Arial" w:ascii="Arial" w:hAnsi="Arial"/>
          <w:sz w:val="22"/>
          <w:szCs w:val="22"/>
        </w:rPr>
        <w:t>WYMAGANIA DOTYCZĄCE ZABEZPIECZENIA NALEŻYTEGO WYKONANIA</w:t>
      </w:r>
    </w:p>
    <w:p>
      <w:pPr>
        <w:pStyle w:val="Tekstpodstawowy2"/>
        <w:rPr>
          <w:rFonts w:ascii="Arial" w:hAnsi="Arial" w:cs="Arial"/>
          <w:sz w:val="22"/>
          <w:szCs w:val="22"/>
        </w:rPr>
      </w:pPr>
      <w:r>
        <w:rPr>
          <w:rFonts w:cs="Arial" w:ascii="Arial" w:hAnsi="Arial"/>
          <w:sz w:val="22"/>
          <w:szCs w:val="22"/>
        </w:rPr>
        <w:t>UMOWY</w:t>
      </w:r>
    </w:p>
    <w:p>
      <w:pPr>
        <w:pStyle w:val="Normal"/>
        <w:jc w:val="both"/>
        <w:rPr>
          <w:rFonts w:ascii="Arial" w:hAnsi="Arial" w:cs="Arial"/>
          <w:sz w:val="22"/>
          <w:szCs w:val="22"/>
        </w:rPr>
      </w:pPr>
      <w:r>
        <w:rPr>
          <w:rFonts w:cs="Arial" w:ascii="Arial" w:hAnsi="Arial"/>
          <w:sz w:val="22"/>
          <w:szCs w:val="22"/>
        </w:rPr>
        <w:t>Zamawiający nie wymaga wniesienia zabezpieczenia należytego wykonania umowy.</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2"/>
          <w:szCs w:val="22"/>
        </w:rPr>
      </w:pPr>
      <w:r>
        <w:rPr>
          <w:rFonts w:cs="Arial" w:ascii="Arial" w:hAnsi="Arial"/>
          <w:b/>
          <w:sz w:val="22"/>
          <w:szCs w:val="22"/>
        </w:rPr>
        <w:t>XVI.</w:t>
      </w:r>
    </w:p>
    <w:p>
      <w:pPr>
        <w:pStyle w:val="Normal"/>
        <w:jc w:val="both"/>
        <w:rPr>
          <w:rFonts w:ascii="Arial" w:hAnsi="Arial" w:cs="Arial"/>
          <w:b/>
          <w:b/>
          <w:sz w:val="22"/>
          <w:szCs w:val="22"/>
        </w:rPr>
      </w:pPr>
      <w:r>
        <w:rPr>
          <w:rFonts w:cs="Arial" w:ascii="Arial" w:hAnsi="Arial"/>
          <w:b/>
          <w:sz w:val="22"/>
          <w:szCs w:val="22"/>
        </w:rPr>
        <w:t>WZÓR UMOWY</w:t>
      </w:r>
    </w:p>
    <w:p>
      <w:pPr>
        <w:pStyle w:val="BodyText3"/>
        <w:rPr>
          <w:rFonts w:ascii="Arial" w:hAnsi="Arial" w:cs="Arial"/>
          <w:sz w:val="22"/>
          <w:szCs w:val="22"/>
        </w:rPr>
      </w:pPr>
      <w:r>
        <w:rPr>
          <w:rFonts w:cs="Arial" w:ascii="Arial" w:hAnsi="Arial"/>
          <w:sz w:val="22"/>
          <w:szCs w:val="22"/>
        </w:rPr>
        <w:t>Wzór umowy zawarty jest w Załączniku 4 do SIWZ.</w:t>
      </w:r>
    </w:p>
    <w:p>
      <w:pPr>
        <w:pStyle w:val="Normal"/>
        <w:jc w:val="both"/>
        <w:rPr>
          <w:rFonts w:ascii="Arial" w:hAnsi="Arial"/>
          <w:b/>
          <w:b/>
          <w:bCs/>
          <w:i w:val="false"/>
          <w:i w:val="false"/>
          <w:caps w:val="false"/>
          <w:smallCaps w:val="false"/>
          <w:color w:val="000000"/>
          <w:spacing w:val="0"/>
          <w:sz w:val="22"/>
          <w:szCs w:val="22"/>
        </w:rPr>
      </w:pPr>
      <w:r>
        <w:rPr>
          <w:rFonts w:ascii="Arial" w:hAnsi="Arial"/>
          <w:b/>
          <w:bCs/>
          <w:i w:val="false"/>
          <w:caps w:val="false"/>
          <w:smallCaps w:val="false"/>
          <w:color w:val="000000"/>
          <w:spacing w:val="0"/>
          <w:sz w:val="22"/>
          <w:szCs w:val="22"/>
        </w:rPr>
      </w:r>
    </w:p>
    <w:p>
      <w:pPr>
        <w:pStyle w:val="Normal"/>
        <w:rPr>
          <w:sz w:val="22"/>
          <w:szCs w:val="22"/>
        </w:rPr>
      </w:pPr>
      <w:r>
        <w:rPr>
          <w:rFonts w:ascii="Arial" w:hAnsi="Arial"/>
          <w:b/>
          <w:bCs/>
          <w:sz w:val="22"/>
          <w:szCs w:val="22"/>
        </w:rPr>
        <w:t>XVII</w:t>
      </w:r>
      <w:r>
        <w:rPr>
          <w:rFonts w:ascii="Arial" w:hAnsi="Arial"/>
          <w:sz w:val="22"/>
          <w:szCs w:val="22"/>
        </w:rPr>
        <w:t>.</w:t>
      </w:r>
    </w:p>
    <w:p>
      <w:pPr>
        <w:pStyle w:val="Normal"/>
        <w:jc w:val="both"/>
        <w:rPr>
          <w:rFonts w:ascii="Arial" w:hAnsi="Arial" w:cs="Arial"/>
          <w:b/>
          <w:b/>
          <w:sz w:val="21"/>
          <w:szCs w:val="21"/>
        </w:rPr>
      </w:pPr>
      <w:r>
        <w:rPr>
          <w:rFonts w:cs="Arial" w:ascii="Arial" w:hAnsi="Arial"/>
          <w:b/>
          <w:sz w:val="21"/>
          <w:szCs w:val="21"/>
        </w:rPr>
        <w:t>POUCZENIE O ŚRODKACH OCHRONY PRAWNEJ PRZYSŁUGUJĄCYCH</w:t>
      </w:r>
    </w:p>
    <w:p>
      <w:pPr>
        <w:pStyle w:val="Normal"/>
        <w:jc w:val="both"/>
        <w:rPr/>
      </w:pPr>
      <w:r>
        <w:rPr>
          <w:rFonts w:cs="Arial" w:ascii="Arial" w:hAnsi="Arial"/>
          <w:b/>
          <w:sz w:val="21"/>
          <w:szCs w:val="21"/>
        </w:rPr>
        <w:t>WYKONAWCY W TOKU POSTĘPOWANIA O UDZIELENIE ZAMÓWIENIA</w:t>
      </w:r>
    </w:p>
    <w:p>
      <w:pPr>
        <w:pStyle w:val="Normal"/>
        <w:jc w:val="both"/>
        <w:rPr>
          <w:rFonts w:cs="Arial"/>
          <w:b/>
          <w:b/>
          <w:sz w:val="21"/>
          <w:szCs w:val="21"/>
        </w:rPr>
      </w:pPr>
      <w:r>
        <w:rPr>
          <w:rFonts w:cs="Arial"/>
          <w:b/>
          <w:sz w:val="21"/>
          <w:szCs w:val="21"/>
        </w:rPr>
      </w:r>
    </w:p>
    <w:p>
      <w:pPr>
        <w:pStyle w:val="Normal"/>
        <w:jc w:val="both"/>
        <w:rPr>
          <w:rFonts w:ascii="Arial" w:hAnsi="Arial"/>
          <w:sz w:val="22"/>
          <w:szCs w:val="22"/>
        </w:rPr>
      </w:pPr>
      <w:r>
        <w:rPr>
          <w:rFonts w:cs="Arial" w:ascii="Arial" w:hAnsi="Arial"/>
          <w:b w:val="false"/>
          <w:bCs w:val="false"/>
          <w:sz w:val="22"/>
          <w:szCs w:val="22"/>
        </w:rPr>
        <w:t xml:space="preserve">1.    </w:t>
      </w:r>
      <w:r>
        <w:rPr>
          <w:rFonts w:ascii="Arial" w:hAnsi="Arial"/>
          <w:sz w:val="22"/>
          <w:szCs w:val="22"/>
        </w:rPr>
        <w:t>Środki ochrony prawnej określone w ustawie (odwołanie, skarga do sądu) przysługują</w:t>
      </w:r>
    </w:p>
    <w:p>
      <w:pPr>
        <w:pStyle w:val="Normal"/>
        <w:jc w:val="both"/>
        <w:rPr>
          <w:rFonts w:ascii="Arial" w:hAnsi="Arial"/>
          <w:sz w:val="22"/>
          <w:szCs w:val="22"/>
        </w:rPr>
      </w:pPr>
      <w:r>
        <w:rPr>
          <w:rFonts w:ascii="Arial" w:hAnsi="Arial"/>
          <w:sz w:val="22"/>
          <w:szCs w:val="22"/>
        </w:rPr>
        <w:t xml:space="preserve">      </w:t>
      </w:r>
      <w:r>
        <w:rPr>
          <w:rFonts w:ascii="Arial" w:hAnsi="Arial"/>
          <w:sz w:val="22"/>
          <w:szCs w:val="22"/>
        </w:rPr>
        <w:t xml:space="preserve">Wykonawcy, jeżeli ma lub miał interes w uzyskaniu zamówienia oraz poniósł lub może     </w:t>
      </w:r>
    </w:p>
    <w:p>
      <w:pPr>
        <w:pStyle w:val="Normal"/>
        <w:jc w:val="both"/>
        <w:rPr>
          <w:rFonts w:ascii="Arial" w:hAnsi="Arial"/>
          <w:sz w:val="22"/>
          <w:szCs w:val="22"/>
        </w:rPr>
      </w:pPr>
      <w:r>
        <w:rPr>
          <w:rFonts w:ascii="Arial" w:hAnsi="Arial"/>
          <w:sz w:val="22"/>
          <w:szCs w:val="22"/>
        </w:rPr>
        <w:t xml:space="preserve">      </w:t>
      </w:r>
      <w:r>
        <w:rPr>
          <w:rFonts w:ascii="Arial" w:hAnsi="Arial"/>
          <w:sz w:val="22"/>
          <w:szCs w:val="22"/>
        </w:rPr>
        <w:t>ponieść szkodę w wyniku naruszenia przez Zamawiającego przepisów ustawy.</w:t>
      </w:r>
    </w:p>
    <w:p>
      <w:pPr>
        <w:pStyle w:val="Normal"/>
        <w:jc w:val="both"/>
        <w:rPr>
          <w:rFonts w:ascii="Arial" w:hAnsi="Arial"/>
          <w:sz w:val="22"/>
          <w:szCs w:val="22"/>
        </w:rPr>
      </w:pPr>
      <w:r>
        <w:rPr>
          <w:rFonts w:ascii="Arial" w:hAnsi="Arial"/>
          <w:sz w:val="22"/>
          <w:szCs w:val="22"/>
        </w:rPr>
        <w:t>2.   Odwołanie przysługuje wyłącznie wobec czynności:</w:t>
      </w:r>
    </w:p>
    <w:p>
      <w:pPr>
        <w:pStyle w:val="ListParagraph"/>
        <w:widowControl w:val="false"/>
        <w:numPr>
          <w:ilvl w:val="0"/>
          <w:numId w:val="9"/>
        </w:numPr>
        <w:jc w:val="both"/>
        <w:rPr>
          <w:rFonts w:ascii="Arial" w:hAnsi="Arial"/>
          <w:sz w:val="22"/>
          <w:szCs w:val="22"/>
        </w:rPr>
      </w:pPr>
      <w:r>
        <w:rPr>
          <w:rFonts w:ascii="Arial" w:hAnsi="Arial"/>
          <w:sz w:val="22"/>
          <w:szCs w:val="22"/>
        </w:rPr>
        <w:t>określenia warunków udziału w postępowaniu,</w:t>
      </w:r>
    </w:p>
    <w:p>
      <w:pPr>
        <w:pStyle w:val="Tekst"/>
        <w:numPr>
          <w:ilvl w:val="0"/>
          <w:numId w:val="9"/>
        </w:numPr>
        <w:spacing w:lineRule="auto" w:line="240" w:before="0" w:after="0"/>
        <w:rPr>
          <w:rFonts w:ascii="Arial" w:hAnsi="Arial"/>
          <w:sz w:val="22"/>
          <w:szCs w:val="22"/>
        </w:rPr>
      </w:pPr>
      <w:r>
        <w:rPr>
          <w:rFonts w:ascii="Arial" w:hAnsi="Arial"/>
          <w:sz w:val="22"/>
          <w:szCs w:val="22"/>
        </w:rPr>
        <w:t>wykluczenia odwołującego z postępowania o udzielenie zamówienia,</w:t>
      </w:r>
    </w:p>
    <w:p>
      <w:pPr>
        <w:pStyle w:val="Tekst"/>
        <w:numPr>
          <w:ilvl w:val="0"/>
          <w:numId w:val="9"/>
        </w:numPr>
        <w:spacing w:lineRule="auto" w:line="240" w:before="0" w:after="0"/>
        <w:rPr>
          <w:rFonts w:ascii="Arial" w:hAnsi="Arial"/>
          <w:sz w:val="22"/>
          <w:szCs w:val="22"/>
        </w:rPr>
      </w:pPr>
      <w:r>
        <w:rPr>
          <w:rFonts w:ascii="Arial" w:hAnsi="Arial"/>
          <w:sz w:val="22"/>
          <w:szCs w:val="22"/>
        </w:rPr>
        <w:t>odrzucenia oferty odwołującego,</w:t>
      </w:r>
    </w:p>
    <w:p>
      <w:pPr>
        <w:pStyle w:val="ListParagraph"/>
        <w:widowControl w:val="false"/>
        <w:numPr>
          <w:ilvl w:val="0"/>
          <w:numId w:val="9"/>
        </w:numPr>
        <w:spacing w:before="0" w:after="0"/>
        <w:contextualSpacing/>
        <w:jc w:val="both"/>
        <w:textAlignment w:val="baseline"/>
        <w:rPr>
          <w:rFonts w:ascii="Arial" w:hAnsi="Arial"/>
          <w:vanish/>
          <w:sz w:val="22"/>
          <w:szCs w:val="22"/>
        </w:rPr>
      </w:pPr>
      <w:r>
        <w:rPr>
          <w:rFonts w:ascii="Arial" w:hAnsi="Arial"/>
          <w:vanish/>
          <w:sz w:val="22"/>
          <w:szCs w:val="22"/>
        </w:rPr>
      </w:r>
    </w:p>
    <w:p>
      <w:pPr>
        <w:pStyle w:val="Tekst"/>
        <w:numPr>
          <w:ilvl w:val="0"/>
          <w:numId w:val="9"/>
        </w:numPr>
        <w:spacing w:lineRule="auto" w:line="240" w:before="0" w:after="0"/>
        <w:rPr>
          <w:rFonts w:ascii="Arial" w:hAnsi="Arial"/>
          <w:sz w:val="22"/>
          <w:szCs w:val="22"/>
        </w:rPr>
      </w:pPr>
      <w:r>
        <w:rPr>
          <w:rFonts w:ascii="Arial" w:hAnsi="Arial"/>
          <w:sz w:val="22"/>
          <w:szCs w:val="22"/>
        </w:rPr>
        <w:t>opisu przedmiotu zamówienia,</w:t>
      </w:r>
    </w:p>
    <w:p>
      <w:pPr>
        <w:pStyle w:val="ListParagraph"/>
        <w:widowControl w:val="false"/>
        <w:numPr>
          <w:ilvl w:val="0"/>
          <w:numId w:val="9"/>
        </w:numPr>
        <w:jc w:val="both"/>
        <w:rPr>
          <w:rFonts w:ascii="Arial" w:hAnsi="Arial"/>
          <w:sz w:val="22"/>
          <w:szCs w:val="22"/>
        </w:rPr>
      </w:pPr>
      <w:r>
        <w:rPr>
          <w:rFonts w:ascii="Arial" w:hAnsi="Arial"/>
          <w:sz w:val="22"/>
          <w:szCs w:val="22"/>
        </w:rPr>
        <w:t>wyboru najkorzystniejszej oferty.</w:t>
      </w:r>
    </w:p>
    <w:p>
      <w:pPr>
        <w:pStyle w:val="Normal"/>
        <w:widowControl w:val="false"/>
        <w:jc w:val="both"/>
        <w:rPr>
          <w:rFonts w:ascii="Arial" w:hAnsi="Arial"/>
          <w:sz w:val="22"/>
          <w:szCs w:val="22"/>
        </w:rPr>
      </w:pPr>
      <w:r>
        <w:rPr>
          <w:rFonts w:ascii="Arial" w:hAnsi="Arial"/>
          <w:sz w:val="22"/>
          <w:szCs w:val="22"/>
        </w:rPr>
        <w:t>3.  Odwołanie wnosi się do Prezesa Krajowej Izby Odwoławczej w formie pisemnej w postaci</w:t>
      </w:r>
    </w:p>
    <w:p>
      <w:pPr>
        <w:pStyle w:val="Normal"/>
        <w:widowControl w:val="false"/>
        <w:jc w:val="both"/>
        <w:rPr>
          <w:rFonts w:ascii="Arial" w:hAnsi="Arial"/>
          <w:sz w:val="22"/>
          <w:szCs w:val="22"/>
        </w:rPr>
      </w:pPr>
      <w:r>
        <w:rPr>
          <w:rFonts w:ascii="Arial" w:hAnsi="Arial"/>
          <w:sz w:val="22"/>
          <w:szCs w:val="22"/>
        </w:rPr>
        <w:t xml:space="preserve">     </w:t>
      </w:r>
      <w:r>
        <w:rPr>
          <w:rFonts w:ascii="Arial" w:hAnsi="Arial"/>
          <w:sz w:val="22"/>
          <w:szCs w:val="22"/>
        </w:rPr>
        <w:t xml:space="preserve">papierowej albo w postaci elektronicznej, opatrzone odpowiednio własnoręcznym podpisem  </w:t>
      </w:r>
    </w:p>
    <w:p>
      <w:pPr>
        <w:pStyle w:val="Normal"/>
        <w:widowControl w:val="false"/>
        <w:jc w:val="both"/>
        <w:rPr>
          <w:rFonts w:ascii="Arial" w:hAnsi="Arial"/>
          <w:sz w:val="22"/>
          <w:szCs w:val="22"/>
        </w:rPr>
      </w:pPr>
      <w:r>
        <w:rPr>
          <w:rFonts w:ascii="Arial" w:hAnsi="Arial"/>
          <w:sz w:val="22"/>
          <w:szCs w:val="22"/>
        </w:rPr>
        <w:t xml:space="preserve">     </w:t>
      </w:r>
      <w:r>
        <w:rPr>
          <w:rFonts w:ascii="Arial" w:hAnsi="Arial"/>
          <w:sz w:val="22"/>
          <w:szCs w:val="22"/>
        </w:rPr>
        <w:t>albo kwalifikowanym podpisem elektronicznym.</w:t>
      </w:r>
    </w:p>
    <w:p>
      <w:pPr>
        <w:pStyle w:val="Normal"/>
        <w:widowControl w:val="false"/>
        <w:numPr>
          <w:ilvl w:val="0"/>
          <w:numId w:val="3"/>
        </w:numPr>
        <w:jc w:val="both"/>
        <w:rPr>
          <w:rFonts w:ascii="Arial" w:hAnsi="Arial"/>
          <w:sz w:val="22"/>
          <w:szCs w:val="22"/>
        </w:rPr>
      </w:pPr>
      <w:r>
        <w:rPr>
          <w:rFonts w:ascii="Arial" w:hAnsi="Arial"/>
          <w:sz w:val="22"/>
          <w:szCs w:val="22"/>
        </w:rPr>
        <w:t>Odwołujący przesyła kopię odwołania Zamawiającemu przed upływem terminu do wniesienia odwołania w taki sposób, aby Zamawiający mógł zapoznać się z jego treścią przed upływem tego terminu.</w:t>
      </w:r>
    </w:p>
    <w:p>
      <w:pPr>
        <w:pStyle w:val="Normal"/>
        <w:widowControl w:val="false"/>
        <w:numPr>
          <w:ilvl w:val="0"/>
          <w:numId w:val="3"/>
        </w:numPr>
        <w:jc w:val="both"/>
        <w:rPr>
          <w:rFonts w:ascii="Arial" w:hAnsi="Arial"/>
          <w:bCs/>
          <w:sz w:val="22"/>
          <w:szCs w:val="22"/>
        </w:rPr>
      </w:pPr>
      <w:r>
        <w:rPr>
          <w:rFonts w:ascii="Arial" w:hAnsi="Arial"/>
          <w:bCs/>
          <w:sz w:val="22"/>
          <w:szCs w:val="22"/>
        </w:rPr>
        <w:t>Odwołanie wnosi się w terminach określonych w art. 182 ustawy.</w:t>
      </w:r>
    </w:p>
    <w:p>
      <w:pPr>
        <w:pStyle w:val="Normal"/>
        <w:widowControl w:val="false"/>
        <w:numPr>
          <w:ilvl w:val="0"/>
          <w:numId w:val="3"/>
        </w:numPr>
        <w:jc w:val="both"/>
        <w:rPr>
          <w:rFonts w:ascii="Arial" w:hAnsi="Arial"/>
          <w:sz w:val="22"/>
          <w:szCs w:val="22"/>
        </w:rPr>
      </w:pPr>
      <w:r>
        <w:rPr>
          <w:rFonts w:ascii="Arial" w:hAnsi="Arial"/>
          <w:sz w:val="22"/>
          <w:szCs w:val="22"/>
        </w:rPr>
        <w:t>Szczegółowe postanowienia dotyczące odwołania zawarte są w przepisach art. 180 – 198 ustawy.</w:t>
      </w:r>
    </w:p>
    <w:p>
      <w:pPr>
        <w:pStyle w:val="Normal"/>
        <w:widowControl w:val="false"/>
        <w:numPr>
          <w:ilvl w:val="0"/>
          <w:numId w:val="3"/>
        </w:numPr>
        <w:jc w:val="both"/>
        <w:rPr>
          <w:rFonts w:ascii="Arial" w:hAnsi="Arial"/>
          <w:sz w:val="22"/>
          <w:szCs w:val="22"/>
        </w:rPr>
      </w:pPr>
      <w:r>
        <w:rPr>
          <w:rFonts w:ascii="Arial" w:hAnsi="Arial"/>
          <w:sz w:val="22"/>
          <w:szCs w:val="22"/>
        </w:rPr>
        <w:t>Na orzeczenie Krajowej Izby Odwoławczej przysługuje skarga do sądu.</w:t>
      </w:r>
    </w:p>
    <w:p>
      <w:pPr>
        <w:pStyle w:val="Normal"/>
        <w:widowControl w:val="false"/>
        <w:numPr>
          <w:ilvl w:val="0"/>
          <w:numId w:val="3"/>
        </w:numPr>
        <w:jc w:val="both"/>
        <w:rPr>
          <w:rFonts w:ascii="Arial" w:hAnsi="Arial"/>
          <w:sz w:val="22"/>
          <w:szCs w:val="22"/>
        </w:rPr>
      </w:pPr>
      <w:r>
        <w:rPr>
          <w:rFonts w:ascii="Arial" w:hAnsi="Arial"/>
          <w:sz w:val="22"/>
          <w:szCs w:val="22"/>
        </w:rPr>
        <w:t>Do skargi mają zastosowanie przepisy art. 198a – 198g ustawy.</w:t>
      </w:r>
    </w:p>
    <w:p>
      <w:pPr>
        <w:pStyle w:val="Normal"/>
        <w:widowControl w:val="false"/>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XVIII.</w:t>
      </w:r>
    </w:p>
    <w:p>
      <w:pPr>
        <w:pStyle w:val="Normal"/>
        <w:jc w:val="both"/>
        <w:rPr>
          <w:rFonts w:ascii="Arial" w:hAnsi="Arial" w:cs="Arial"/>
          <w:b/>
          <w:b/>
          <w:sz w:val="22"/>
          <w:szCs w:val="22"/>
        </w:rPr>
      </w:pPr>
      <w:r>
        <w:rPr>
          <w:rFonts w:cs="Arial" w:ascii="Arial" w:hAnsi="Arial"/>
          <w:b/>
          <w:sz w:val="22"/>
          <w:szCs w:val="22"/>
        </w:rPr>
        <w:t>DODATKOWE INFORMACJE</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2. Zamawiający nie zamierza zwołać zebrania Wykonawców.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3. Zamawiający nie dopuszcza możliwości składania ofert wariantowych. </w:t>
      </w:r>
    </w:p>
    <w:p>
      <w:pPr>
        <w:pStyle w:val="Default"/>
        <w:spacing w:lineRule="auto" w:line="240" w:before="0" w:after="110"/>
        <w:jc w:val="both"/>
        <w:rPr/>
      </w:pPr>
      <w:r>
        <w:rPr>
          <w:rFonts w:eastAsia="Arial;Arial" w:cs="Arial;Arial" w:ascii="Arial" w:hAnsi="Arial"/>
          <w:color w:val="000000"/>
          <w:sz w:val="22"/>
          <w:szCs w:val="22"/>
        </w:rPr>
        <w:t>4. Zamawiający nie przewiduje zwrotu kosztów udziału w Postępowaniu, z wyjątkiem sytuacji</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    </w:t>
      </w:r>
      <w:r>
        <w:rPr>
          <w:rFonts w:eastAsia="Arial;Arial" w:cs="Arial;Arial" w:ascii="Arial" w:hAnsi="Arial"/>
          <w:color w:val="000000"/>
          <w:sz w:val="22"/>
          <w:szCs w:val="22"/>
        </w:rPr>
        <w:t xml:space="preserve">opisanej w art. 93 ust. 4 ustawy Pzp.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5. Zamawiający nie przewiduje prowadzenia aukcji elektronicznej.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6. Zamawiający nie przewiduje stosowania dynamicznego systemu zakupów.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7. Zamawiający nie przewiduje zawarcia umowy ramowej. </w:t>
      </w:r>
    </w:p>
    <w:p>
      <w:pPr>
        <w:pStyle w:val="Default"/>
        <w:spacing w:lineRule="auto" w:line="240" w:before="0" w:after="110"/>
        <w:jc w:val="both"/>
        <w:rPr/>
      </w:pPr>
      <w:r>
        <w:rPr>
          <w:rFonts w:eastAsia="Arial;Arial" w:cs="Arial;Arial" w:ascii="Arial" w:hAnsi="Arial"/>
          <w:color w:val="000000"/>
          <w:sz w:val="22"/>
          <w:szCs w:val="22"/>
        </w:rPr>
        <w:t>8. Zamawiający nie wymaga wniesienia zabezpieczenia należytego wykonania umowy.</w:t>
      </w:r>
    </w:p>
    <w:p>
      <w:pPr>
        <w:pStyle w:val="Default"/>
        <w:spacing w:lineRule="auto" w:line="240" w:before="0" w:after="110"/>
        <w:jc w:val="both"/>
        <w:rPr/>
      </w:pPr>
      <w:r>
        <w:rPr>
          <w:rFonts w:eastAsia="Arial;Arial" w:cs="Arial;Arial" w:ascii="Arial" w:hAnsi="Arial"/>
          <w:color w:val="000000"/>
          <w:sz w:val="22"/>
          <w:szCs w:val="22"/>
        </w:rPr>
        <w:t>9. Wykonawca może powierzyć wykonanie części zamówienia podwykonawcy.</w:t>
      </w:r>
    </w:p>
    <w:p>
      <w:pPr>
        <w:pStyle w:val="Default"/>
        <w:spacing w:lineRule="auto" w:line="240" w:before="0" w:after="110"/>
        <w:jc w:val="both"/>
        <w:rPr/>
      </w:pPr>
      <w:r>
        <w:rPr>
          <w:rFonts w:eastAsia="Arial;Arial" w:cs="Arial;Arial" w:ascii="Arial" w:hAnsi="Arial"/>
          <w:color w:val="000000"/>
          <w:sz w:val="22"/>
          <w:szCs w:val="22"/>
        </w:rPr>
        <w:t xml:space="preserve">10. </w:t>
      </w:r>
      <w:r>
        <w:rPr>
          <w:rFonts w:cs="Arial" w:ascii="Arial" w:hAnsi="Arial"/>
          <w:sz w:val="22"/>
          <w:szCs w:val="22"/>
          <w:highlight w:val="white"/>
        </w:rPr>
        <w:t>Zamawiający dopuszcza składania ofert częściowych, gdzie część stanowi pakiet. Oferty można składać do wszystkich części.</w:t>
      </w:r>
    </w:p>
    <w:p>
      <w:pPr>
        <w:pStyle w:val="Default"/>
        <w:spacing w:lineRule="auto" w:line="240" w:before="0" w:after="110"/>
        <w:jc w:val="both"/>
        <w:rPr/>
      </w:pPr>
      <w:r>
        <w:rPr>
          <w:rFonts w:cs="Arial" w:ascii="Arial" w:hAnsi="Arial"/>
          <w:sz w:val="22"/>
          <w:szCs w:val="22"/>
          <w:highlight w:val="white"/>
        </w:rPr>
        <w:t>11. Zamawiający nie przewiduje zamówień uzupełniających.</w:t>
      </w:r>
    </w:p>
    <w:p>
      <w:pPr>
        <w:pStyle w:val="Default"/>
        <w:spacing w:lineRule="auto" w:line="240" w:before="0" w:after="0"/>
        <w:jc w:val="both"/>
        <w:rPr>
          <w:rFonts w:ascii="Arial" w:hAnsi="Arial" w:cs="Arial"/>
          <w:sz w:val="22"/>
          <w:szCs w:val="22"/>
          <w:highlight w:val="white"/>
        </w:rPr>
      </w:pPr>
      <w:r>
        <w:rPr>
          <w:rFonts w:cs="Arial" w:ascii="Arial" w:hAnsi="Arial"/>
          <w:sz w:val="22"/>
          <w:szCs w:val="22"/>
          <w:highlight w:val="white"/>
        </w:rPr>
        <w:t>12. Rozliczenia z Wykonawcą będą prowadzone wyłącznie w walucie polskiej.</w:t>
      </w:r>
    </w:p>
    <w:p>
      <w:pPr>
        <w:pStyle w:val="Normal"/>
        <w:spacing w:lineRule="auto" w:line="24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color w:val="00000A"/>
          <w:sz w:val="22"/>
          <w:szCs w:val="22"/>
          <w:u w:val="single"/>
        </w:rPr>
      </w:pPr>
      <w:r>
        <w:rPr>
          <w:rFonts w:cs="Arial" w:ascii="Arial" w:hAnsi="Arial"/>
          <w:color w:val="00000A"/>
          <w:sz w:val="22"/>
          <w:szCs w:val="22"/>
          <w:u w:val="single"/>
        </w:rPr>
      </w:r>
    </w:p>
    <w:p>
      <w:pPr>
        <w:pStyle w:val="Normal"/>
        <w:jc w:val="both"/>
        <w:rPr>
          <w:rFonts w:ascii="Arial" w:hAnsi="Arial" w:cs="Arial"/>
          <w:color w:val="00000A"/>
          <w:sz w:val="22"/>
          <w:szCs w:val="22"/>
          <w:u w:val="single"/>
        </w:rPr>
      </w:pPr>
      <w:r>
        <w:rPr>
          <w:rFonts w:cs="Arial" w:ascii="Arial" w:hAnsi="Arial"/>
          <w:color w:val="00000A"/>
          <w:sz w:val="22"/>
          <w:szCs w:val="22"/>
          <w:u w:val="single"/>
        </w:rPr>
        <w:t>Załączniki do SIWZ:</w:t>
      </w:r>
    </w:p>
    <w:p>
      <w:pPr>
        <w:pStyle w:val="Normal"/>
        <w:jc w:val="both"/>
        <w:rPr/>
      </w:pPr>
      <w:r>
        <w:rPr>
          <w:rFonts w:cs="Arial" w:ascii="Arial" w:hAnsi="Arial"/>
          <w:color w:val="00000A"/>
          <w:sz w:val="22"/>
          <w:szCs w:val="22"/>
        </w:rPr>
        <w:t xml:space="preserve">Załącznik 1 –  Formularz ofertowy </w:t>
      </w:r>
    </w:p>
    <w:p>
      <w:pPr>
        <w:pStyle w:val="Normal"/>
        <w:jc w:val="both"/>
        <w:rPr/>
      </w:pPr>
      <w:r>
        <w:rPr>
          <w:rFonts w:cs="Arial" w:ascii="Arial" w:hAnsi="Arial"/>
          <w:color w:val="00000A"/>
          <w:sz w:val="22"/>
          <w:szCs w:val="22"/>
        </w:rPr>
        <w:t xml:space="preserve">Załącznik 2, –  </w:t>
      </w:r>
      <w:r>
        <w:rPr>
          <w:rFonts w:eastAsia="Times New Roman" w:cs="Times New Roman" w:ascii="Arial" w:hAnsi="Arial"/>
          <w:b w:val="false"/>
          <w:bCs w:val="false"/>
          <w:i w:val="false"/>
          <w:iCs w:val="false"/>
          <w:strike w:val="false"/>
          <w:dstrike w:val="false"/>
          <w:outline w:val="false"/>
          <w:shadow w:val="false"/>
          <w:color w:val="00000A"/>
          <w:sz w:val="22"/>
          <w:szCs w:val="22"/>
          <w:u w:val="none"/>
          <w:em w:val="none"/>
        </w:rPr>
        <w:t xml:space="preserve">Szczegółowy opis przedmiotu zamówienia, </w:t>
      </w:r>
    </w:p>
    <w:p>
      <w:pPr>
        <w:pStyle w:val="Normal"/>
        <w:jc w:val="both"/>
        <w:rPr/>
      </w:pPr>
      <w:r>
        <w:rPr>
          <w:rFonts w:cs="Arial" w:ascii="Arial" w:hAnsi="Arial"/>
          <w:color w:val="00000A"/>
          <w:sz w:val="22"/>
          <w:szCs w:val="22"/>
        </w:rPr>
        <w:t xml:space="preserve">Załącznik 3, 3a – Oświadczenia </w:t>
      </w:r>
    </w:p>
    <w:p>
      <w:pPr>
        <w:pStyle w:val="Normal"/>
        <w:jc w:val="both"/>
        <w:rPr/>
      </w:pPr>
      <w:r>
        <w:rPr>
          <w:rFonts w:cs="Arial" w:ascii="Arial" w:hAnsi="Arial"/>
          <w:color w:val="00000A"/>
          <w:sz w:val="22"/>
          <w:szCs w:val="22"/>
        </w:rPr>
        <w:t>Załącznik 4 – Projekt umowy</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ind w:left="0" w:right="0" w:hanging="0"/>
        <w:jc w:val="both"/>
        <w:rPr/>
      </w:pPr>
      <w:r>
        <w:rPr>
          <w:rFonts w:cs="Arial" w:ascii="Arial" w:hAnsi="Arial"/>
          <w:sz w:val="22"/>
          <w:szCs w:val="22"/>
        </w:rPr>
        <w:t>Proszowice, dnia 26.06.2017 r.                                                    Zatwierdzam:</w:t>
      </w:r>
    </w:p>
    <w:p>
      <w:pPr>
        <w:pStyle w:val="Normal"/>
        <w:jc w:val="both"/>
        <w:rPr>
          <w:rFonts w:ascii="Arial" w:hAnsi="Arial" w:cs="Arial"/>
          <w:sz w:val="22"/>
          <w:szCs w:val="22"/>
        </w:rPr>
      </w:pPr>
      <w:r>
        <w:rPr>
          <w:rFonts w:cs="Arial" w:ascii="Arial" w:hAnsi="Arial"/>
          <w:sz w:val="22"/>
          <w:szCs w:val="22"/>
        </w:rPr>
        <w:tab/>
        <w:tab/>
        <w:tab/>
        <w:tab/>
        <w:tab/>
        <w:tab/>
        <w:tab/>
        <w:tab/>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pPr>
      <w:r>
        <w:rPr>
          <w:rFonts w:ascii="Arial" w:hAnsi="Arial"/>
          <w:sz w:val="22"/>
          <w:szCs w:val="22"/>
        </w:rPr>
        <w:t xml:space="preserve">Oznaczenie  sprawy: 16/ZP/2017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Załącznik Nr 1 do SIWZ                 </w:t>
      </w:r>
    </w:p>
    <w:p>
      <w:pPr>
        <w:pStyle w:val="Normal"/>
        <w:rPr>
          <w:rFonts w:ascii="Arial" w:hAnsi="Arial"/>
          <w:b/>
          <w:b/>
          <w:sz w:val="22"/>
          <w:szCs w:val="22"/>
        </w:rPr>
      </w:pPr>
      <w:r>
        <w:rPr>
          <w:rFonts w:ascii="Arial" w:hAnsi="Arial"/>
          <w:b/>
          <w:sz w:val="22"/>
          <w:szCs w:val="22"/>
        </w:rPr>
        <w:t xml:space="preserve">    </w:t>
      </w:r>
    </w:p>
    <w:p>
      <w:pPr>
        <w:pStyle w:val="Normal"/>
        <w:rPr>
          <w:rFonts w:ascii="Arial" w:hAnsi="Arial"/>
          <w:b/>
          <w:b/>
          <w:sz w:val="22"/>
          <w:szCs w:val="22"/>
        </w:rPr>
      </w:pPr>
      <w:r>
        <w:rPr>
          <w:rFonts w:ascii="Arial" w:hAnsi="Arial"/>
          <w:b/>
          <w:sz w:val="22"/>
          <w:szCs w:val="22"/>
        </w:rPr>
        <w:t xml:space="preserve">                                                                                                                                                </w:t>
      </w:r>
    </w:p>
    <w:p>
      <w:pPr>
        <w:pStyle w:val="Normal"/>
        <w:jc w:val="right"/>
        <w:rPr>
          <w:rFonts w:ascii="Arial" w:hAnsi="Arial"/>
          <w:sz w:val="22"/>
          <w:szCs w:val="22"/>
        </w:rPr>
      </w:pPr>
      <w:r>
        <w:rPr>
          <w:rFonts w:ascii="Arial" w:hAnsi="Arial"/>
          <w:sz w:val="22"/>
          <w:szCs w:val="22"/>
        </w:rPr>
        <w:t>................................, dnia ....................</w:t>
      </w:r>
    </w:p>
    <w:p>
      <w:pPr>
        <w:pStyle w:val="Normal"/>
        <w:spacing w:before="240" w:after="0"/>
        <w:jc w:val="both"/>
        <w:rPr>
          <w:rFonts w:ascii="Arial" w:hAnsi="Arial"/>
          <w:sz w:val="22"/>
          <w:szCs w:val="22"/>
        </w:rPr>
      </w:pPr>
      <w:r>
        <w:rPr>
          <w:rFonts w:ascii="Arial" w:hAnsi="Arial"/>
          <w:sz w:val="22"/>
          <w:szCs w:val="22"/>
        </w:rPr>
        <w:tab/>
        <w:t xml:space="preserve">                                                          </w:t>
      </w:r>
      <w:r>
        <w:rPr>
          <w:rFonts w:ascii="Arial" w:hAnsi="Arial"/>
          <w:b/>
          <w:sz w:val="22"/>
          <w:szCs w:val="22"/>
        </w:rPr>
        <w:t>OFERTA</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t>w postępowaniu</w:t>
      </w:r>
    </w:p>
    <w:p>
      <w:pPr>
        <w:pStyle w:val="Normal"/>
        <w:jc w:val="center"/>
        <w:rPr>
          <w:rFonts w:ascii="Arial" w:hAnsi="Arial"/>
          <w:b/>
          <w:b/>
          <w:sz w:val="22"/>
          <w:szCs w:val="22"/>
        </w:rPr>
      </w:pPr>
      <w:r>
        <w:rPr>
          <w:rFonts w:ascii="Arial" w:hAnsi="Arial"/>
          <w:b/>
          <w:sz w:val="22"/>
          <w:szCs w:val="22"/>
        </w:rPr>
        <w:t>o udzielenie zamówienia publicznego</w:t>
      </w:r>
    </w:p>
    <w:p>
      <w:pPr>
        <w:pStyle w:val="Normal"/>
        <w:jc w:val="center"/>
        <w:rPr>
          <w:rFonts w:ascii="Arial" w:hAnsi="Arial"/>
          <w:b/>
          <w:b/>
          <w:sz w:val="22"/>
          <w:szCs w:val="22"/>
        </w:rPr>
      </w:pPr>
      <w:r>
        <w:rPr>
          <w:rFonts w:ascii="Arial" w:hAnsi="Arial"/>
          <w:b/>
          <w:sz w:val="22"/>
          <w:szCs w:val="22"/>
        </w:rPr>
        <w:t>w trybie przetargu nieograniczonego</w:t>
      </w:r>
    </w:p>
    <w:p>
      <w:pPr>
        <w:pStyle w:val="Normal"/>
        <w:ind w:left="2832" w:right="0" w:firstLine="708"/>
        <w:rPr>
          <w:rFonts w:ascii="Arial" w:hAnsi="Arial"/>
          <w:b/>
          <w:b/>
          <w:sz w:val="22"/>
          <w:szCs w:val="22"/>
          <w:u w:val="single"/>
        </w:rPr>
      </w:pPr>
      <w:r>
        <w:rPr>
          <w:rFonts w:ascii="Arial" w:hAnsi="Arial"/>
          <w:b/>
          <w:sz w:val="22"/>
          <w:szCs w:val="22"/>
          <w:u w:val="single"/>
        </w:rPr>
      </w:r>
    </w:p>
    <w:p>
      <w:pPr>
        <w:pStyle w:val="Normal"/>
        <w:ind w:left="2832" w:right="0" w:firstLine="708"/>
        <w:rPr>
          <w:rFonts w:ascii="Arial" w:hAnsi="Arial"/>
          <w:sz w:val="22"/>
          <w:szCs w:val="22"/>
          <w:highlight w:val="white"/>
        </w:rPr>
      </w:pPr>
      <w:r>
        <w:rPr>
          <w:rFonts w:ascii="Arial" w:hAnsi="Arial"/>
          <w:b/>
          <w:sz w:val="22"/>
          <w:szCs w:val="22"/>
          <w:highlight w:val="white"/>
        </w:rPr>
        <w:t xml:space="preserve">   </w:t>
      </w:r>
      <w:r>
        <w:rPr>
          <w:rFonts w:ascii="Arial" w:hAnsi="Arial"/>
          <w:b/>
          <w:sz w:val="22"/>
          <w:szCs w:val="22"/>
          <w:highlight w:val="white"/>
          <w:u w:val="single"/>
        </w:rPr>
        <w:t>Nazwa zamówienia</w:t>
      </w:r>
      <w:r>
        <w:rPr>
          <w:rFonts w:ascii="Arial" w:hAnsi="Arial"/>
          <w:b/>
          <w:sz w:val="22"/>
          <w:szCs w:val="22"/>
          <w:highlight w:val="white"/>
        </w:rPr>
        <w:t>:</w:t>
      </w:r>
    </w:p>
    <w:p>
      <w:pPr>
        <w:pStyle w:val="BodyText3"/>
        <w:jc w:val="center"/>
        <w:rPr>
          <w:rFonts w:ascii="Arial" w:hAnsi="Arial" w:cs="Arial"/>
          <w:b/>
          <w:b/>
          <w:sz w:val="22"/>
          <w:szCs w:val="22"/>
          <w:highlight w:val="white"/>
        </w:rPr>
      </w:pPr>
      <w:r>
        <w:rPr>
          <w:rFonts w:cs="Arial" w:ascii="Arial" w:hAnsi="Arial"/>
          <w:b/>
          <w:sz w:val="22"/>
          <w:szCs w:val="22"/>
          <w:highlight w:val="white"/>
        </w:rPr>
      </w:r>
    </w:p>
    <w:p>
      <w:pPr>
        <w:pStyle w:val="BodyText3"/>
        <w:jc w:val="center"/>
        <w:rPr/>
      </w:pPr>
      <w:bookmarkStart w:id="0" w:name="__DdeLink__6476_1892327428"/>
      <w:bookmarkEnd w:id="0"/>
      <w:r>
        <w:rPr>
          <w:rFonts w:cs="Arial" w:ascii="Arial" w:hAnsi="Arial"/>
          <w:b/>
          <w:color w:val="000000"/>
          <w:sz w:val="26"/>
          <w:szCs w:val="26"/>
          <w:highlight w:val="white"/>
          <w:u w:val="none"/>
        </w:rPr>
        <w:t xml:space="preserve">Dostawa testów, odczynników, drobnego sprzętu laboratoryjnego. </w:t>
      </w:r>
    </w:p>
    <w:p>
      <w:pPr>
        <w:pStyle w:val="Normal"/>
        <w:ind w:left="397" w:right="0" w:hanging="0"/>
        <w:jc w:val="both"/>
        <w:rPr>
          <w:rFonts w:ascii="Times New Roman" w:hAnsi="Times New Roman" w:cs="Arial"/>
          <w:b/>
          <w:b/>
          <w:bCs/>
          <w:i w:val="false"/>
          <w:i w:val="false"/>
          <w:iCs w:val="false"/>
          <w:color w:val="000000"/>
          <w:sz w:val="28"/>
          <w:szCs w:val="28"/>
          <w:highlight w:val="white"/>
          <w:u w:val="none"/>
        </w:rPr>
      </w:pPr>
      <w:r>
        <w:rPr>
          <w:rFonts w:cs="Arial"/>
          <w:b/>
          <w:bCs/>
          <w:i w:val="false"/>
          <w:iCs w:val="false"/>
          <w:color w:val="000000"/>
          <w:sz w:val="28"/>
          <w:szCs w:val="28"/>
          <w:highlight w:val="white"/>
          <w:u w:val="none"/>
        </w:rPr>
      </w:r>
    </w:p>
    <w:p>
      <w:pPr>
        <w:pStyle w:val="Normal"/>
        <w:jc w:val="center"/>
        <w:rPr>
          <w:rFonts w:ascii="Arial" w:hAnsi="Arial" w:cs="Arial"/>
          <w:b/>
          <w:b/>
          <w:sz w:val="22"/>
          <w:szCs w:val="22"/>
          <w:highlight w:val="yellow"/>
        </w:rPr>
      </w:pPr>
      <w:r>
        <w:rPr>
          <w:rFonts w:cs="Arial" w:ascii="Arial" w:hAnsi="Arial"/>
          <w:b/>
          <w:sz w:val="22"/>
          <w:szCs w:val="22"/>
          <w:highlight w:val="yellow"/>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right="0"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b/>
          <w:sz w:val="22"/>
          <w:szCs w:val="22"/>
        </w:rPr>
        <w:t>Tel.:</w:t>
      </w:r>
      <w:r>
        <w:rPr>
          <w:rFonts w:ascii="Arial" w:hAnsi="Arial"/>
          <w:sz w:val="22"/>
          <w:szCs w:val="22"/>
        </w:rPr>
        <w:t xml:space="preserve">__________________________ </w:t>
      </w:r>
      <w:r>
        <w:rPr>
          <w:rFonts w:ascii="Arial" w:hAnsi="Arial"/>
          <w:b/>
          <w:sz w:val="22"/>
          <w:szCs w:val="22"/>
        </w:rPr>
        <w:t>Faks:</w:t>
      </w:r>
      <w:r>
        <w:rPr>
          <w:rFonts w:ascii="Arial" w:hAnsi="Arial"/>
          <w:sz w:val="22"/>
          <w:szCs w:val="22"/>
        </w:rPr>
        <w:t xml:space="preserve"> ________________________________________</w:t>
      </w:r>
    </w:p>
    <w:p>
      <w:pPr>
        <w:pStyle w:val="Normal"/>
        <w:spacing w:lineRule="auto" w:line="360"/>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ind w:left="0" w:right="431" w:hanging="0"/>
        <w:jc w:val="both"/>
        <w:rPr>
          <w:b/>
          <w:b/>
        </w:rPr>
      </w:pPr>
      <w:r>
        <w:rPr>
          <w:b/>
        </w:rPr>
      </w:r>
    </w:p>
    <w:p>
      <w:pPr>
        <w:pStyle w:val="Normal"/>
        <w:spacing w:lineRule="auto" w:line="360"/>
        <w:ind w:left="0" w:right="431" w:hanging="0"/>
        <w:jc w:val="both"/>
        <w:rPr/>
      </w:pPr>
      <w:r>
        <w:rPr>
          <w:rFonts w:ascii="Arial" w:hAnsi="Arial"/>
          <w:b/>
          <w:sz w:val="22"/>
          <w:szCs w:val="22"/>
        </w:rPr>
        <w:t xml:space="preserve">Wpis do właściwego rejestru </w:t>
      </w:r>
      <w:r>
        <w:rPr>
          <w:rFonts w:ascii="Arial" w:hAnsi="Arial"/>
          <w:sz w:val="22"/>
          <w:szCs w:val="22"/>
        </w:rPr>
        <w:t>(należy podać nr w rejestrze np. KRS)</w:t>
      </w:r>
      <w:r>
        <w:rPr>
          <w:rFonts w:ascii="Arial" w:hAnsi="Arial"/>
          <w:b/>
          <w:sz w:val="22"/>
          <w:szCs w:val="22"/>
        </w:rPr>
        <w:t xml:space="preserve">: </w:t>
      </w:r>
      <w:r>
        <w:rPr>
          <w:rFonts w:ascii="Arial" w:hAnsi="Arial"/>
          <w:i/>
          <w:sz w:val="22"/>
          <w:szCs w:val="22"/>
        </w:rPr>
        <w:t>jeżeli dotyczy</w:t>
      </w:r>
      <w:r>
        <w:rPr>
          <w:rFonts w:ascii="Arial" w:hAnsi="Arial"/>
          <w:b/>
          <w:sz w:val="22"/>
          <w:szCs w:val="22"/>
        </w:rPr>
        <w:t xml:space="preserve"> </w:t>
      </w:r>
      <w:r>
        <w:rPr>
          <w:rFonts w:ascii="Arial" w:hAnsi="Arial"/>
          <w:sz w:val="22"/>
          <w:szCs w:val="22"/>
        </w:rPr>
        <w:t>________________________________</w:t>
      </w:r>
      <w:r>
        <w:rPr/>
        <w:t>________________________________________</w:t>
      </w:r>
    </w:p>
    <w:p>
      <w:pPr>
        <w:pStyle w:val="Normal"/>
        <w:spacing w:lineRule="auto" w:line="360"/>
        <w:ind w:left="0" w:right="431" w:hanging="0"/>
        <w:jc w:val="both"/>
        <w:rPr/>
      </w:pPr>
      <w:r>
        <w:rPr/>
        <w:t>________________________________________________________________________</w:t>
      </w:r>
    </w:p>
    <w:p>
      <w:pPr>
        <w:pStyle w:val="Tekstpodstawowy2"/>
        <w:spacing w:before="0" w:after="120"/>
        <w:jc w:val="both"/>
        <w:rPr>
          <w:rFonts w:ascii="Arial" w:hAnsi="Arial"/>
          <w:sz w:val="22"/>
          <w:szCs w:val="22"/>
        </w:rPr>
      </w:pPr>
      <w:r>
        <w:rPr>
          <w:rFonts w:ascii="Arial" w:hAnsi="Arial"/>
          <w:sz w:val="22"/>
          <w:szCs w:val="22"/>
        </w:rPr>
        <w:t>e-mail: _________________________</w:t>
      </w:r>
    </w:p>
    <w:p>
      <w:pPr>
        <w:pStyle w:val="Tekstpodstawowy2"/>
        <w:rPr>
          <w:b w:val="false"/>
          <w:b w:val="false"/>
          <w:bCs w:val="false"/>
        </w:rPr>
      </w:pPr>
      <w:r>
        <w:rPr>
          <w:b w:val="false"/>
          <w:bCs w:val="false"/>
        </w:rPr>
      </w:r>
    </w:p>
    <w:p>
      <w:pPr>
        <w:pStyle w:val="Tekstpodstawowy2"/>
        <w:rPr>
          <w:rFonts w:ascii="Arial" w:hAnsi="Arial"/>
          <w:b w:val="false"/>
          <w:b w:val="false"/>
          <w:bCs w:val="false"/>
          <w:sz w:val="22"/>
          <w:szCs w:val="22"/>
        </w:rPr>
      </w:pPr>
      <w:r>
        <w:rPr>
          <w:rFonts w:ascii="Arial" w:hAnsi="Arial"/>
          <w:b w:val="false"/>
          <w:bCs w:val="false"/>
          <w:sz w:val="22"/>
          <w:szCs w:val="22"/>
        </w:rPr>
        <w:t>Oferujemy wykonanie zamówienia na warunkach określonych w Specyfikacji Istotnych Warunków Zamówienia, w tym w projekcie umowy stanowiącym załącznik 4 do SIWZ, który niniejszym akceptuję, za cenę:</w:t>
      </w:r>
    </w:p>
    <w:p>
      <w:pPr>
        <w:pStyle w:val="Tekstpodstawowy2"/>
        <w:rPr>
          <w:b w:val="false"/>
          <w:b w:val="false"/>
          <w:bCs w:val="false"/>
        </w:rPr>
      </w:pPr>
      <w:r>
        <w:rPr>
          <w:b w:val="false"/>
          <w:bCs w:val="false"/>
        </w:rPr>
      </w:r>
    </w:p>
    <w:p>
      <w:pPr>
        <w:pStyle w:val="Tekstpodstawowy2"/>
        <w:spacing w:lineRule="auto" w:line="360"/>
        <w:rPr>
          <w:rFonts w:ascii="Arial" w:hAnsi="Arial"/>
          <w:b w:val="false"/>
          <w:b w:val="false"/>
          <w:bCs w:val="false"/>
          <w:sz w:val="22"/>
          <w:szCs w:val="22"/>
          <w:highlight w:val="white"/>
        </w:rPr>
      </w:pPr>
      <w:r>
        <w:rPr>
          <w:rFonts w:ascii="Arial" w:hAnsi="Arial"/>
          <w:b w:val="false"/>
          <w:bCs w:val="false"/>
          <w:sz w:val="22"/>
          <w:szCs w:val="22"/>
          <w:highlight w:val="white"/>
        </w:rPr>
        <w:t xml:space="preserve">Pakiet _________ </w:t>
      </w:r>
      <w:r>
        <w:rPr>
          <w:rFonts w:ascii="Arial" w:hAnsi="Arial"/>
          <w:b w:val="false"/>
          <w:bCs w:val="false"/>
          <w:sz w:val="18"/>
          <w:szCs w:val="18"/>
          <w:highlight w:val="white"/>
        </w:rPr>
        <w:t>(wypełnić dla każdego pakietu oddzielnie)</w:t>
      </w:r>
    </w:p>
    <w:p>
      <w:pPr>
        <w:pStyle w:val="Tekstpodstawowy2"/>
        <w:spacing w:lineRule="auto" w:line="360"/>
        <w:rPr>
          <w:rFonts w:ascii="Arial" w:hAnsi="Arial"/>
          <w:b w:val="false"/>
          <w:b w:val="false"/>
          <w:bCs w:val="false"/>
          <w:sz w:val="22"/>
          <w:szCs w:val="22"/>
          <w:highlight w:val="white"/>
        </w:rPr>
      </w:pPr>
      <w:r>
        <w:rPr>
          <w:rFonts w:ascii="Arial" w:hAnsi="Arial"/>
          <w:b w:val="false"/>
          <w:bCs w:val="false"/>
          <w:sz w:val="22"/>
          <w:szCs w:val="22"/>
          <w:highlight w:val="white"/>
        </w:rPr>
      </w:r>
    </w:p>
    <w:p>
      <w:pPr>
        <w:pStyle w:val="Tekstpodstawowy2"/>
        <w:spacing w:lineRule="auto" w:line="360"/>
        <w:rPr>
          <w:rFonts w:ascii="Arial" w:hAnsi="Arial"/>
          <w:b w:val="false"/>
          <w:b w:val="false"/>
          <w:bCs w:val="false"/>
          <w:sz w:val="22"/>
          <w:szCs w:val="22"/>
          <w:highlight w:val="white"/>
        </w:rPr>
      </w:pPr>
      <w:r>
        <w:rPr>
          <w:rFonts w:ascii="Arial" w:hAnsi="Arial"/>
          <w:b w:val="false"/>
          <w:bCs w:val="false"/>
          <w:sz w:val="22"/>
          <w:szCs w:val="22"/>
          <w:highlight w:val="white"/>
        </w:rPr>
        <w:t>a/ wartość  netto: ……………….......................... PLN</w:t>
      </w:r>
    </w:p>
    <w:p>
      <w:pPr>
        <w:pStyle w:val="Tekstpodstawowy2"/>
        <w:spacing w:lineRule="auto" w:line="360"/>
        <w:rPr>
          <w:rFonts w:ascii="Arial" w:hAnsi="Arial"/>
          <w:b w:val="false"/>
          <w:b w:val="false"/>
          <w:bCs w:val="false"/>
          <w:sz w:val="22"/>
          <w:szCs w:val="22"/>
        </w:rPr>
      </w:pPr>
      <w:r>
        <w:rPr>
          <w:rFonts w:ascii="Arial" w:hAnsi="Arial"/>
          <w:b w:val="false"/>
          <w:bCs w:val="false"/>
          <w:sz w:val="22"/>
          <w:szCs w:val="22"/>
        </w:rPr>
        <w:t>(słownie: ..........................................................................................................złotych)</w:t>
      </w:r>
    </w:p>
    <w:p>
      <w:pPr>
        <w:pStyle w:val="Tretekstu"/>
        <w:spacing w:lineRule="auto" w:line="360"/>
        <w:rPr>
          <w:rFonts w:ascii="Arial" w:hAnsi="Arial"/>
          <w:b w:val="false"/>
          <w:b w:val="false"/>
          <w:bCs w:val="false"/>
          <w:sz w:val="22"/>
          <w:szCs w:val="22"/>
        </w:rPr>
      </w:pPr>
      <w:r>
        <w:rPr>
          <w:rFonts w:ascii="Arial" w:hAnsi="Arial"/>
          <w:b w:val="false"/>
          <w:bCs w:val="false"/>
          <w:sz w:val="22"/>
          <w:szCs w:val="22"/>
        </w:rPr>
        <w:t xml:space="preserve">b/ wartość  podatku VAT ( …….% stawka podatku VAT)  …………………PLN </w:t>
      </w:r>
    </w:p>
    <w:p>
      <w:pPr>
        <w:pStyle w:val="Tretekstu"/>
        <w:spacing w:lineRule="auto" w:line="360"/>
        <w:rPr>
          <w:rFonts w:ascii="Arial" w:hAnsi="Arial"/>
          <w:b w:val="false"/>
          <w:b w:val="false"/>
          <w:bCs w:val="false"/>
          <w:sz w:val="22"/>
          <w:szCs w:val="22"/>
        </w:rPr>
      </w:pPr>
      <w:r>
        <w:rPr>
          <w:rFonts w:ascii="Arial" w:hAnsi="Arial"/>
          <w:b w:val="false"/>
          <w:bCs w:val="false"/>
          <w:sz w:val="22"/>
          <w:szCs w:val="22"/>
        </w:rPr>
        <w:t>(słownie: …………………………………………............................................złotych)</w:t>
      </w:r>
    </w:p>
    <w:p>
      <w:pPr>
        <w:pStyle w:val="Tretekstu"/>
        <w:spacing w:lineRule="auto" w:line="360"/>
        <w:rPr>
          <w:rFonts w:ascii="Arial" w:hAnsi="Arial"/>
          <w:b w:val="false"/>
          <w:b w:val="false"/>
          <w:bCs w:val="false"/>
          <w:sz w:val="22"/>
          <w:szCs w:val="22"/>
        </w:rPr>
      </w:pPr>
      <w:r>
        <w:rPr>
          <w:rFonts w:ascii="Arial" w:hAnsi="Arial"/>
          <w:b w:val="false"/>
          <w:bCs w:val="false"/>
          <w:sz w:val="22"/>
          <w:szCs w:val="22"/>
        </w:rPr>
        <w:t>c/ wartość brutto:</w:t>
      </w:r>
    </w:p>
    <w:p>
      <w:pPr>
        <w:pStyle w:val="Tretekstu"/>
        <w:spacing w:lineRule="auto" w:line="360"/>
        <w:rPr>
          <w:rFonts w:ascii="Arial" w:hAnsi="Arial"/>
          <w:b w:val="false"/>
          <w:b w:val="false"/>
          <w:bCs w:val="false"/>
          <w:sz w:val="22"/>
          <w:szCs w:val="22"/>
        </w:rPr>
      </w:pPr>
      <w:r>
        <w:rPr>
          <w:rFonts w:ascii="Arial" w:hAnsi="Arial"/>
          <w:b w:val="false"/>
          <w:bCs w:val="false"/>
          <w:sz w:val="22"/>
          <w:szCs w:val="22"/>
        </w:rPr>
        <w:t xml:space="preserve">Wartość netto + wartość podatku VAT = ……………………………..………PLN   </w:t>
      </w:r>
    </w:p>
    <w:p>
      <w:pPr>
        <w:pStyle w:val="Normal"/>
        <w:tabs>
          <w:tab w:val="left" w:pos="284" w:leader="none"/>
        </w:tabs>
        <w:spacing w:lineRule="auto" w:line="360"/>
        <w:jc w:val="both"/>
        <w:rPr>
          <w:rFonts w:ascii="Arial" w:hAnsi="Arial"/>
          <w:b w:val="false"/>
          <w:b w:val="false"/>
          <w:bCs w:val="false"/>
          <w:sz w:val="22"/>
          <w:szCs w:val="22"/>
        </w:rPr>
      </w:pPr>
      <w:r>
        <w:rPr>
          <w:rFonts w:ascii="Arial" w:hAnsi="Arial"/>
          <w:b w:val="false"/>
          <w:bCs w:val="false"/>
          <w:sz w:val="22"/>
          <w:szCs w:val="22"/>
        </w:rPr>
        <w:t xml:space="preserve">Osoby do reprezentacji Wykonawcy (należy podać imię, nazwisko i funkcję w organie reprezentującym): </w:t>
      </w:r>
    </w:p>
    <w:p>
      <w:pPr>
        <w:pStyle w:val="Normal"/>
        <w:tabs>
          <w:tab w:val="left" w:pos="284" w:leader="none"/>
        </w:tabs>
        <w:spacing w:lineRule="auto" w:line="360"/>
        <w:jc w:val="both"/>
        <w:rPr>
          <w:rFonts w:ascii="Arial" w:hAnsi="Arial"/>
          <w:b w:val="false"/>
          <w:b w:val="false"/>
          <w:bCs w:val="false"/>
          <w:sz w:val="22"/>
          <w:szCs w:val="22"/>
        </w:rPr>
      </w:pPr>
      <w:r>
        <w:rPr>
          <w:rFonts w:ascii="Arial" w:hAnsi="Arial"/>
          <w:b w:val="false"/>
          <w:bCs w:val="false"/>
          <w:sz w:val="22"/>
          <w:szCs w:val="22"/>
        </w:rPr>
        <w:t>1. _____________________________________________________</w:t>
      </w:r>
    </w:p>
    <w:p>
      <w:pPr>
        <w:pStyle w:val="Normal"/>
        <w:tabs>
          <w:tab w:val="left" w:pos="284" w:leader="none"/>
        </w:tabs>
        <w:spacing w:lineRule="auto" w:line="360"/>
        <w:jc w:val="both"/>
        <w:rPr>
          <w:rFonts w:ascii="Arial" w:hAnsi="Arial"/>
          <w:b w:val="false"/>
          <w:b w:val="false"/>
          <w:bCs w:val="false"/>
          <w:sz w:val="22"/>
          <w:szCs w:val="22"/>
        </w:rPr>
      </w:pPr>
      <w:r>
        <w:rPr>
          <w:rFonts w:ascii="Arial" w:hAnsi="Arial"/>
          <w:b w:val="false"/>
          <w:bCs w:val="false"/>
          <w:sz w:val="22"/>
          <w:szCs w:val="22"/>
        </w:rPr>
        <w:t>2. _____________________________________________________</w:t>
      </w:r>
    </w:p>
    <w:p>
      <w:pPr>
        <w:pStyle w:val="Normal"/>
        <w:tabs>
          <w:tab w:val="left" w:pos="284" w:leader="none"/>
        </w:tabs>
        <w:spacing w:lineRule="auto" w:line="360"/>
        <w:jc w:val="both"/>
        <w:rPr>
          <w:rFonts w:ascii="Arial" w:hAnsi="Arial"/>
          <w:sz w:val="22"/>
          <w:szCs w:val="22"/>
        </w:rPr>
      </w:pPr>
      <w:r>
        <w:rPr>
          <w:rFonts w:ascii="Arial" w:hAnsi="Arial"/>
          <w:sz w:val="22"/>
          <w:szCs w:val="22"/>
        </w:rPr>
      </w:r>
    </w:p>
    <w:p>
      <w:pPr>
        <w:pStyle w:val="Normal"/>
        <w:tabs>
          <w:tab w:val="left" w:pos="284" w:leader="none"/>
        </w:tabs>
        <w:spacing w:lineRule="auto" w:line="360"/>
        <w:jc w:val="both"/>
        <w:rPr>
          <w:b w:val="false"/>
          <w:b w:val="false"/>
          <w:bCs w:val="false"/>
        </w:rPr>
      </w:pPr>
      <w:r>
        <w:rPr>
          <w:rFonts w:ascii="Arial" w:hAnsi="Arial"/>
          <w:b w:val="false"/>
          <w:bCs w:val="false"/>
          <w:sz w:val="22"/>
          <w:szCs w:val="22"/>
        </w:rPr>
        <w:t>Osoba/y upoważniona/e do podpisania UMOWY w imieniu Wykonawcy</w:t>
      </w:r>
    </w:p>
    <w:p>
      <w:pPr>
        <w:pStyle w:val="Normal"/>
        <w:tabs>
          <w:tab w:val="left" w:pos="284" w:leader="none"/>
        </w:tabs>
        <w:spacing w:lineRule="auto" w:line="360"/>
        <w:jc w:val="both"/>
        <w:rPr>
          <w:b w:val="false"/>
          <w:b w:val="false"/>
          <w:bCs w:val="false"/>
        </w:rPr>
      </w:pPr>
      <w:r>
        <w:rPr>
          <w:rFonts w:ascii="Arial" w:hAnsi="Arial"/>
          <w:b w:val="false"/>
          <w:bCs w:val="false"/>
          <w:sz w:val="22"/>
          <w:szCs w:val="22"/>
        </w:rPr>
        <w:t>1. ______________________________________________________</w:t>
      </w:r>
    </w:p>
    <w:p>
      <w:pPr>
        <w:pStyle w:val="Normal"/>
        <w:tabs>
          <w:tab w:val="left" w:pos="284" w:leader="none"/>
        </w:tabs>
        <w:spacing w:lineRule="auto" w:line="360"/>
        <w:jc w:val="both"/>
        <w:rPr>
          <w:rFonts w:ascii="Arial" w:hAnsi="Arial"/>
          <w:b w:val="false"/>
          <w:b w:val="false"/>
          <w:bCs w:val="false"/>
          <w:sz w:val="22"/>
          <w:szCs w:val="22"/>
        </w:rPr>
      </w:pPr>
      <w:r>
        <w:rPr>
          <w:rFonts w:ascii="Arial" w:hAnsi="Arial"/>
          <w:b w:val="false"/>
          <w:bCs w:val="false"/>
          <w:sz w:val="22"/>
          <w:szCs w:val="22"/>
        </w:rPr>
        <w:t xml:space="preserve">2. ______________________________________________________ </w:t>
      </w:r>
    </w:p>
    <w:p>
      <w:pPr>
        <w:pStyle w:val="Normal"/>
        <w:spacing w:before="0" w:after="120"/>
        <w:jc w:val="both"/>
        <w:rPr/>
      </w:pPr>
      <w:r>
        <w:rPr>
          <w:rFonts w:ascii="Arial" w:hAnsi="Arial"/>
          <w:b w:val="false"/>
          <w:bCs w:val="false"/>
          <w:i w:val="false"/>
          <w:iCs w:val="false"/>
          <w:sz w:val="22"/>
          <w:szCs w:val="22"/>
        </w:rPr>
        <w:t>Powierzę podwykonawcom wykonanie następujących części zamówienia (należy wskazać części zamówienia, których wykonanie Wykonawca zamierza powierzyć podwykonawcom oraz podać firmy podwykonawców):</w:t>
      </w:r>
    </w:p>
    <w:p>
      <w:pPr>
        <w:pStyle w:val="Normal"/>
        <w:spacing w:lineRule="auto" w:line="360"/>
        <w:jc w:val="both"/>
        <w:rPr>
          <w:rFonts w:ascii="Arial" w:hAnsi="Arial"/>
          <w:sz w:val="22"/>
          <w:szCs w:val="22"/>
        </w:rPr>
      </w:pPr>
      <w:r>
        <w:rPr>
          <w:rFonts w:ascii="Arial" w:hAnsi="Arial"/>
          <w:b w:val="false"/>
          <w:bCs w:val="false"/>
          <w:i w:val="false"/>
          <w:iCs w:val="false"/>
          <w:sz w:val="22"/>
          <w:szCs w:val="22"/>
        </w:rPr>
        <w:t>_</w:t>
      </w:r>
      <w:r>
        <w:rPr>
          <w:rFonts w:ascii="Arial" w:hAnsi="Arial"/>
          <w:sz w:val="22"/>
          <w:szCs w:val="22"/>
        </w:rPr>
        <w:t>__________________________________________________________________________</w:t>
      </w:r>
    </w:p>
    <w:p>
      <w:pPr>
        <w:pStyle w:val="Normal"/>
        <w:spacing w:lineRule="auto" w:line="360"/>
        <w:jc w:val="both"/>
        <w:rPr/>
      </w:pPr>
      <w:r>
        <w:rPr>
          <w:rFonts w:ascii="Arial" w:hAnsi="Arial"/>
          <w:sz w:val="22"/>
          <w:szCs w:val="22"/>
        </w:rPr>
        <w:t>___________________________________________________________________________</w:t>
      </w:r>
    </w:p>
    <w:p>
      <w:pPr>
        <w:pStyle w:val="Tekstpodstawowy3"/>
        <w:spacing w:lineRule="auto" w:line="480" w:before="0" w:after="0"/>
        <w:jc w:val="both"/>
        <w:rPr>
          <w:rFonts w:ascii="Arial" w:hAnsi="Arial"/>
          <w:b w:val="false"/>
          <w:b w:val="false"/>
          <w:bCs w:val="false"/>
          <w:sz w:val="22"/>
          <w:szCs w:val="22"/>
        </w:rPr>
      </w:pPr>
      <w:r>
        <w:rPr>
          <w:rFonts w:ascii="Arial" w:hAnsi="Arial"/>
          <w:b w:val="false"/>
          <w:bCs w:val="false"/>
          <w:sz w:val="22"/>
          <w:szCs w:val="22"/>
        </w:rPr>
        <w:t>Wartość lub procentowa część zamówienia, jaka zostanie powierzona podwykonawcy lub podwykonawcom: ________________________________________________________</w:t>
      </w:r>
    </w:p>
    <w:p>
      <w:pPr>
        <w:pStyle w:val="Tekstpodstawowy3"/>
        <w:spacing w:before="0" w:after="0"/>
        <w:jc w:val="both"/>
        <w:rPr/>
      </w:pPr>
      <w:r>
        <w:rPr>
          <w:rFonts w:ascii="Arial" w:hAnsi="Arial"/>
          <w:b w:val="false"/>
          <w:bCs w:val="false"/>
          <w:sz w:val="22"/>
          <w:szCs w:val="22"/>
        </w:rPr>
        <w:t>Oświadczam, że jestem małym / średnim* przedsiębiorstwem – tak / nie *</w:t>
      </w:r>
    </w:p>
    <w:p>
      <w:pPr>
        <w:pStyle w:val="Normal"/>
        <w:widowControl w:val="false"/>
        <w:shd w:val="clear" w:fill="FFFFFF"/>
        <w:spacing w:before="120" w:after="0"/>
        <w:jc w:val="both"/>
        <w:rPr/>
      </w:pPr>
      <w:r>
        <w:rPr>
          <w:rFonts w:ascii="Arial" w:hAnsi="Arial"/>
          <w:b w:val="false"/>
          <w:color w:val="00000A"/>
          <w:sz w:val="22"/>
          <w:szCs w:val="22"/>
          <w:highlight w:val="white"/>
        </w:rPr>
        <w:t>Każdy z Wykonawców ubiegających się wspólnie o zamówienie oddzielnie musi złożyć oświadczenie.</w:t>
      </w:r>
    </w:p>
    <w:p>
      <w:pPr>
        <w:pStyle w:val="Tretekstu"/>
        <w:numPr>
          <w:ilvl w:val="0"/>
          <w:numId w:val="0"/>
        </w:numPr>
        <w:ind w:left="720" w:hanging="0"/>
        <w:rPr>
          <w:rFonts w:ascii="Arial" w:hAnsi="Arial"/>
          <w:b w:val="false"/>
          <w:b w:val="false"/>
          <w:color w:val="00000A"/>
          <w:sz w:val="16"/>
          <w:szCs w:val="16"/>
          <w:highlight w:val="white"/>
        </w:rPr>
      </w:pPr>
      <w:r>
        <w:rPr>
          <w:rFonts w:ascii="Arial" w:hAnsi="Arial"/>
          <w:b w:val="false"/>
          <w:color w:val="00000A"/>
          <w:sz w:val="16"/>
          <w:szCs w:val="16"/>
          <w:highlight w:val="white"/>
        </w:rPr>
      </w:r>
    </w:p>
    <w:p>
      <w:pPr>
        <w:pStyle w:val="Tretekstu"/>
        <w:numPr>
          <w:ilvl w:val="0"/>
          <w:numId w:val="0"/>
        </w:numPr>
        <w:ind w:hanging="0"/>
        <w:rPr/>
      </w:pPr>
      <w:r>
        <w:rPr>
          <w:rFonts w:ascii="Arial" w:hAnsi="Arial"/>
          <w:b w:val="false"/>
          <w:color w:val="00000A"/>
          <w:sz w:val="16"/>
          <w:szCs w:val="16"/>
          <w:highlight w:val="white"/>
        </w:rPr>
        <w:t>* niepotrzebne skreślić</w:t>
      </w:r>
    </w:p>
    <w:p>
      <w:pPr>
        <w:pStyle w:val="Normal"/>
        <w:spacing w:before="0" w:after="0"/>
        <w:jc w:val="both"/>
        <w:rPr>
          <w:rFonts w:ascii="Arial" w:hAnsi="Arial" w:cs="Arial"/>
          <w:b w:val="false"/>
          <w:b w:val="false"/>
          <w:bCs w:val="false"/>
          <w:sz w:val="22"/>
          <w:szCs w:val="22"/>
        </w:rPr>
      </w:pPr>
      <w:r>
        <w:rPr>
          <w:rFonts w:cs="Arial" w:ascii="Arial" w:hAnsi="Arial"/>
          <w:b w:val="false"/>
          <w:bCs w:val="false"/>
          <w:sz w:val="22"/>
          <w:szCs w:val="22"/>
        </w:rPr>
      </w:r>
    </w:p>
    <w:p>
      <w:pPr>
        <w:pStyle w:val="Normal"/>
        <w:spacing w:before="0" w:after="0"/>
        <w:jc w:val="both"/>
        <w:rPr/>
      </w:pPr>
      <w:r>
        <w:rPr>
          <w:rFonts w:cs="Arial" w:ascii="Arial" w:hAnsi="Arial"/>
          <w:b w:val="false"/>
          <w:bCs w:val="false"/>
          <w:sz w:val="22"/>
          <w:szCs w:val="22"/>
        </w:rPr>
        <w:t xml:space="preserve">Dostawy  sukcesywnie do dnia </w:t>
      </w:r>
      <w:r>
        <w:rPr>
          <w:rFonts w:cs="Arial" w:ascii="Arial" w:hAnsi="Arial"/>
          <w:b/>
          <w:bCs/>
          <w:sz w:val="22"/>
          <w:szCs w:val="22"/>
          <w:u w:val="single"/>
        </w:rPr>
        <w:t>31.05.2019 r.</w:t>
      </w:r>
      <w:r>
        <w:rPr>
          <w:rFonts w:cs="Arial" w:ascii="Arial" w:hAnsi="Arial"/>
          <w:b w:val="false"/>
          <w:bCs w:val="false"/>
          <w:sz w:val="22"/>
          <w:szCs w:val="22"/>
        </w:rPr>
        <w:t xml:space="preserve"> od daty obowiązywania umowy. </w:t>
      </w:r>
    </w:p>
    <w:p>
      <w:pPr>
        <w:pStyle w:val="Tekstpodstawowy3"/>
        <w:spacing w:before="0" w:after="0"/>
        <w:jc w:val="both"/>
        <w:rPr>
          <w:rFonts w:ascii="Arial" w:hAnsi="Arial"/>
          <w:b w:val="false"/>
          <w:b w:val="false"/>
          <w:bCs w:val="false"/>
          <w:sz w:val="22"/>
          <w:szCs w:val="22"/>
        </w:rPr>
      </w:pPr>
      <w:r>
        <w:rPr>
          <w:rFonts w:ascii="Arial" w:hAnsi="Arial"/>
          <w:b w:val="false"/>
          <w:bCs w:val="false"/>
          <w:sz w:val="22"/>
          <w:szCs w:val="22"/>
        </w:rPr>
      </w:r>
    </w:p>
    <w:p>
      <w:pPr>
        <w:pStyle w:val="Normal"/>
        <w:numPr>
          <w:ilvl w:val="0"/>
          <w:numId w:val="0"/>
        </w:numPr>
        <w:tabs>
          <w:tab w:val="left" w:pos="-195" w:leader="none"/>
          <w:tab w:val="left" w:pos="15" w:leader="none"/>
        </w:tabs>
        <w:spacing w:lineRule="auto" w:line="240" w:before="0" w:after="120"/>
        <w:ind w:left="45" w:right="0" w:hanging="0"/>
        <w:jc w:val="both"/>
        <w:rPr/>
      </w:pPr>
      <w:r>
        <w:rPr>
          <w:rFonts w:ascii="Arial" w:hAnsi="Arial"/>
          <w:b w:val="false"/>
          <w:bCs w:val="false"/>
          <w:color w:val="000000"/>
          <w:sz w:val="22"/>
          <w:szCs w:val="22"/>
        </w:rPr>
        <w:t>Warunki płatności</w:t>
      </w:r>
      <w:r>
        <w:rPr>
          <w:rFonts w:ascii="Arial" w:hAnsi="Arial"/>
          <w:b w:val="false"/>
          <w:bCs w:val="false"/>
          <w:color w:val="000000"/>
          <w:sz w:val="22"/>
          <w:szCs w:val="22"/>
          <w:highlight w:val="white"/>
        </w:rPr>
        <w:t xml:space="preserve"> -  przelewem w terminie </w:t>
      </w:r>
      <w:r>
        <w:rPr>
          <w:rFonts w:ascii="Arial" w:hAnsi="Arial"/>
          <w:b w:val="false"/>
          <w:bCs w:val="false"/>
          <w:color w:val="000000"/>
          <w:sz w:val="22"/>
          <w:szCs w:val="22"/>
          <w:highlight w:val="white"/>
          <w:u w:val="none"/>
        </w:rPr>
        <w:t>30 dni od daty wystawienia faktury.</w:t>
      </w:r>
    </w:p>
    <w:p>
      <w:pPr>
        <w:pStyle w:val="Normal"/>
        <w:tabs>
          <w:tab w:val="left" w:pos="-195" w:leader="none"/>
          <w:tab w:val="left" w:pos="15" w:leader="none"/>
        </w:tabs>
        <w:spacing w:lineRule="auto" w:line="240" w:before="0" w:after="120"/>
        <w:ind w:left="-635" w:right="0" w:hanging="0"/>
        <w:jc w:val="both"/>
        <w:rPr>
          <w:rFonts w:ascii="Arial" w:hAnsi="Arial"/>
          <w:b w:val="false"/>
          <w:b w:val="false"/>
          <w:bCs w:val="false"/>
          <w:color w:val="000000"/>
          <w:sz w:val="22"/>
          <w:szCs w:val="22"/>
          <w:highlight w:val="white"/>
          <w:u w:val="none"/>
        </w:rPr>
      </w:pPr>
      <w:r>
        <w:rPr>
          <w:rFonts w:ascii="Arial" w:hAnsi="Arial"/>
          <w:b w:val="false"/>
          <w:bCs w:val="false"/>
          <w:color w:val="000000"/>
          <w:sz w:val="22"/>
          <w:szCs w:val="22"/>
          <w:highlight w:val="white"/>
          <w:u w:val="none"/>
        </w:rPr>
      </w:r>
    </w:p>
    <w:p>
      <w:pPr>
        <w:pStyle w:val="Normal"/>
        <w:rPr>
          <w:rFonts w:ascii="Arial" w:hAnsi="Arial"/>
          <w:sz w:val="22"/>
          <w:szCs w:val="22"/>
        </w:rPr>
      </w:pPr>
      <w:r>
        <w:rPr>
          <w:rFonts w:ascii="Arial" w:hAnsi="Arial"/>
          <w:b/>
          <w:sz w:val="22"/>
          <w:szCs w:val="22"/>
        </w:rPr>
        <w:t>Informuję</w:t>
      </w:r>
      <w:r>
        <w:rPr>
          <w:rFonts w:ascii="Arial" w:hAnsi="Arial"/>
          <w:sz w:val="22"/>
          <w:szCs w:val="22"/>
        </w:rPr>
        <w:t xml:space="preserve"> Zamawiającego, że wybór oferty będzie/nie będzie</w:t>
      </w:r>
      <w:r>
        <w:rPr>
          <w:rFonts w:ascii="Arial" w:hAnsi="Arial"/>
          <w:sz w:val="22"/>
          <w:szCs w:val="22"/>
          <w:vertAlign w:val="superscript"/>
        </w:rPr>
        <w:t xml:space="preserve"> *</w:t>
      </w:r>
      <w:r>
        <w:rPr>
          <w:rFonts w:ascii="Arial" w:hAnsi="Arial"/>
          <w:sz w:val="22"/>
          <w:szCs w:val="22"/>
        </w:rPr>
        <w:t xml:space="preserve"> prowadzić do powstania u Zamawiającego obowiązku podatkowego. </w:t>
      </w:r>
    </w:p>
    <w:p>
      <w:pPr>
        <w:pStyle w:val="Normal"/>
        <w:rPr>
          <w:rFonts w:ascii="Arial" w:hAnsi="Arial"/>
        </w:rPr>
      </w:pPr>
      <w:r>
        <w:rPr>
          <w:rFonts w:ascii="Arial" w:hAnsi="Arial"/>
        </w:rPr>
      </w:r>
    </w:p>
    <w:p>
      <w:pPr>
        <w:pStyle w:val="Normal"/>
        <w:jc w:val="both"/>
        <w:rPr>
          <w:rFonts w:ascii="Arial" w:hAnsi="Arial"/>
          <w:sz w:val="22"/>
          <w:szCs w:val="22"/>
        </w:rPr>
      </w:pPr>
      <w:r>
        <w:rPr>
          <w:rFonts w:ascii="Arial" w:hAnsi="Arial"/>
          <w:sz w:val="22"/>
          <w:szCs w:val="22"/>
        </w:rPr>
        <w:t>Nazwa (rodzaj) towaru lub usługi, których dostawa lub świadczenie będzie prowadzić do powstania u Zamawiającego obowiązku podatkowego</w:t>
      </w:r>
      <w:r>
        <w:rPr>
          <w:rFonts w:ascii="Arial" w:hAnsi="Arial"/>
          <w:sz w:val="22"/>
          <w:szCs w:val="22"/>
          <w:vertAlign w:val="superscript"/>
        </w:rPr>
        <w:t xml:space="preserve"> **</w:t>
      </w:r>
      <w:r>
        <w:rPr>
          <w:rFonts w:ascii="Arial" w:hAnsi="Arial"/>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Wartość usługi bez kwoty podatku _________________</w:t>
      </w:r>
      <w:r>
        <w:rPr>
          <w:rFonts w:ascii="Arial" w:hAnsi="Arial"/>
          <w:b/>
          <w:sz w:val="22"/>
          <w:szCs w:val="22"/>
        </w:rPr>
        <w:t>zł</w:t>
      </w:r>
      <w:r>
        <w:rPr>
          <w:rFonts w:ascii="Arial" w:hAnsi="Arial"/>
          <w:bCs/>
          <w:sz w:val="22"/>
          <w:szCs w:val="22"/>
        </w:rPr>
        <w:t>.</w:t>
      </w:r>
    </w:p>
    <w:p>
      <w:pPr>
        <w:pStyle w:val="Normal"/>
        <w:numPr>
          <w:ilvl w:val="0"/>
          <w:numId w:val="0"/>
        </w:numPr>
        <w:ind w:hanging="0"/>
        <w:rPr>
          <w:rFonts w:ascii="Arial" w:hAnsi="Arial"/>
          <w:b w:val="false"/>
          <w:b w:val="false"/>
          <w:bCs w:val="false"/>
          <w:sz w:val="16"/>
          <w:szCs w:val="16"/>
          <w:highlight w:val="white"/>
        </w:rPr>
      </w:pPr>
      <w:r>
        <w:rPr>
          <w:rFonts w:ascii="Arial" w:hAnsi="Arial"/>
          <w:b w:val="false"/>
          <w:bCs w:val="false"/>
          <w:sz w:val="16"/>
          <w:szCs w:val="16"/>
          <w:highlight w:val="white"/>
        </w:rPr>
      </w:r>
    </w:p>
    <w:p>
      <w:pPr>
        <w:pStyle w:val="Normal"/>
        <w:numPr>
          <w:ilvl w:val="0"/>
          <w:numId w:val="0"/>
        </w:numPr>
        <w:ind w:hanging="0"/>
        <w:rPr/>
      </w:pPr>
      <w:r>
        <w:rPr>
          <w:rFonts w:ascii="Arial" w:hAnsi="Arial"/>
          <w:b w:val="false"/>
          <w:bCs w:val="false"/>
          <w:sz w:val="16"/>
          <w:szCs w:val="16"/>
          <w:highlight w:val="white"/>
        </w:rPr>
        <w:t>*     niepotrzebne skreślić</w:t>
      </w:r>
    </w:p>
    <w:p>
      <w:pPr>
        <w:pStyle w:val="Normal"/>
        <w:numPr>
          <w:ilvl w:val="0"/>
          <w:numId w:val="0"/>
        </w:numPr>
        <w:ind w:hanging="0"/>
        <w:rPr/>
      </w:pPr>
      <w:r>
        <w:rPr>
          <w:rFonts w:ascii="Arial" w:hAnsi="Arial"/>
          <w:b w:val="false"/>
          <w:bCs w:val="false"/>
          <w:sz w:val="16"/>
          <w:szCs w:val="16"/>
          <w:highlight w:val="white"/>
        </w:rPr>
        <w:t>**    wypełnia Wykonawca, jeżeli skreśli nie będzie</w:t>
      </w:r>
    </w:p>
    <w:p>
      <w:pPr>
        <w:pStyle w:val="Normal"/>
        <w:tabs>
          <w:tab w:val="left" w:pos="-195" w:leader="none"/>
          <w:tab w:val="left" w:pos="15" w:leader="none"/>
        </w:tabs>
        <w:spacing w:lineRule="auto" w:line="240" w:before="0" w:after="120"/>
        <w:ind w:left="0" w:right="0" w:hanging="0"/>
        <w:jc w:val="both"/>
        <w:rPr>
          <w:rFonts w:ascii="Arial" w:hAnsi="Arial"/>
          <w:b w:val="false"/>
          <w:b w:val="false"/>
          <w:bCs w:val="false"/>
          <w:color w:val="000000"/>
          <w:sz w:val="22"/>
          <w:szCs w:val="22"/>
          <w:highlight w:val="white"/>
          <w:u w:val="none"/>
        </w:rPr>
      </w:pPr>
      <w:r>
        <w:rPr>
          <w:rFonts w:ascii="Arial" w:hAnsi="Arial"/>
          <w:b w:val="false"/>
          <w:bCs w:val="false"/>
          <w:color w:val="000000"/>
          <w:sz w:val="22"/>
          <w:szCs w:val="22"/>
          <w:highlight w:val="white"/>
          <w:u w:val="none"/>
        </w:rPr>
      </w:r>
    </w:p>
    <w:p>
      <w:pPr>
        <w:pStyle w:val="Tekstpodstawowy3"/>
        <w:spacing w:before="0" w:after="0"/>
        <w:jc w:val="both"/>
        <w:rPr/>
      </w:pPr>
      <w:r>
        <w:rPr>
          <w:rFonts w:ascii="Arial" w:hAnsi="Arial"/>
          <w:b w:val="false"/>
          <w:bCs w:val="false"/>
          <w:sz w:val="22"/>
          <w:szCs w:val="22"/>
        </w:rPr>
        <w:t xml:space="preserve">Oświadczam, że jestem związany niniejszą ofertą 30 dni. Bieg terminu rozpoczyna się wraz               z upływem ostatecznego terminu składania ofert. </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val="false"/>
          <w:b w:val="false"/>
          <w:bCs w:val="false"/>
          <w:sz w:val="22"/>
          <w:szCs w:val="22"/>
        </w:rPr>
      </w:pPr>
      <w:r>
        <w:rPr>
          <w:rFonts w:ascii="Arial" w:hAnsi="Arial"/>
          <w:b w:val="false"/>
          <w:bCs w:val="false"/>
          <w:sz w:val="22"/>
          <w:szCs w:val="22"/>
        </w:rPr>
        <w:t>Oświadczam, że jestem upoważniony do składania oświadczeń woli w imieniu Wykonawcy, którego reprezentuję, w tym do złożenia oferty w postępowaniu o udzielenie zamówienia publicznego.</w:t>
      </w:r>
    </w:p>
    <w:p>
      <w:pPr>
        <w:pStyle w:val="Normal"/>
        <w:jc w:val="right"/>
        <w:rPr>
          <w:rFonts w:ascii="Arial" w:hAnsi="Arial"/>
          <w:sz w:val="22"/>
          <w:szCs w:val="22"/>
        </w:rPr>
      </w:pPr>
      <w:r>
        <w:rPr>
          <w:rFonts w:ascii="Arial" w:hAnsi="Arial"/>
          <w:sz w:val="22"/>
          <w:szCs w:val="22"/>
        </w:rPr>
        <w:t xml:space="preserve">                                                                           </w:t>
      </w:r>
    </w:p>
    <w:p>
      <w:pPr>
        <w:pStyle w:val="Normal"/>
        <w:jc w:val="both"/>
        <w:rPr/>
      </w:pPr>
      <w:r>
        <w:rPr>
          <w:rFonts w:ascii="Arial" w:hAnsi="Arial"/>
          <w:sz w:val="22"/>
          <w:szCs w:val="22"/>
        </w:rPr>
        <w:t xml:space="preserve">                                                            </w:t>
      </w:r>
      <w:r>
        <w:rPr>
          <w:rFonts w:ascii="Arial" w:hAnsi="Arial"/>
          <w:i/>
          <w:sz w:val="22"/>
          <w:szCs w:val="22"/>
        </w:rPr>
        <w:t xml:space="preserve">                                               </w:t>
      </w:r>
      <w:r>
        <w:rPr>
          <w:rFonts w:ascii="Arial" w:hAnsi="Arial"/>
          <w:i/>
          <w:sz w:val="18"/>
          <w:szCs w:val="18"/>
        </w:rPr>
        <w:t xml:space="preserve">     </w:t>
      </w:r>
    </w:p>
    <w:p>
      <w:pPr>
        <w:pStyle w:val="Normal"/>
        <w:jc w:val="both"/>
        <w:rPr>
          <w:rFonts w:ascii="Arial" w:hAnsi="Arial"/>
          <w:i/>
          <w:i/>
          <w:sz w:val="18"/>
          <w:szCs w:val="18"/>
        </w:rPr>
      </w:pPr>
      <w:r>
        <w:rPr>
          <w:rFonts w:ascii="Arial" w:hAnsi="Arial"/>
          <w:i/>
          <w:sz w:val="18"/>
          <w:szCs w:val="18"/>
        </w:rPr>
      </w:r>
    </w:p>
    <w:p>
      <w:pPr>
        <w:pStyle w:val="Normal"/>
        <w:jc w:val="both"/>
        <w:rPr>
          <w:rFonts w:ascii="Arial" w:hAnsi="Arial"/>
          <w:i/>
          <w:i/>
          <w:sz w:val="18"/>
          <w:szCs w:val="18"/>
        </w:rPr>
      </w:pPr>
      <w:r>
        <w:rPr>
          <w:rFonts w:ascii="Arial" w:hAnsi="Arial"/>
          <w:i/>
          <w:sz w:val="18"/>
          <w:szCs w:val="18"/>
        </w:rPr>
      </w:r>
    </w:p>
    <w:p>
      <w:pPr>
        <w:pStyle w:val="Normal"/>
        <w:jc w:val="both"/>
        <w:rPr>
          <w:rFonts w:ascii="Arial" w:hAnsi="Arial"/>
          <w:i/>
          <w:i/>
          <w:sz w:val="18"/>
          <w:szCs w:val="18"/>
        </w:rPr>
      </w:pPr>
      <w:r>
        <w:rPr>
          <w:rFonts w:ascii="Arial" w:hAnsi="Arial"/>
          <w:i/>
          <w:sz w:val="18"/>
          <w:szCs w:val="18"/>
        </w:rPr>
      </w:r>
    </w:p>
    <w:p>
      <w:pPr>
        <w:pStyle w:val="Normal"/>
        <w:jc w:val="center"/>
        <w:rPr/>
      </w:pPr>
      <w:r>
        <w:rPr>
          <w:rFonts w:ascii="Arial" w:hAnsi="Arial"/>
          <w:i/>
          <w:sz w:val="18"/>
          <w:szCs w:val="18"/>
        </w:rPr>
        <w:t xml:space="preserve">                                 </w:t>
      </w:r>
      <w:r>
        <w:rPr>
          <w:rFonts w:ascii="Arial" w:hAnsi="Arial"/>
          <w:b/>
          <w:i/>
          <w:sz w:val="22"/>
          <w:szCs w:val="22"/>
        </w:rPr>
        <w:t xml:space="preserve">                                                                                        </w:t>
      </w:r>
      <w:r>
        <w:rPr>
          <w:rFonts w:ascii="Arial" w:hAnsi="Arial"/>
          <w:b/>
          <w:i/>
          <w:sz w:val="18"/>
          <w:szCs w:val="18"/>
        </w:rPr>
        <w:t xml:space="preserve"> </w:t>
      </w:r>
      <w:r>
        <w:rPr>
          <w:rFonts w:ascii="Arial" w:hAnsi="Arial"/>
          <w:b w:val="false"/>
          <w:bCs w:val="false"/>
          <w:i/>
          <w:sz w:val="18"/>
          <w:szCs w:val="18"/>
        </w:rPr>
        <w:t>(pieczęć i podpis)</w:t>
      </w:r>
      <w:r>
        <w:rPr>
          <w:rFonts w:ascii="Arial" w:hAnsi="Arial"/>
          <w:b w:val="false"/>
          <w:bCs w:val="false"/>
          <w:i/>
          <w:sz w:val="22"/>
          <w:szCs w:val="22"/>
        </w:rPr>
        <w:t xml:space="preserve">                                          </w:t>
      </w:r>
      <w:r>
        <w:rPr>
          <w:rFonts w:ascii="Arial" w:hAnsi="Arial"/>
          <w:b/>
          <w:i/>
          <w:sz w:val="22"/>
          <w:szCs w:val="22"/>
        </w:rPr>
        <w:t xml:space="preserve"> </w:t>
      </w:r>
    </w:p>
    <w:p>
      <w:pPr>
        <w:pStyle w:val="Normal"/>
        <w:jc w:val="right"/>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left"/>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left"/>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left"/>
        <w:rPr/>
      </w:pPr>
      <w:r>
        <w:rPr>
          <w:rFonts w:ascii="Arial" w:hAnsi="Arial"/>
          <w:b w:val="false"/>
          <w:bCs w:val="false"/>
          <w:i w:val="false"/>
          <w:iCs w:val="false"/>
          <w:sz w:val="22"/>
          <w:szCs w:val="22"/>
        </w:rPr>
        <w:t>Oznaczenie sprawy: 16/ZP/2017                                                             Załącznik Nr 3  do SIWZ</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1"/>
          <w:szCs w:val="21"/>
        </w:rPr>
        <w:t>Zamawiający:</w:t>
      </w:r>
    </w:p>
    <w:p>
      <w:pPr>
        <w:pStyle w:val="Normal"/>
        <w:spacing w:lineRule="auto" w:line="480" w:before="0" w:after="0"/>
        <w:ind w:right="0" w:hanging="0"/>
        <w:rPr/>
      </w:pPr>
      <w:r>
        <w:rPr>
          <w:rFonts w:cs="Arial" w:ascii="Arial" w:hAnsi="Arial"/>
          <w:sz w:val="21"/>
          <w:szCs w:val="21"/>
        </w:rPr>
        <w:t xml:space="preserve">                                                                                        ……………………………………………</w:t>
      </w:r>
    </w:p>
    <w:p>
      <w:pPr>
        <w:pStyle w:val="Normal"/>
        <w:ind w:left="5954" w:right="0" w:hanging="0"/>
        <w:jc w:val="center"/>
        <w:rPr>
          <w:rFonts w:ascii="Arial" w:hAnsi="Arial" w:cs="Arial"/>
          <w:i/>
          <w:i/>
          <w:sz w:val="16"/>
          <w:szCs w:val="16"/>
        </w:rPr>
      </w:pP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25a ust. 1 ustawy z dnia 29 stycznia 2004 r.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 </w:t>
      </w:r>
      <w:r>
        <w:rPr>
          <w:rFonts w:cs="Arial" w:ascii="Arial" w:hAnsi="Arial"/>
          <w:b/>
          <w:sz w:val="21"/>
          <w:szCs w:val="21"/>
        </w:rPr>
        <w:t xml:space="preserve">Prawo zamówień publicznych (dalej jako: ustawa Pzp), </w:t>
      </w:r>
    </w:p>
    <w:p>
      <w:pPr>
        <w:pStyle w:val="Normal"/>
        <w:spacing w:lineRule="auto" w:line="360" w:before="120" w:after="0"/>
        <w:jc w:val="center"/>
        <w:rPr>
          <w:rFonts w:ascii="Arial" w:hAnsi="Arial" w:cs="Arial"/>
          <w:b/>
          <w:b/>
          <w:sz w:val="21"/>
          <w:szCs w:val="21"/>
          <w:u w:val="single"/>
        </w:rPr>
      </w:pPr>
      <w:r>
        <w:rPr>
          <w:rFonts w:cs="Arial" w:ascii="Arial" w:hAnsi="Arial"/>
          <w:b/>
          <w:sz w:val="21"/>
          <w:szCs w:val="21"/>
          <w:u w:val="single"/>
        </w:rPr>
        <w:t xml:space="preserve">DOTYCZĄCE SPEŁNIANIA WARUNKÓW UDZIAŁU W POSTĘPOWANIU </w:t>
        <w:br/>
      </w:r>
    </w:p>
    <w:p>
      <w:pPr>
        <w:pStyle w:val="Normal"/>
        <w:spacing w:lineRule="auto" w:line="360" w:before="0" w:after="0"/>
        <w:ind w:left="0" w:right="0" w:firstLine="709"/>
        <w:jc w:val="both"/>
        <w:rPr/>
      </w:pPr>
      <w:r>
        <w:rPr>
          <w:rFonts w:cs="Arial" w:ascii="Arial" w:hAnsi="Arial"/>
          <w:sz w:val="21"/>
          <w:szCs w:val="21"/>
        </w:rPr>
        <w:t>Na potrzeby postępowania o udzielenie zamówienia publicznego</w:t>
        <w:br/>
        <w:t xml:space="preserve">pn. </w:t>
      </w:r>
      <w:r>
        <w:rPr>
          <w:rFonts w:cs="Arial" w:ascii="Arial" w:hAnsi="Arial"/>
          <w:b w:val="false"/>
          <w:bCs w:val="false"/>
          <w:i w:val="false"/>
          <w:iCs w:val="false"/>
          <w:color w:val="000000"/>
          <w:sz w:val="22"/>
          <w:szCs w:val="22"/>
          <w:highlight w:val="white"/>
          <w:u w:val="none"/>
        </w:rPr>
        <w:t>Dostawa testów, odczynników, drobnego sprzętu laboratoryjnego</w:t>
      </w:r>
      <w:r>
        <w:rPr>
          <w:rFonts w:cs="Arial" w:ascii="Arial" w:hAnsi="Arial"/>
          <w:b w:val="false"/>
          <w:bCs w:val="false"/>
          <w:i/>
          <w:sz w:val="22"/>
          <w:szCs w:val="22"/>
        </w:rPr>
        <w:t xml:space="preserve">, </w:t>
      </w:r>
      <w:r>
        <w:rPr>
          <w:rFonts w:cs="Arial" w:ascii="Arial" w:hAnsi="Arial"/>
          <w:b w:val="false"/>
          <w:bCs w:val="false"/>
          <w:sz w:val="22"/>
          <w:szCs w:val="22"/>
        </w:rPr>
        <w:t>oświadczam, co następuje:</w:t>
      </w:r>
    </w:p>
    <w:p>
      <w:pPr>
        <w:pStyle w:val="Normal"/>
        <w:spacing w:lineRule="auto" w:line="360" w:before="0" w:after="0"/>
        <w:ind w:left="0" w:right="0" w:firstLine="709"/>
        <w:jc w:val="both"/>
        <w:rPr>
          <w:rFonts w:ascii="Arial" w:hAnsi="Arial" w:cs="Arial"/>
          <w:sz w:val="21"/>
          <w:szCs w:val="21"/>
        </w:rPr>
      </w:pPr>
      <w:r>
        <w:rPr>
          <w:rFonts w:cs="Arial" w:ascii="Arial" w:hAnsi="Arial"/>
          <w:sz w:val="21"/>
          <w:szCs w:val="21"/>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INFORMACJA DOTYCZĄCA WYKONAWCY:</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 xml:space="preserve">Oświadczam, że spełniam warunki udziału w postępowaniu określone przez zamawiającego                   w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hd w:val="clear" w:fill="BFBFBF"/>
        <w:spacing w:lineRule="auto" w:line="360"/>
        <w:jc w:val="both"/>
        <w:rPr/>
      </w:pPr>
      <w:r>
        <w:rPr>
          <w:rFonts w:cs="Arial" w:ascii="Arial" w:hAnsi="Arial"/>
          <w:b/>
          <w:sz w:val="21"/>
          <w:szCs w:val="21"/>
        </w:rPr>
        <w:t>INFORMACJA W ZWIĄZKU Z POLEGANIEM NA ZASOBACH INNYCH PODMIOTÓW</w:t>
      </w:r>
      <w:r>
        <w:rPr>
          <w:rFonts w:cs="Arial" w:ascii="Arial" w:hAnsi="Arial"/>
          <w:sz w:val="21"/>
          <w:szCs w:val="21"/>
        </w:rPr>
        <w:t xml:space="preserve">: </w:t>
      </w:r>
    </w:p>
    <w:p>
      <w:pPr>
        <w:pStyle w:val="Normal"/>
        <w:spacing w:lineRule="auto" w:line="360" w:before="0" w:after="0"/>
        <w:jc w:val="both"/>
        <w:rPr/>
      </w:pPr>
      <w:r>
        <w:rPr>
          <w:rFonts w:cs="Arial" w:ascii="Arial" w:hAnsi="Arial"/>
          <w:sz w:val="21"/>
          <w:szCs w:val="21"/>
        </w:rPr>
        <w:t xml:space="preserve">Oświadczam, że w celu wykazania spełniania warunków udziału w postępowaniu, określonych przez zamawiającego w………………………………………………………...……….. </w:t>
      </w:r>
      <w:r>
        <w:rPr>
          <w:rFonts w:cs="Arial" w:ascii="Arial" w:hAnsi="Arial"/>
          <w:i/>
          <w:sz w:val="16"/>
          <w:szCs w:val="16"/>
        </w:rPr>
        <w:t>(wskazać dokument i właściwą</w:t>
      </w:r>
    </w:p>
    <w:p>
      <w:pPr>
        <w:pStyle w:val="Normal"/>
        <w:spacing w:lineRule="auto" w:line="360" w:before="0" w:after="0"/>
        <w:jc w:val="both"/>
        <w:rPr/>
      </w:pPr>
      <w:r>
        <w:rPr>
          <w:rFonts w:cs="Arial" w:ascii="Arial" w:hAnsi="Arial"/>
          <w:i/>
          <w:sz w:val="16"/>
          <w:szCs w:val="16"/>
        </w:rPr>
        <w:t>jednostkę redakcyjną dokumentu, w której określono warunki udziału w postępowaniu),</w:t>
      </w:r>
      <w:r>
        <w:rPr>
          <w:rFonts w:cs="Arial" w:ascii="Arial" w:hAnsi="Arial"/>
          <w:sz w:val="21"/>
          <w:szCs w:val="21"/>
        </w:rPr>
        <w:t xml:space="preserve"> polegam na zasobach następującego/ych podmiotu/ów: ……………………………………………………………………….</w:t>
      </w:r>
    </w:p>
    <w:p>
      <w:pPr>
        <w:pStyle w:val="Normal"/>
        <w:spacing w:lineRule="auto" w:line="360" w:before="0" w:after="0"/>
        <w:jc w:val="both"/>
        <w:rPr>
          <w:rFonts w:ascii="Arial" w:hAnsi="Arial" w:cs="Arial"/>
          <w:sz w:val="21"/>
          <w:szCs w:val="21"/>
        </w:rPr>
      </w:pPr>
      <w:r>
        <w:rPr>
          <w:rFonts w:cs="Arial" w:ascii="Arial" w:hAnsi="Arial"/>
          <w:sz w:val="21"/>
          <w:szCs w:val="21"/>
        </w:rPr>
        <w:t>..……………………………………………………………………………………………………………….…………………………………….., w następującym zakresie: …………………………………………</w:t>
      </w:r>
    </w:p>
    <w:p>
      <w:pPr>
        <w:pStyle w:val="Normal"/>
        <w:spacing w:lineRule="auto" w:line="360" w:before="0" w:after="0"/>
        <w:jc w:val="both"/>
        <w:rPr/>
      </w:pPr>
      <w:r>
        <w:rPr>
          <w:rFonts w:cs="Arial" w:ascii="Arial" w:hAnsi="Arial"/>
          <w:sz w:val="21"/>
          <w:szCs w:val="21"/>
        </w:rPr>
        <w:t xml:space="preserve">………………………………………………………………………………………………………………… </w:t>
      </w:r>
      <w:r>
        <w:rPr>
          <w:rFonts w:cs="Arial" w:ascii="Arial" w:hAnsi="Arial"/>
          <w:i/>
          <w:sz w:val="16"/>
          <w:szCs w:val="16"/>
        </w:rPr>
        <w:t xml:space="preserve">(wskazać podmiot i określić odpowiedni zakres dla wskazanego podmiotu). </w:t>
      </w:r>
    </w:p>
    <w:p>
      <w:pPr>
        <w:pStyle w:val="Normal"/>
        <w:spacing w:lineRule="auto" w:line="360" w:before="0" w:after="0"/>
        <w:jc w:val="both"/>
        <w:rPr>
          <w:rFonts w:ascii="Arial" w:hAnsi="Arial" w:cs="Arial"/>
          <w:sz w:val="21"/>
          <w:szCs w:val="21"/>
        </w:rPr>
      </w:pPr>
      <w:bookmarkStart w:id="1" w:name="_GoBack1"/>
      <w:bookmarkStart w:id="2" w:name="_GoBack1"/>
      <w:bookmarkEnd w:id="2"/>
      <w:r>
        <w:rPr>
          <w:rFonts w:cs="Arial" w:ascii="Arial" w:hAnsi="Arial"/>
          <w:sz w:val="21"/>
          <w:szCs w:val="21"/>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ab/>
        <w:tab/>
        <w:tab/>
        <w:tab/>
        <w:tab/>
        <w:tab/>
        <w:tab/>
        <w:t xml:space="preserve">                                Załącznik 3 A do SIWZ</w:t>
      </w:r>
    </w:p>
    <w:p>
      <w:pPr>
        <w:pStyle w:val="Normal"/>
        <w:jc w:val="both"/>
        <w:rPr/>
      </w:pPr>
      <w:r>
        <w:rPr>
          <w:rFonts w:ascii="Arial" w:hAnsi="Arial"/>
          <w:b w:val="false"/>
          <w:bCs w:val="false"/>
          <w:i w:val="false"/>
          <w:iCs w:val="false"/>
          <w:sz w:val="22"/>
          <w:szCs w:val="22"/>
        </w:rPr>
        <w:t>Oznaczenie sprawy: 16/ZP/2017</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0"/>
          <w:szCs w:val="20"/>
        </w:rPr>
        <w:t>Zamawiający:</w:t>
      </w:r>
    </w:p>
    <w:p>
      <w:pPr>
        <w:pStyle w:val="Normal"/>
        <w:spacing w:lineRule="auto" w:line="480" w:before="0" w:after="0"/>
        <w:ind w:right="0" w:hanging="0"/>
        <w:rPr/>
      </w:pPr>
      <w:r>
        <w:rPr>
          <w:rFonts w:cs="Arial" w:ascii="Arial" w:hAnsi="Arial"/>
          <w:sz w:val="20"/>
          <w:szCs w:val="20"/>
        </w:rPr>
        <w:t xml:space="preserve">                                                                                  ………………</w:t>
      </w:r>
      <w:r>
        <w:rPr>
          <w:rFonts w:cs="Arial" w:ascii="Arial" w:hAnsi="Arial"/>
          <w:sz w:val="20"/>
          <w:szCs w:val="20"/>
        </w:rPr>
        <w:t>...…………………………………………</w:t>
      </w:r>
    </w:p>
    <w:p>
      <w:pPr>
        <w:pStyle w:val="Normal"/>
        <w:ind w:right="0" w:hanging="0"/>
        <w:jc w:val="center"/>
        <w:rPr/>
      </w:pPr>
      <w:r>
        <w:rPr>
          <w:rFonts w:cs="Arial" w:ascii="Arial" w:hAnsi="Arial"/>
          <w:i/>
          <w:sz w:val="16"/>
          <w:szCs w:val="16"/>
        </w:rPr>
        <w:t xml:space="preserve">                                                                                            </w:t>
      </w:r>
      <w:r>
        <w:rPr>
          <w:rFonts w:cs="Arial" w:ascii="Arial" w:hAnsi="Arial"/>
          <w:i/>
          <w:sz w:val="16"/>
          <w:szCs w:val="16"/>
        </w:rPr>
        <w:t>(pełna nazwa/firma, adres)</w:t>
      </w:r>
    </w:p>
    <w:p>
      <w:pPr>
        <w:pStyle w:val="Normal"/>
        <w:spacing w:before="0" w:after="0"/>
        <w:rPr>
          <w:rFonts w:ascii="Arial" w:hAnsi="Arial" w:cs="Arial"/>
          <w:b/>
          <w:b/>
          <w:sz w:val="20"/>
          <w:szCs w:val="20"/>
        </w:rPr>
      </w:pPr>
      <w:r>
        <w:rPr>
          <w:rFonts w:cs="Arial" w:ascii="Arial" w:hAnsi="Arial"/>
          <w:b/>
          <w:sz w:val="20"/>
          <w:szCs w:val="20"/>
        </w:rPr>
        <w:t>Wykonawca:</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before="0" w:after="0"/>
        <w:rPr>
          <w:rFonts w:ascii="Arial" w:hAnsi="Arial" w:cs="Arial"/>
          <w:sz w:val="20"/>
          <w:szCs w:val="20"/>
          <w:u w:val="single"/>
        </w:rPr>
      </w:pPr>
      <w:r>
        <w:rPr>
          <w:rFonts w:cs="Arial" w:ascii="Arial" w:hAnsi="Arial"/>
          <w:sz w:val="20"/>
          <w:szCs w:val="20"/>
          <w:u w:val="single"/>
        </w:rPr>
        <w:t>reprezentowany przez:</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składane na podstawie art. 25a ust. 1 ustawy z dnia 29 stycznia 2004 r.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 </w:t>
      </w:r>
      <w:r>
        <w:rPr>
          <w:rFonts w:cs="Arial" w:ascii="Arial" w:hAnsi="Arial"/>
          <w:b/>
          <w:sz w:val="20"/>
          <w:szCs w:val="20"/>
        </w:rPr>
        <w:t xml:space="preserve">Prawo zamówień publicznych (dalej jako: ustawa Pzp), </w:t>
      </w:r>
    </w:p>
    <w:p>
      <w:pPr>
        <w:pStyle w:val="Normal"/>
        <w:spacing w:lineRule="auto" w:line="360" w:before="120" w:after="0"/>
        <w:jc w:val="center"/>
        <w:rPr>
          <w:rFonts w:ascii="Arial" w:hAnsi="Arial" w:cs="Arial"/>
          <w:b/>
          <w:b/>
          <w:u w:val="single"/>
        </w:rPr>
      </w:pPr>
      <w:r>
        <w:rPr>
          <w:rFonts w:cs="Arial" w:ascii="Arial" w:hAnsi="Arial"/>
          <w:b/>
          <w:u w:val="single"/>
        </w:rPr>
        <w:t>DOTYCZĄCE PRZESŁANEK WYKLUCZENIA Z POSTĘPOWANIA</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ind w:left="0" w:right="0" w:firstLine="708"/>
        <w:jc w:val="both"/>
        <w:rPr/>
      </w:pPr>
      <w:r>
        <w:rPr>
          <w:rFonts w:cs="Arial" w:ascii="Arial" w:hAnsi="Arial"/>
          <w:sz w:val="21"/>
          <w:szCs w:val="21"/>
        </w:rPr>
        <w:t xml:space="preserve">Na potrzeby postępowania o udzielenie zamówienia publicznego </w:t>
        <w:br/>
        <w:t xml:space="preserve">pn. </w:t>
      </w:r>
      <w:r>
        <w:rPr>
          <w:rFonts w:cs="Arial" w:ascii="Arial" w:hAnsi="Arial"/>
          <w:b w:val="false"/>
          <w:bCs w:val="false"/>
          <w:color w:val="000000"/>
          <w:sz w:val="22"/>
          <w:szCs w:val="22"/>
          <w:highlight w:val="white"/>
          <w:u w:val="none"/>
        </w:rPr>
        <w:t>Dostawa testów, odczynników, drobnego sprzętu laboratoryjnego</w:t>
      </w:r>
      <w:r>
        <w:rPr>
          <w:rFonts w:cs="Arial" w:ascii="Arial" w:hAnsi="Arial"/>
          <w:b w:val="false"/>
          <w:bCs w:val="false"/>
          <w:i/>
          <w:iCs w:val="false"/>
          <w:color w:val="000000"/>
          <w:sz w:val="22"/>
          <w:szCs w:val="22"/>
          <w:highlight w:val="white"/>
          <w:u w:val="none"/>
        </w:rPr>
        <w:t>,</w:t>
      </w:r>
      <w:r>
        <w:rPr>
          <w:rFonts w:cs="Arial" w:ascii="Arial" w:hAnsi="Arial"/>
          <w:b w:val="false"/>
          <w:bCs w:val="false"/>
          <w:i w:val="false"/>
          <w:iCs w:val="false"/>
          <w:color w:val="000000"/>
          <w:sz w:val="22"/>
          <w:szCs w:val="22"/>
          <w:highlight w:val="white"/>
          <w:u w:val="none"/>
        </w:rPr>
        <w:t xml:space="preserve"> </w:t>
      </w:r>
      <w:r>
        <w:rPr>
          <w:rFonts w:cs="Arial" w:ascii="Arial" w:hAnsi="Arial"/>
          <w:b w:val="false"/>
          <w:bCs w:val="false"/>
          <w:sz w:val="22"/>
          <w:szCs w:val="22"/>
        </w:rPr>
        <w:t>świadczam, co następuje:</w:t>
      </w:r>
    </w:p>
    <w:p>
      <w:pPr>
        <w:pStyle w:val="Normal"/>
        <w:spacing w:lineRule="auto" w:line="360" w:before="0" w:after="0"/>
        <w:jc w:val="both"/>
        <w:rPr>
          <w:rFonts w:ascii="Arial" w:hAnsi="Arial" w:cs="Arial"/>
        </w:rPr>
      </w:pPr>
      <w:r>
        <w:rPr>
          <w:rFonts w:cs="Arial" w:ascii="Arial" w:hAnsi="Arial"/>
        </w:rPr>
      </w:r>
    </w:p>
    <w:p>
      <w:pPr>
        <w:pStyle w:val="Normal"/>
        <w:shd w:val="clear" w:fill="BFBFBF"/>
        <w:spacing w:lineRule="auto" w:line="360" w:before="0" w:after="0"/>
        <w:rPr>
          <w:rFonts w:ascii="Arial" w:hAnsi="Arial" w:cs="Arial"/>
          <w:b/>
          <w:b/>
          <w:sz w:val="21"/>
          <w:szCs w:val="21"/>
        </w:rPr>
      </w:pPr>
      <w:r>
        <w:rPr>
          <w:rFonts w:cs="Arial" w:ascii="Arial" w:hAnsi="Arial"/>
          <w:b/>
          <w:sz w:val="21"/>
          <w:szCs w:val="21"/>
        </w:rPr>
        <w:t>OŚWIADCZENIA DOTYCZĄCE WYKONAWCY:</w:t>
      </w:r>
    </w:p>
    <w:p>
      <w:pPr>
        <w:pStyle w:val="ListParagraph"/>
        <w:spacing w:lineRule="auto" w:line="360" w:before="0" w:after="0"/>
        <w:jc w:val="both"/>
        <w:rPr>
          <w:rFonts w:ascii="Arial" w:hAnsi="Arial" w:cs="Arial"/>
        </w:rPr>
      </w:pPr>
      <w:r>
        <w:rPr>
          <w:rFonts w:cs="Arial" w:ascii="Arial" w:hAnsi="Arial"/>
        </w:rPr>
      </w:r>
    </w:p>
    <w:p>
      <w:pPr>
        <w:pStyle w:val="ListParagraph"/>
        <w:numPr>
          <w:ilvl w:val="0"/>
          <w:numId w:val="5"/>
        </w:numPr>
        <w:spacing w:lineRule="auto" w:line="360" w:before="0" w:after="0"/>
        <w:jc w:val="both"/>
        <w:rPr>
          <w:rFonts w:ascii="Arial" w:hAnsi="Arial" w:cs="Arial"/>
          <w:sz w:val="21"/>
          <w:szCs w:val="21"/>
        </w:rPr>
      </w:pPr>
      <w:r>
        <w:rPr>
          <w:rFonts w:cs="Arial" w:ascii="Arial" w:hAnsi="Arial"/>
          <w:sz w:val="21"/>
          <w:szCs w:val="21"/>
        </w:rPr>
        <w:t xml:space="preserve">Oświadczam, że nie podlegam wykluczeniu z postępowania na podstawie </w:t>
        <w:br/>
        <w:t>art. 24 ust 1 pkt 12-23 ustawy Pzp.</w:t>
      </w:r>
    </w:p>
    <w:p>
      <w:pPr>
        <w:pStyle w:val="ListParagraph"/>
        <w:numPr>
          <w:ilvl w:val="0"/>
          <w:numId w:val="5"/>
        </w:numPr>
        <w:spacing w:lineRule="auto" w:line="360" w:before="0" w:after="0"/>
        <w:jc w:val="both"/>
        <w:rPr/>
      </w:pPr>
      <w:r>
        <w:rPr>
          <w:rFonts w:cs="Arial" w:ascii="Arial" w:hAnsi="Arial"/>
          <w:sz w:val="21"/>
          <w:szCs w:val="21"/>
        </w:rPr>
        <w:t xml:space="preserve">Oświadczam, że nie podlegam wykluczeniu z postępowania na podstawie </w:t>
        <w:br/>
        <w:t>art. 24 ust. 5  pkt 1 ustawy Pzp</w:t>
      </w:r>
      <w:r>
        <w:rPr>
          <w:rFonts w:cs="Arial" w:ascii="Arial" w:hAnsi="Arial"/>
          <w:sz w:val="20"/>
          <w:szCs w:val="20"/>
        </w:rPr>
        <w:t xml:space="preserve">  </w:t>
      </w:r>
      <w:r>
        <w:rPr>
          <w:rFonts w:cs="Arial" w:ascii="Arial" w:hAnsi="Arial"/>
          <w:sz w:val="16"/>
          <w:szCs w:val="16"/>
        </w:rPr>
        <w:t>.</w:t>
      </w:r>
    </w:p>
    <w:p>
      <w:pPr>
        <w:pStyle w:val="Normal"/>
        <w:spacing w:lineRule="auto" w:line="360" w:before="0" w:after="0"/>
        <w:jc w:val="both"/>
        <w:rPr>
          <w:rFonts w:ascii="Arial" w:hAnsi="Arial" w:cs="Arial"/>
          <w:i/>
          <w:i/>
          <w:sz w:val="20"/>
          <w:szCs w:val="20"/>
        </w:rPr>
      </w:pPr>
      <w:r>
        <w:rPr>
          <w:rFonts w:cs="Arial" w:ascii="Arial" w:hAnsi="Arial"/>
          <w:i/>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ind w:left="5664" w:right="0" w:firstLine="708"/>
        <w:jc w:val="both"/>
        <w:rPr>
          <w:rFonts w:ascii="Arial" w:hAnsi="Arial" w:cs="Arial"/>
          <w:i/>
          <w:i/>
          <w:sz w:val="18"/>
          <w:szCs w:val="18"/>
        </w:rPr>
      </w:pPr>
      <w:r>
        <w:rPr>
          <w:rFonts w:cs="Arial" w:ascii="Arial" w:hAnsi="Arial"/>
          <w:i/>
          <w:sz w:val="18"/>
          <w:szCs w:val="18"/>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24 ust. 1 pkt 13-14, 16-20 lub art. 24 ust. 5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24 ust. 8 ustawy Pzp podjąłem następujące środki naprawcze: ………………………………………………………………………………………………………………..</w:t>
      </w:r>
    </w:p>
    <w:p>
      <w:pPr>
        <w:pStyle w:val="Normal"/>
        <w:spacing w:lineRule="auto" w:line="360" w:before="0" w:after="0"/>
        <w:jc w:val="both"/>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PODMIOTU,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na którego/ych zasoby powołuję się w niniejszym postępowaniu, tj.: ……………………………………………………………</w:t>
      </w:r>
      <w:bookmarkStart w:id="3" w:name="_GoBack"/>
      <w:bookmarkEnd w:id="3"/>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i/>
          <w:sz w:val="20"/>
          <w:szCs w:val="20"/>
        </w:rPr>
        <w:t xml:space="preserve"> </w:t>
      </w:r>
      <w:r>
        <w:rPr>
          <w:rFonts w:cs="Arial" w:ascii="Arial" w:hAnsi="Arial"/>
          <w:sz w:val="21"/>
          <w:szCs w:val="21"/>
        </w:rPr>
        <w:t>nie 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b/>
          <w:b/>
        </w:rPr>
      </w:pPr>
      <w:r>
        <w:rPr>
          <w:rFonts w:cs="Arial" w:ascii="Arial" w:hAnsi="Arial"/>
          <w:b/>
        </w:rPr>
      </w:r>
    </w:p>
    <w:p>
      <w:pPr>
        <w:pStyle w:val="Normal"/>
        <w:shd w:val="clear" w:fill="BFBFBF"/>
        <w:spacing w:lineRule="auto" w:line="360" w:before="0" w:after="0"/>
        <w:jc w:val="both"/>
        <w:rPr>
          <w:rFonts w:ascii="Arial" w:hAnsi="Arial" w:cs="Arial"/>
          <w:i/>
          <w:i/>
          <w:sz w:val="16"/>
          <w:szCs w:val="16"/>
        </w:rPr>
      </w:pPr>
      <w:r>
        <w:rPr>
          <w:rFonts w:cs="Arial" w:ascii="Arial" w:hAnsi="Arial"/>
          <w:i/>
          <w:sz w:val="16"/>
          <w:szCs w:val="16"/>
        </w:rPr>
        <w:t>[UWAGA: zastosować tylko wtedy, gdy zamawiający przewidział możliwość, o której mowa w art. 25a ust. 5 pkt 2 ustawy Pzp]</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PODWYKONAWCY NIEBĘDĄCEGO PODMIOTEM,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będącego/ych podwykonawcą/ami: ……………………………………………………………………..….……</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sz w:val="16"/>
          <w:szCs w:val="16"/>
        </w:rPr>
        <w:t xml:space="preserve">, </w:t>
      </w:r>
      <w:r>
        <w:rPr>
          <w:rFonts w:cs="Arial" w:ascii="Arial" w:hAnsi="Arial"/>
          <w:sz w:val="21"/>
          <w:szCs w:val="21"/>
        </w:rPr>
        <w:t>nie</w:t>
      </w:r>
      <w:r>
        <w:rPr>
          <w:rFonts w:cs="Arial" w:ascii="Arial" w:hAnsi="Arial"/>
          <w:sz w:val="16"/>
          <w:szCs w:val="16"/>
        </w:rPr>
        <w:t xml:space="preserve"> </w:t>
      </w:r>
      <w:r>
        <w:rPr>
          <w:rFonts w:cs="Arial" w:ascii="Arial" w:hAnsi="Arial"/>
          <w:sz w:val="21"/>
          <w:szCs w:val="21"/>
        </w:rPr>
        <w:t>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pacing w:lineRule="auto" w:line="360" w:before="0" w:after="0"/>
        <w:jc w:val="both"/>
        <w:rPr>
          <w:rFonts w:ascii="Arial" w:hAnsi="Arial" w:cs="Arial"/>
          <w:i/>
          <w:i/>
        </w:rPr>
      </w:pPr>
      <w:r>
        <w:rPr>
          <w:rFonts w:cs="Arial" w:ascii="Arial" w:hAnsi="Arial"/>
          <w:i/>
        </w:rPr>
      </w:r>
    </w:p>
    <w:p>
      <w:pPr>
        <w:pStyle w:val="Normal"/>
        <w:spacing w:lineRule="auto" w:line="360" w:before="0" w:after="0"/>
        <w:jc w:val="both"/>
        <w:rPr>
          <w:rFonts w:ascii="Arial" w:hAnsi="Arial" w:cs="Arial"/>
          <w:i/>
          <w:i/>
        </w:rPr>
      </w:pPr>
      <w:r>
        <w:rPr>
          <w:rFonts w:cs="Arial" w:ascii="Arial" w:hAnsi="Arial"/>
          <w:i/>
        </w:rPr>
      </w:r>
    </w:p>
    <w:p>
      <w:pPr>
        <w:pStyle w:val="Normal"/>
        <w:spacing w:lineRule="auto" w:line="360" w:before="0" w:after="0"/>
        <w:jc w:val="both"/>
        <w:rPr>
          <w:rFonts w:ascii="Arial" w:hAnsi="Arial" w:cs="Arial"/>
          <w:i/>
          <w:i/>
        </w:rPr>
      </w:pPr>
      <w:r>
        <w:rPr>
          <w:rFonts w:cs="Arial" w:ascii="Arial" w:hAnsi="Arial"/>
          <w:i/>
        </w:rPr>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pPr>
      <w:r>
        <w:rPr/>
      </w:r>
    </w:p>
    <w:sectPr>
      <w:type w:val="nextPage"/>
      <w:pgSz w:w="11906" w:h="16838"/>
      <w:pgMar w:left="1417" w:right="1134" w:header="0" w:top="915" w:footer="0" w:bottom="66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357"/>
        </w:tabs>
        <w:ind w:left="357" w:hanging="357"/>
      </w:pPr>
      <w:rPr>
        <w:sz w:val="22"/>
        <w:b/>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5">
    <w:lvl w:ilvl="0">
      <w:start w:val="1"/>
      <w:numFmt w:val="decimal"/>
      <w:lvlText w:val="%1."/>
      <w:lvlJc w:val="left"/>
      <w:pPr>
        <w:ind w:left="720" w:hanging="360"/>
      </w:pPr>
      <w:rPr>
        <w:sz w:val="21"/>
        <w:b/>
        <w:rFonts w:ascii="Arial" w:hAnsi="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lvl w:ilvl="0">
      <w:start w:val="2"/>
      <w:numFmt w:val="decimal"/>
      <w:lvlText w:val="%1."/>
      <w:lvlJc w:val="left"/>
      <w:pPr>
        <w:tabs>
          <w:tab w:val="num" w:pos="720"/>
        </w:tabs>
        <w:ind w:left="720" w:hanging="360"/>
      </w:pPr>
      <w:rPr>
        <w:sz w:val="22"/>
        <w:b/>
        <w:bCs/>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3"/>
      <w:numFmt w:val="decimal"/>
      <w:lvlText w:val="%1."/>
      <w:lvlJc w:val="left"/>
      <w:pPr>
        <w:tabs>
          <w:tab w:val="num" w:pos="720"/>
        </w:tabs>
        <w:ind w:left="720" w:hanging="360"/>
      </w:pPr>
      <w:rPr>
        <w:sz w:val="22"/>
        <w:b/>
        <w:bCs/>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rPr>
        <w:sz w:val="22"/>
        <w:b w:val="false"/>
        <w:bCs/>
        <w:rFonts w:ascii="Arial" w:hAnsi="Arial"/>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9">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sz w:val="20"/>
        <w:szCs w:val="24"/>
        <w:lang w:val="pl-PL"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bCs/>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2">
    <w:name w:val="ListLabel 2"/>
    <w:qFormat/>
    <w:rPr>
      <w:rFonts w:ascii="Arial" w:hAnsi="Arial"/>
      <w:b w:val="false"/>
      <w:sz w:val="22"/>
    </w:rPr>
  </w:style>
  <w:style w:type="character" w:styleId="ListLabel3">
    <w:name w:val="ListLabel 3"/>
    <w:qFormat/>
    <w:rPr>
      <w:b/>
      <w:i w:val="false"/>
    </w:rPr>
  </w:style>
  <w:style w:type="character" w:styleId="ListLabel4">
    <w:name w:val="ListLabel 4"/>
    <w:qFormat/>
    <w:rPr>
      <w:b w:val="false"/>
      <w:i w:val="false"/>
    </w:rPr>
  </w:style>
  <w:style w:type="character" w:styleId="ListLabel5">
    <w:name w:val="ListLabel 5"/>
    <w:qFormat/>
    <w:rPr>
      <w:rFonts w:ascii="Arial" w:hAnsi="Arial"/>
      <w:b/>
      <w:sz w:val="21"/>
    </w:rPr>
  </w:style>
  <w:style w:type="character" w:styleId="ListLabel6">
    <w:name w:val="ListLabel 6"/>
    <w:qFormat/>
    <w:rPr>
      <w:b/>
      <w:bCs/>
    </w:rPr>
  </w:style>
  <w:style w:type="character" w:styleId="ListLabel7">
    <w:name w:val="ListLabel 7"/>
    <w:qFormat/>
    <w:rPr>
      <w:rFonts w:ascii="Arial" w:hAnsi="Arial"/>
      <w:b/>
      <w:bCs/>
      <w:sz w:val="22"/>
    </w:rPr>
  </w:style>
  <w:style w:type="character" w:styleId="ListLabel8">
    <w:name w:val="ListLabel 8"/>
    <w:qFormat/>
    <w:rPr>
      <w:rFonts w:ascii="Arial" w:hAnsi="Arial"/>
      <w:b/>
      <w:bCs/>
      <w:sz w:val="22"/>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b/>
      <w:bCs/>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Arial" w:hAnsi="Arial"/>
      <w:b w:val="false"/>
      <w:bCs/>
      <w:sz w:val="22"/>
    </w:rPr>
  </w:style>
  <w:style w:type="character" w:styleId="ListLabel29">
    <w:name w:val="ListLabel 29"/>
    <w:qFormat/>
    <w:rPr>
      <w:b/>
      <w:bCs/>
    </w:rPr>
  </w:style>
  <w:style w:type="character" w:styleId="ListLabel30">
    <w:name w:val="ListLabel 30"/>
    <w:qFormat/>
    <w:rPr>
      <w:b/>
      <w:bCs/>
    </w:rPr>
  </w:style>
  <w:style w:type="character" w:styleId="ListLabel31">
    <w:name w:val="ListLabel 31"/>
    <w:qFormat/>
    <w:rPr>
      <w:b/>
      <w:bCs/>
    </w:rPr>
  </w:style>
  <w:style w:type="character" w:styleId="ListLabel32">
    <w:name w:val="ListLabel 32"/>
    <w:qFormat/>
    <w:rPr>
      <w:b/>
      <w:bCs/>
    </w:rPr>
  </w:style>
  <w:style w:type="character" w:styleId="ListLabel33">
    <w:name w:val="ListLabel 33"/>
    <w:qFormat/>
    <w:rPr>
      <w:b/>
      <w:bCs/>
    </w:rPr>
  </w:style>
  <w:style w:type="character" w:styleId="ListLabel34">
    <w:name w:val="ListLabel 34"/>
    <w:qFormat/>
    <w:rPr>
      <w:b/>
      <w:bCs/>
    </w:rPr>
  </w:style>
  <w:style w:type="character" w:styleId="ListLabel35">
    <w:name w:val="ListLabel 35"/>
    <w:qFormat/>
    <w:rPr>
      <w:b/>
      <w:bCs/>
    </w:rPr>
  </w:style>
  <w:style w:type="character" w:styleId="ListLabel36">
    <w:name w:val="ListLabel 36"/>
    <w:qFormat/>
    <w:rPr>
      <w:b/>
      <w:bCs/>
    </w:rPr>
  </w:style>
  <w:style w:type="character" w:styleId="ListLabel37">
    <w:name w:val="ListLabel 37"/>
    <w:qFormat/>
    <w:rPr>
      <w:b/>
      <w:bCs/>
    </w:rPr>
  </w:style>
  <w:style w:type="character" w:styleId="ListLabel38">
    <w:name w:val="ListLabel 38"/>
    <w:qFormat/>
    <w:rPr>
      <w:b/>
      <w:bCs/>
    </w:rPr>
  </w:style>
  <w:style w:type="character" w:styleId="ListLabel39">
    <w:name w:val="ListLabel 39"/>
    <w:qFormat/>
    <w:rPr>
      <w:b/>
      <w:bCs/>
    </w:rPr>
  </w:style>
  <w:style w:type="character" w:styleId="ListLabel40">
    <w:name w:val="ListLabel 40"/>
    <w:qFormat/>
    <w:rPr>
      <w:b/>
      <w:bCs/>
    </w:rPr>
  </w:style>
  <w:style w:type="character" w:styleId="ListLabel41">
    <w:name w:val="ListLabel 41"/>
    <w:qFormat/>
    <w:rPr>
      <w:b/>
      <w:bCs/>
    </w:rPr>
  </w:style>
  <w:style w:type="character" w:styleId="ListLabel42">
    <w:name w:val="ListLabel 42"/>
    <w:qFormat/>
    <w:rPr>
      <w:b/>
      <w:bCs/>
    </w:rPr>
  </w:style>
  <w:style w:type="character" w:styleId="ListLabel43">
    <w:name w:val="ListLabel 43"/>
    <w:qFormat/>
    <w:rPr>
      <w:b/>
      <w:bCs/>
    </w:rPr>
  </w:style>
  <w:style w:type="character" w:styleId="ListLabel44">
    <w:name w:val="ListLabel 44"/>
    <w:qFormat/>
    <w:rPr>
      <w:b/>
      <w:bCs/>
    </w:rPr>
  </w:style>
  <w:style w:type="character" w:styleId="ListLabel45">
    <w:name w:val="ListLabel 45"/>
    <w:qFormat/>
    <w:rPr>
      <w:b/>
      <w:bCs/>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Arial" w:hAnsi="Arial"/>
      <w:b w:val="false"/>
      <w:sz w:val="22"/>
    </w:rPr>
  </w:style>
  <w:style w:type="character" w:styleId="ListLabel74">
    <w:name w:val="ListLabel 74"/>
    <w:qFormat/>
    <w:rPr>
      <w:rFonts w:ascii="Arial" w:hAnsi="Arial"/>
      <w:b/>
      <w:sz w:val="21"/>
    </w:rPr>
  </w:style>
  <w:style w:type="character" w:styleId="ListLabel75">
    <w:name w:val="ListLabel 75"/>
    <w:qFormat/>
    <w:rPr>
      <w:rFonts w:ascii="Arial" w:hAnsi="Arial"/>
      <w:b/>
      <w:bCs/>
      <w:sz w:val="22"/>
    </w:rPr>
  </w:style>
  <w:style w:type="character" w:styleId="ListLabel76">
    <w:name w:val="ListLabel 76"/>
    <w:qFormat/>
    <w:rPr>
      <w:rFonts w:ascii="Arial" w:hAnsi="Arial"/>
      <w:b/>
      <w:bCs/>
      <w:sz w:val="22"/>
    </w:rPr>
  </w:style>
  <w:style w:type="character" w:styleId="ListLabel77">
    <w:name w:val="ListLabel 77"/>
    <w:qFormat/>
    <w:rPr>
      <w:rFonts w:ascii="Arial" w:hAnsi="Arial"/>
      <w:b w:val="false"/>
      <w:bCs/>
      <w:sz w:val="22"/>
    </w:rPr>
  </w:style>
  <w:style w:type="character" w:styleId="ListLabel78">
    <w:name w:val="ListLabel 78"/>
    <w:qFormat/>
    <w:rPr>
      <w:b/>
      <w:bCs/>
    </w:rPr>
  </w:style>
  <w:style w:type="character" w:styleId="ListLabel79">
    <w:name w:val="ListLabel 79"/>
    <w:qFormat/>
    <w:rPr>
      <w:b/>
      <w:bCs/>
    </w:rPr>
  </w:style>
  <w:style w:type="character" w:styleId="ListLabel80">
    <w:name w:val="ListLabel 80"/>
    <w:qFormat/>
    <w:rPr>
      <w:b/>
      <w:bCs/>
    </w:rPr>
  </w:style>
  <w:style w:type="character" w:styleId="ListLabel81">
    <w:name w:val="ListLabel 81"/>
    <w:qFormat/>
    <w:rPr>
      <w:b/>
      <w:bCs/>
    </w:rPr>
  </w:style>
  <w:style w:type="character" w:styleId="ListLabel82">
    <w:name w:val="ListLabel 82"/>
    <w:qFormat/>
    <w:rPr>
      <w:b/>
      <w:bCs/>
    </w:rPr>
  </w:style>
  <w:style w:type="character" w:styleId="ListLabel83">
    <w:name w:val="ListLabel 83"/>
    <w:qFormat/>
    <w:rPr>
      <w:b/>
      <w:bCs/>
    </w:rPr>
  </w:style>
  <w:style w:type="character" w:styleId="ListLabel84">
    <w:name w:val="ListLabel 84"/>
    <w:qFormat/>
    <w:rPr>
      <w:b/>
      <w:bCs/>
    </w:rPr>
  </w:style>
  <w:style w:type="character" w:styleId="ListLabel85">
    <w:name w:val="ListLabel 85"/>
    <w:qFormat/>
    <w:rPr>
      <w:b/>
      <w:bCs/>
    </w:rPr>
  </w:style>
  <w:style w:type="character" w:styleId="ListLabel86">
    <w:name w:val="ListLabel 86"/>
    <w:qFormat/>
    <w:rPr>
      <w:rFonts w:ascii="Arial" w:hAnsi="Arial"/>
      <w:b w:val="false"/>
      <w:sz w:val="22"/>
    </w:rPr>
  </w:style>
  <w:style w:type="character" w:styleId="ListLabel87">
    <w:name w:val="ListLabel 87"/>
    <w:qFormat/>
    <w:rPr>
      <w:rFonts w:ascii="Arial" w:hAnsi="Arial"/>
      <w:b/>
      <w:sz w:val="21"/>
    </w:rPr>
  </w:style>
  <w:style w:type="character" w:styleId="ListLabel88">
    <w:name w:val="ListLabel 88"/>
    <w:qFormat/>
    <w:rPr>
      <w:rFonts w:ascii="Arial" w:hAnsi="Arial"/>
      <w:b/>
      <w:bCs/>
      <w:sz w:val="22"/>
    </w:rPr>
  </w:style>
  <w:style w:type="character" w:styleId="ListLabel89">
    <w:name w:val="ListLabel 89"/>
    <w:qFormat/>
    <w:rPr>
      <w:rFonts w:ascii="Arial" w:hAnsi="Arial"/>
      <w:b/>
      <w:bCs/>
      <w:sz w:val="22"/>
    </w:rPr>
  </w:style>
  <w:style w:type="character" w:styleId="ListLabel90">
    <w:name w:val="ListLabel 90"/>
    <w:qFormat/>
    <w:rPr>
      <w:rFonts w:ascii="Arial" w:hAnsi="Arial"/>
      <w:b w:val="false"/>
      <w:bCs/>
      <w:sz w:val="22"/>
    </w:rPr>
  </w:style>
  <w:style w:type="character" w:styleId="ListLabel91">
    <w:name w:val="ListLabel 91"/>
    <w:qFormat/>
    <w:rPr>
      <w:b/>
      <w:bCs/>
    </w:rPr>
  </w:style>
  <w:style w:type="character" w:styleId="ListLabel92">
    <w:name w:val="ListLabel 92"/>
    <w:qFormat/>
    <w:rPr>
      <w:b/>
      <w:bCs/>
    </w:rPr>
  </w:style>
  <w:style w:type="character" w:styleId="ListLabel93">
    <w:name w:val="ListLabel 93"/>
    <w:qFormat/>
    <w:rPr>
      <w:b/>
      <w:bCs/>
    </w:rPr>
  </w:style>
  <w:style w:type="character" w:styleId="ListLabel94">
    <w:name w:val="ListLabel 94"/>
    <w:qFormat/>
    <w:rPr>
      <w:b/>
      <w:bCs/>
    </w:rPr>
  </w:style>
  <w:style w:type="character" w:styleId="ListLabel95">
    <w:name w:val="ListLabel 95"/>
    <w:qFormat/>
    <w:rPr>
      <w:b/>
      <w:bCs/>
    </w:rPr>
  </w:style>
  <w:style w:type="character" w:styleId="ListLabel96">
    <w:name w:val="ListLabel 96"/>
    <w:qFormat/>
    <w:rPr>
      <w:b/>
      <w:bCs/>
    </w:rPr>
  </w:style>
  <w:style w:type="character" w:styleId="ListLabel97">
    <w:name w:val="ListLabel 97"/>
    <w:qFormat/>
    <w:rPr>
      <w:b/>
      <w:bCs/>
    </w:rPr>
  </w:style>
  <w:style w:type="character" w:styleId="ListLabel98">
    <w:name w:val="ListLabel 98"/>
    <w:qFormat/>
    <w:rPr>
      <w:b/>
      <w:bCs/>
    </w:rPr>
  </w:style>
  <w:style w:type="character" w:styleId="ListLabel99">
    <w:name w:val="ListLabel 99"/>
    <w:qFormat/>
    <w:rPr>
      <w:rFonts w:ascii="Arial" w:hAnsi="Arial"/>
      <w:b w:val="false"/>
      <w:sz w:val="22"/>
    </w:rPr>
  </w:style>
  <w:style w:type="character" w:styleId="ListLabel100">
    <w:name w:val="ListLabel 100"/>
    <w:qFormat/>
    <w:rPr>
      <w:rFonts w:ascii="Arial" w:hAnsi="Arial"/>
      <w:b/>
      <w:sz w:val="21"/>
    </w:rPr>
  </w:style>
  <w:style w:type="character" w:styleId="ListLabel101">
    <w:name w:val="ListLabel 101"/>
    <w:qFormat/>
    <w:rPr>
      <w:rFonts w:ascii="Arial" w:hAnsi="Arial"/>
      <w:b/>
      <w:bCs/>
      <w:sz w:val="22"/>
    </w:rPr>
  </w:style>
  <w:style w:type="character" w:styleId="ListLabel102">
    <w:name w:val="ListLabel 102"/>
    <w:qFormat/>
    <w:rPr>
      <w:rFonts w:ascii="Arial" w:hAnsi="Arial"/>
      <w:b/>
      <w:bCs/>
      <w:sz w:val="22"/>
    </w:rPr>
  </w:style>
  <w:style w:type="character" w:styleId="ListLabel103">
    <w:name w:val="ListLabel 103"/>
    <w:qFormat/>
    <w:rPr>
      <w:rFonts w:ascii="Arial" w:hAnsi="Arial"/>
      <w:b w:val="false"/>
      <w:bCs/>
      <w:sz w:val="22"/>
    </w:rPr>
  </w:style>
  <w:style w:type="character" w:styleId="ListLabel104">
    <w:name w:val="ListLabel 104"/>
    <w:qFormat/>
    <w:rPr>
      <w:b/>
      <w:bCs/>
    </w:rPr>
  </w:style>
  <w:style w:type="character" w:styleId="ListLabel105">
    <w:name w:val="ListLabel 105"/>
    <w:qFormat/>
    <w:rPr>
      <w:b/>
      <w:bCs/>
    </w:rPr>
  </w:style>
  <w:style w:type="character" w:styleId="ListLabel106">
    <w:name w:val="ListLabel 106"/>
    <w:qFormat/>
    <w:rPr>
      <w:b/>
      <w:bCs/>
    </w:rPr>
  </w:style>
  <w:style w:type="character" w:styleId="ListLabel107">
    <w:name w:val="ListLabel 107"/>
    <w:qFormat/>
    <w:rPr>
      <w:b/>
      <w:bCs/>
    </w:rPr>
  </w:style>
  <w:style w:type="character" w:styleId="ListLabel108">
    <w:name w:val="ListLabel 108"/>
    <w:qFormat/>
    <w:rPr>
      <w:b/>
      <w:bCs/>
    </w:rPr>
  </w:style>
  <w:style w:type="character" w:styleId="ListLabel109">
    <w:name w:val="ListLabel 109"/>
    <w:qFormat/>
    <w:rPr>
      <w:b/>
      <w:bCs/>
    </w:rPr>
  </w:style>
  <w:style w:type="character" w:styleId="ListLabel110">
    <w:name w:val="ListLabel 110"/>
    <w:qFormat/>
    <w:rPr>
      <w:b/>
      <w:bCs/>
    </w:rPr>
  </w:style>
  <w:style w:type="character" w:styleId="ListLabel111">
    <w:name w:val="ListLabel 111"/>
    <w:qFormat/>
    <w:rPr>
      <w:b/>
      <w:bCs/>
    </w:rPr>
  </w:style>
  <w:style w:type="character" w:styleId="ListLabel112">
    <w:name w:val="ListLabel 112"/>
    <w:qFormat/>
    <w:rPr>
      <w:rFonts w:ascii="Arial" w:hAnsi="Arial"/>
      <w:b w:val="false"/>
      <w:sz w:val="22"/>
    </w:rPr>
  </w:style>
  <w:style w:type="character" w:styleId="ListLabel113">
    <w:name w:val="ListLabel 113"/>
    <w:qFormat/>
    <w:rPr>
      <w:rFonts w:ascii="Arial" w:hAnsi="Arial"/>
      <w:b/>
      <w:sz w:val="21"/>
    </w:rPr>
  </w:style>
  <w:style w:type="character" w:styleId="ListLabel114">
    <w:name w:val="ListLabel 114"/>
    <w:qFormat/>
    <w:rPr>
      <w:rFonts w:ascii="Arial" w:hAnsi="Arial"/>
      <w:b/>
      <w:bCs/>
      <w:sz w:val="22"/>
    </w:rPr>
  </w:style>
  <w:style w:type="character" w:styleId="ListLabel115">
    <w:name w:val="ListLabel 115"/>
    <w:qFormat/>
    <w:rPr>
      <w:rFonts w:ascii="Arial" w:hAnsi="Arial"/>
      <w:b/>
      <w:bCs/>
      <w:sz w:val="22"/>
    </w:rPr>
  </w:style>
  <w:style w:type="character" w:styleId="ListLabel116">
    <w:name w:val="ListLabel 116"/>
    <w:qFormat/>
    <w:rPr>
      <w:rFonts w:ascii="Arial" w:hAnsi="Arial"/>
      <w:b w:val="false"/>
      <w:bCs/>
      <w:sz w:val="22"/>
    </w:rPr>
  </w:style>
  <w:style w:type="character" w:styleId="ListLabel117">
    <w:name w:val="ListLabel 117"/>
    <w:qFormat/>
    <w:rPr>
      <w:b/>
      <w:bCs/>
    </w:rPr>
  </w:style>
  <w:style w:type="character" w:styleId="ListLabel118">
    <w:name w:val="ListLabel 118"/>
    <w:qFormat/>
    <w:rPr>
      <w:b/>
      <w:bCs/>
    </w:rPr>
  </w:style>
  <w:style w:type="character" w:styleId="ListLabel119">
    <w:name w:val="ListLabel 119"/>
    <w:qFormat/>
    <w:rPr>
      <w:b/>
      <w:bCs/>
    </w:rPr>
  </w:style>
  <w:style w:type="character" w:styleId="ListLabel120">
    <w:name w:val="ListLabel 120"/>
    <w:qFormat/>
    <w:rPr>
      <w:b/>
      <w:bCs/>
    </w:rPr>
  </w:style>
  <w:style w:type="character" w:styleId="ListLabel121">
    <w:name w:val="ListLabel 121"/>
    <w:qFormat/>
    <w:rPr>
      <w:b/>
      <w:bCs/>
    </w:rPr>
  </w:style>
  <w:style w:type="character" w:styleId="ListLabel122">
    <w:name w:val="ListLabel 122"/>
    <w:qFormat/>
    <w:rPr>
      <w:b/>
      <w:bCs/>
    </w:rPr>
  </w:style>
  <w:style w:type="character" w:styleId="ListLabel123">
    <w:name w:val="ListLabel 123"/>
    <w:qFormat/>
    <w:rPr>
      <w:b/>
      <w:bCs/>
    </w:rPr>
  </w:style>
  <w:style w:type="character" w:styleId="ListLabel124">
    <w:name w:val="ListLabel 124"/>
    <w:qFormat/>
    <w:rPr>
      <w:b/>
      <w:bCs/>
    </w:rPr>
  </w:style>
  <w:style w:type="character" w:styleId="ListLabel125">
    <w:name w:val="ListLabel 125"/>
    <w:qFormat/>
    <w:rPr>
      <w:rFonts w:ascii="Arial" w:hAnsi="Arial"/>
      <w:b/>
      <w:sz w:val="22"/>
    </w:rPr>
  </w:style>
  <w:style w:type="character" w:styleId="ListLabel126">
    <w:name w:val="ListLabel 126"/>
    <w:qFormat/>
    <w:rPr>
      <w:rFonts w:ascii="Arial" w:hAnsi="Arial"/>
      <w:b/>
      <w:sz w:val="21"/>
    </w:rPr>
  </w:style>
  <w:style w:type="character" w:styleId="ListLabel127">
    <w:name w:val="ListLabel 127"/>
    <w:qFormat/>
    <w:rPr>
      <w:rFonts w:ascii="Arial" w:hAnsi="Arial"/>
      <w:b/>
      <w:bCs/>
      <w:sz w:val="22"/>
    </w:rPr>
  </w:style>
  <w:style w:type="character" w:styleId="ListLabel128">
    <w:name w:val="ListLabel 128"/>
    <w:qFormat/>
    <w:rPr>
      <w:rFonts w:ascii="Arial" w:hAnsi="Arial"/>
      <w:b/>
      <w:bCs/>
      <w:sz w:val="22"/>
    </w:rPr>
  </w:style>
  <w:style w:type="character" w:styleId="ListLabel129">
    <w:name w:val="ListLabel 129"/>
    <w:qFormat/>
    <w:rPr>
      <w:rFonts w:ascii="Arial" w:hAnsi="Arial"/>
      <w:b w:val="false"/>
      <w:bCs/>
      <w:sz w:val="22"/>
    </w:rPr>
  </w:style>
  <w:style w:type="character" w:styleId="ListLabel130">
    <w:name w:val="ListLabel 130"/>
    <w:qFormat/>
    <w:rPr>
      <w:b/>
      <w:bCs/>
    </w:rPr>
  </w:style>
  <w:style w:type="character" w:styleId="ListLabel131">
    <w:name w:val="ListLabel 131"/>
    <w:qFormat/>
    <w:rPr>
      <w:b/>
      <w:bCs/>
    </w:rPr>
  </w:style>
  <w:style w:type="character" w:styleId="ListLabel132">
    <w:name w:val="ListLabel 132"/>
    <w:qFormat/>
    <w:rPr>
      <w:b/>
      <w:bCs/>
    </w:rPr>
  </w:style>
  <w:style w:type="character" w:styleId="ListLabel133">
    <w:name w:val="ListLabel 133"/>
    <w:qFormat/>
    <w:rPr>
      <w:b/>
      <w:bCs/>
    </w:rPr>
  </w:style>
  <w:style w:type="character" w:styleId="ListLabel134">
    <w:name w:val="ListLabel 134"/>
    <w:qFormat/>
    <w:rPr>
      <w:b/>
      <w:bCs/>
    </w:rPr>
  </w:style>
  <w:style w:type="character" w:styleId="ListLabel135">
    <w:name w:val="ListLabel 135"/>
    <w:qFormat/>
    <w:rPr>
      <w:b/>
      <w:bCs/>
    </w:rPr>
  </w:style>
  <w:style w:type="character" w:styleId="ListLabel136">
    <w:name w:val="ListLabel 136"/>
    <w:qFormat/>
    <w:rPr>
      <w:b/>
      <w:bCs/>
    </w:rPr>
  </w:style>
  <w:style w:type="character" w:styleId="ListLabel137">
    <w:name w:val="ListLabel 137"/>
    <w:qFormat/>
    <w:rPr>
      <w:b/>
      <w:bCs/>
    </w:rPr>
  </w:style>
  <w:style w:type="character" w:styleId="ListLabel138">
    <w:name w:val="ListLabel 138"/>
    <w:qFormat/>
    <w:rPr>
      <w:rFonts w:ascii="Arial" w:hAnsi="Arial" w:cs="Symbol"/>
      <w:sz w:val="22"/>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ascii="Arial" w:hAnsi="Arial"/>
      <w:b/>
      <w:sz w:val="22"/>
    </w:rPr>
  </w:style>
  <w:style w:type="character" w:styleId="ListLabel148">
    <w:name w:val="ListLabel 148"/>
    <w:qFormat/>
    <w:rPr>
      <w:rFonts w:ascii="Arial" w:hAnsi="Arial"/>
      <w:b/>
      <w:sz w:val="21"/>
    </w:rPr>
  </w:style>
  <w:style w:type="character" w:styleId="ListLabel149">
    <w:name w:val="ListLabel 149"/>
    <w:qFormat/>
    <w:rPr>
      <w:rFonts w:ascii="Arial" w:hAnsi="Arial"/>
      <w:b/>
      <w:bCs/>
      <w:sz w:val="22"/>
    </w:rPr>
  </w:style>
  <w:style w:type="character" w:styleId="ListLabel150">
    <w:name w:val="ListLabel 150"/>
    <w:qFormat/>
    <w:rPr>
      <w:rFonts w:ascii="Arial" w:hAnsi="Arial"/>
      <w:b/>
      <w:bCs/>
      <w:sz w:val="22"/>
    </w:rPr>
  </w:style>
  <w:style w:type="character" w:styleId="ListLabel151">
    <w:name w:val="ListLabel 151"/>
    <w:qFormat/>
    <w:rPr>
      <w:rFonts w:ascii="Arial" w:hAnsi="Arial"/>
      <w:b w:val="false"/>
      <w:bCs/>
      <w:sz w:val="22"/>
    </w:rPr>
  </w:style>
  <w:style w:type="character" w:styleId="ListLabel152">
    <w:name w:val="ListLabel 152"/>
    <w:qFormat/>
    <w:rPr>
      <w:b/>
      <w:bCs/>
    </w:rPr>
  </w:style>
  <w:style w:type="character" w:styleId="ListLabel153">
    <w:name w:val="ListLabel 153"/>
    <w:qFormat/>
    <w:rPr>
      <w:b/>
      <w:bCs/>
    </w:rPr>
  </w:style>
  <w:style w:type="character" w:styleId="ListLabel154">
    <w:name w:val="ListLabel 154"/>
    <w:qFormat/>
    <w:rPr>
      <w:b/>
      <w:bCs/>
    </w:rPr>
  </w:style>
  <w:style w:type="character" w:styleId="ListLabel155">
    <w:name w:val="ListLabel 155"/>
    <w:qFormat/>
    <w:rPr>
      <w:b/>
      <w:bCs/>
    </w:rPr>
  </w:style>
  <w:style w:type="character" w:styleId="ListLabel156">
    <w:name w:val="ListLabel 156"/>
    <w:qFormat/>
    <w:rPr>
      <w:b/>
      <w:bCs/>
    </w:rPr>
  </w:style>
  <w:style w:type="character" w:styleId="ListLabel157">
    <w:name w:val="ListLabel 157"/>
    <w:qFormat/>
    <w:rPr>
      <w:b/>
      <w:bCs/>
    </w:rPr>
  </w:style>
  <w:style w:type="character" w:styleId="ListLabel158">
    <w:name w:val="ListLabel 158"/>
    <w:qFormat/>
    <w:rPr>
      <w:b/>
      <w:bCs/>
    </w:rPr>
  </w:style>
  <w:style w:type="character" w:styleId="ListLabel159">
    <w:name w:val="ListLabel 159"/>
    <w:qFormat/>
    <w:rPr>
      <w:b/>
      <w:bCs/>
    </w:rPr>
  </w:style>
  <w:style w:type="character" w:styleId="ListLabel160">
    <w:name w:val="ListLabel 160"/>
    <w:qFormat/>
    <w:rPr>
      <w:rFonts w:ascii="Arial" w:hAnsi="Arial" w:cs="Symbol"/>
      <w:sz w:val="22"/>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tru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tru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Zawartoramki">
    <w:name w:val="Zawartość ramki"/>
    <w:basedOn w:val="Tretekstu"/>
    <w:qFormat/>
    <w:pPr/>
    <w:rPr/>
  </w:style>
  <w:style w:type="paragraph" w:styleId="Tekstpodstawowy31">
    <w:name w:val="Tekst podstawowy 31"/>
    <w:basedOn w:val="Normal"/>
    <w:qFormat/>
    <w:pPr>
      <w:jc w:val="both"/>
    </w:pPr>
    <w:rPr/>
  </w:style>
  <w:style w:type="paragraph" w:styleId="Tekst">
    <w:name w:val="tekst"/>
    <w:basedOn w:val="Normal"/>
    <w:qFormat/>
    <w:pPr>
      <w:widowControl w:val="false"/>
      <w:suppressLineNumbers/>
      <w:spacing w:lineRule="atLeast" w:line="360" w:before="60" w:after="60"/>
      <w:jc w:val="both"/>
      <w:textAlignment w:val="baseline"/>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9925</TotalTime>
  <Application>LibreOffice/5.2.1.2$Windows_x86 LibreOffice_project/31dd62db80d4e60af04904455ec9c9219178d620</Application>
  <Pages>16</Pages>
  <Words>3884</Words>
  <Characters>27343</Characters>
  <CharactersWithSpaces>33025</CharactersWithSpaces>
  <Paragraphs>342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2017-04-26T10:28:40Z</cp:lastPrinted>
  <dcterms:modified xsi:type="dcterms:W3CDTF">2017-06-27T14:29:48Z</dcterms:modified>
  <cp:revision>546</cp:revision>
  <dc:subject/>
  <dc:title/>
</cp:coreProperties>
</file>