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>
          <w:b/>
        </w:rPr>
        <w:t>Ogłoszenie o konkursie na stanowisko Pielęgniarki Oddziałowej Oddziału Pulmonologii</w:t>
      </w:r>
    </w:p>
    <w:p>
      <w:pPr>
        <w:pStyle w:val="Tretekstu"/>
        <w:jc w:val="center"/>
        <w:rPr/>
      </w:pPr>
      <w:r>
        <w:rPr>
          <w:b/>
        </w:rPr>
        <w:t>Samodzielnego Publicznego Zespołu Opieki Zdrowotnej w Proszowicach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  <w:t>Dyrektor Samodzielnego Publicznego Zespołu Opieki Zdrowotnej w Proszowicach w porozumieniu z Małopolską Okręgową Izbą Pielęgniarek i Położnych w Krakowie ogłasza konkurs na stanowisko Pielęgniarki Oddziałowej Oddziału Pulmonologii Samodzielnego Publicznego Zespołu Opieki Zdrowotnej w Proszowicach.</w:t>
      </w:r>
    </w:p>
    <w:p>
      <w:pPr>
        <w:pStyle w:val="Tretekstu"/>
        <w:jc w:val="both"/>
        <w:rPr/>
      </w:pPr>
      <w:r>
        <w:rPr/>
        <w:t>Kandydaci zgłaszający się do konkursu powinni spełniać wymogi określone w części I pkt. 24 Rozporządzenia Ministra Zdrowia z dnia 20 lipca 2011 r. w sprawie kwalifikacji wymaganych od pracowników na poszczególnych rodzajach stanowisk pracy w podmiotach leczniczych niebędących przedsiębiorcami ( Dz.U. Nr 151, poz. 896 z późn.zm.)</w:t>
      </w:r>
    </w:p>
    <w:p>
      <w:pPr>
        <w:pStyle w:val="Tretekstu"/>
        <w:jc w:val="both"/>
        <w:rPr/>
      </w:pPr>
      <w:r>
        <w:rPr>
          <w:b/>
        </w:rPr>
        <w:t>II. Wymagania dodatkowe:</w:t>
      </w:r>
    </w:p>
    <w:p>
      <w:pPr>
        <w:pStyle w:val="Tretekstu"/>
        <w:jc w:val="both"/>
        <w:rPr/>
      </w:pPr>
      <w:r>
        <w:rPr/>
        <w:t>1. Wiedza na temat realizowanych zadań i przepisów dotyczących działalności SP ZOZ w Proszowicach</w:t>
      </w:r>
    </w:p>
    <w:p>
      <w:pPr>
        <w:pStyle w:val="Tretekstu"/>
        <w:jc w:val="both"/>
        <w:rPr/>
      </w:pPr>
      <w:r>
        <w:rPr/>
        <w:t>2. Komunikatywność i kreatywność</w:t>
      </w:r>
    </w:p>
    <w:p>
      <w:pPr>
        <w:pStyle w:val="Tretekstu"/>
        <w:jc w:val="both"/>
        <w:rPr/>
      </w:pPr>
      <w:r>
        <w:rPr/>
        <w:t>3. Umiejętność organizowania pracy zespołu pielęgniarek i położnych i rozwiązywania konfliktów interpersonalnych</w:t>
      </w:r>
    </w:p>
    <w:p>
      <w:pPr>
        <w:pStyle w:val="Tretekstu"/>
        <w:jc w:val="both"/>
        <w:rPr/>
      </w:pPr>
      <w:r>
        <w:rPr>
          <w:b/>
        </w:rPr>
        <w:t>III. Wymagane dokumenty:</w:t>
      </w:r>
    </w:p>
    <w:p>
      <w:pPr>
        <w:pStyle w:val="Tretekstu"/>
        <w:jc w:val="both"/>
        <w:rPr/>
      </w:pPr>
      <w:r>
        <w:rPr/>
        <w:t>1. Podanie o przyjęcie na stanowisko objęte konkursem</w:t>
      </w:r>
    </w:p>
    <w:p>
      <w:pPr>
        <w:pStyle w:val="Tretekstu"/>
        <w:jc w:val="both"/>
        <w:rPr/>
      </w:pPr>
      <w:r>
        <w:rPr/>
        <w:t>2. Dokumenty stwierdzające kwalifikacje zawodowe wymagane do zajmowania danego stanowiska, a kandydaci na stanowiska, z którymi wiąże się posiadanie prawa wykonywania zawodu, dokument potwierdzający to prawo</w:t>
      </w:r>
    </w:p>
    <w:p>
      <w:pPr>
        <w:pStyle w:val="Tretekstu"/>
        <w:jc w:val="both"/>
        <w:rPr/>
      </w:pPr>
      <w:r>
        <w:rPr/>
        <w:t>3. Opisany przez kandydata przebieg pracy zawodowej</w:t>
      </w:r>
    </w:p>
    <w:p>
      <w:pPr>
        <w:pStyle w:val="Tretekstu"/>
        <w:jc w:val="both"/>
        <w:rPr/>
      </w:pPr>
      <w:r>
        <w:rPr/>
        <w:t>4. Inne dokumenty w szczególności potwierdzające dorobek i kwalifikacje zawodowe kandydata</w:t>
      </w:r>
    </w:p>
    <w:p>
      <w:pPr>
        <w:pStyle w:val="Tretekstu"/>
        <w:jc w:val="both"/>
        <w:rPr/>
      </w:pPr>
      <w:r>
        <w:rPr/>
        <w:t>5. Kopie dokumentów powinny być poświadczone za zgodność z oryginałem, przy czym poświadczenie może być dokonane przez kandydata. Na prośbę właściwego podmiotu lub komisji konkursowej kandydat jest obowiązany przedstawić oryginały dokumentów.</w:t>
      </w:r>
    </w:p>
    <w:p>
      <w:pPr>
        <w:pStyle w:val="Tretekstu"/>
        <w:jc w:val="both"/>
        <w:rPr/>
      </w:pPr>
      <w:r>
        <w:rPr/>
        <w:t>6. Informację o kandydacie z Krajowego Rejestru Karnego opatrzone datą nie wcześniejszą niż miesiąc przed dniem zgłoszenia do konkursu</w:t>
      </w:r>
    </w:p>
    <w:p>
      <w:pPr>
        <w:pStyle w:val="Tretekstu"/>
        <w:jc w:val="both"/>
        <w:rPr/>
      </w:pPr>
      <w:r>
        <w:rPr/>
        <w:t>7. Oświadczenie kandydata o braku prawomocnie orzeczonego wobec niego zakazu wykonywania zawodu, zawieszenia prawa wykonywania zawodu, ograniczenia prawa wykonywania zawodu lub zakazu zajmowania określonego stanowiska</w:t>
      </w:r>
    </w:p>
    <w:p>
      <w:pPr>
        <w:pStyle w:val="Tretekstu"/>
        <w:jc w:val="both"/>
        <w:rPr/>
      </w:pPr>
      <w:r>
        <w:rPr/>
        <w:t>8. Kandydat zgłaszający się do konkursu składa oświadczenie, że wyraża zgodę na przetwarzanie danych osobowych w celach przeprowadzania postępowania konkursowego na dane stanowisko.</w:t>
      </w:r>
    </w:p>
    <w:p>
      <w:pPr>
        <w:pStyle w:val="Tretekstu"/>
        <w:jc w:val="both"/>
        <w:rPr>
          <w:b/>
          <w:b/>
        </w:rPr>
      </w:pPr>
      <w:r>
        <w:rPr>
          <w:b/>
        </w:rPr>
      </w:r>
    </w:p>
    <w:p>
      <w:pPr>
        <w:pStyle w:val="Tretekstu"/>
        <w:jc w:val="both"/>
        <w:rPr>
          <w:b/>
          <w:b/>
        </w:rPr>
      </w:pPr>
      <w:r>
        <w:rPr>
          <w:b/>
        </w:rPr>
      </w:r>
    </w:p>
    <w:p>
      <w:pPr>
        <w:pStyle w:val="Tretekstu"/>
        <w:jc w:val="both"/>
        <w:rPr/>
      </w:pPr>
      <w:r>
        <w:rPr>
          <w:b/>
        </w:rPr>
        <w:t>IV. Miejsce i termin składania wymaganych dokumentów</w:t>
      </w:r>
    </w:p>
    <w:p>
      <w:pPr>
        <w:pStyle w:val="Tretekstu"/>
        <w:jc w:val="both"/>
        <w:rPr/>
      </w:pPr>
      <w:r>
        <w:rPr/>
        <w:t>1. Aplikacje z adnotacją na kopercie „ Konkurs na stanowisko Pielęgniarki Oddziałowej Oddziału Pulmonologii SP ZOZ w Proszowicach” należy składać w zamkniętych kopertach w Sekretariacie Dyrektora SPZOZ w Proszowicach lub przesłać pocztą na adres: Samodzielny Publiczny Zespół Opieki Zdrowotnej w Proszowicach ul. M. Kopernika 13, 32-100 Proszowice ( decyduje data wpływu; aplikacje, które nie wpłyną w poniżej określonym terminie nie będą rozpatrywane)</w:t>
      </w:r>
    </w:p>
    <w:p>
      <w:pPr>
        <w:pStyle w:val="Tretekstu"/>
        <w:jc w:val="both"/>
        <w:rPr/>
      </w:pPr>
      <w:r>
        <w:rPr/>
        <w:t>2. Na kopercie należy umieścić: nazwisko, imię oraz adres zamieszkania i numer telefonu kandydata.</w:t>
      </w:r>
    </w:p>
    <w:p>
      <w:pPr>
        <w:pStyle w:val="Tretekstu"/>
        <w:jc w:val="both"/>
        <w:rPr/>
      </w:pPr>
      <w:r>
        <w:rPr/>
        <w:t xml:space="preserve">3. Termin składania dokumentów upływa  </w:t>
      </w:r>
      <w:r>
        <w:rPr>
          <w:rStyle w:val="Domylnaczcionkaakapitu"/>
          <w:b/>
        </w:rPr>
        <w:t>dnia 20 kwietnia 2020 r.</w:t>
      </w:r>
    </w:p>
    <w:p>
      <w:pPr>
        <w:pStyle w:val="Tretekstu"/>
        <w:jc w:val="both"/>
        <w:rPr/>
      </w:pPr>
      <w:r>
        <w:rPr/>
        <w:t xml:space="preserve"> </w:t>
      </w:r>
      <w:r>
        <w:rPr>
          <w:rStyle w:val="Domylnaczcionkaakapitu"/>
          <w:b/>
          <w:bCs/>
        </w:rPr>
        <w:t>V. Informacje dotyczące udostępnienia materiałów</w:t>
      </w:r>
    </w:p>
    <w:p>
      <w:pPr>
        <w:pStyle w:val="Normal"/>
        <w:jc w:val="both"/>
        <w:rPr/>
      </w:pPr>
      <w:r>
        <w:rPr/>
        <w:t>Każdemu kandydatowi zgłaszającemu się do konkursu udostępnia się jednakowe dla wszystkich materiały informacyjne o stanie prawnym, organizacyjnym i ekonomicznym niezbędne do przygotowania koncepcji zmian oraz rozwoju w zakresie pielęgniarstwa i położnictwa w działalności SP ZOZ w Proszowicach.</w:t>
      </w:r>
    </w:p>
    <w:p>
      <w:pPr>
        <w:pStyle w:val="Tretekstu"/>
        <w:jc w:val="both"/>
        <w:rPr/>
      </w:pPr>
      <w:r>
        <w:rPr/>
        <w:t>Kandydaci mogą uzyskać do wglądu powyższe materiały osobiście w godz. 9.00 – 13.00 w Sekretariacie SP ZOZ w Proszowicach tel. 12 386 51 02 w dni robocze</w:t>
      </w:r>
    </w:p>
    <w:p>
      <w:pPr>
        <w:pStyle w:val="Tretekstu"/>
        <w:jc w:val="both"/>
        <w:rPr/>
      </w:pPr>
      <w:r>
        <w:rPr>
          <w:b/>
        </w:rPr>
        <w:t>VI. Warunki pracy i płacy</w:t>
      </w:r>
    </w:p>
    <w:p>
      <w:pPr>
        <w:pStyle w:val="Tretekstu"/>
        <w:jc w:val="both"/>
        <w:rPr/>
      </w:pPr>
      <w:r>
        <w:rPr/>
        <w:t>Pielęgniarka Oddziałowa Oddziału Pulmonologii  będzie zatrudniona na podstawie umowy o pracę ( podst. pr. art. 49 pkt. 5 ustawy z dnia 15.04.2011 r. o działalności leczniczej Dz.U. 2011 Nr 112 poz.654 z późn.zm).</w:t>
      </w:r>
    </w:p>
    <w:p>
      <w:pPr>
        <w:pStyle w:val="Tretekstu"/>
        <w:jc w:val="both"/>
        <w:rPr/>
      </w:pPr>
      <w:r>
        <w:rPr/>
        <w:t>Wynagrodzenie wg Regulaminu Wynagradzania SP ZOZ w Proszowicach.</w:t>
      </w:r>
    </w:p>
    <w:p>
      <w:pPr>
        <w:pStyle w:val="Tretekstu"/>
        <w:jc w:val="both"/>
        <w:rPr/>
      </w:pPr>
      <w:r>
        <w:rPr/>
        <w:t>Świadczenia socjalne i pozostałe uprawnienia wg Regulaminu Pracy oraz Regulaminu Świadczeń Socjalnych SP ZOZ w Proszowicach.</w:t>
      </w:r>
    </w:p>
    <w:p>
      <w:pPr>
        <w:pStyle w:val="Tretekstu"/>
        <w:jc w:val="both"/>
        <w:rPr/>
      </w:pPr>
      <w:r>
        <w:rPr>
          <w:b/>
        </w:rPr>
        <w:t>VII. Termin i miejsce rozstrzygnięcia postępowania konkursowego</w:t>
      </w:r>
    </w:p>
    <w:p>
      <w:pPr>
        <w:pStyle w:val="Tretekstu"/>
        <w:jc w:val="both"/>
        <w:rPr/>
      </w:pPr>
      <w:r>
        <w:rPr/>
        <w:t>Rozpatrzenie zgłoszonych kandydatur nastąpi w terminie do 30 dni od upływu terminu składania ofert. O dokładnym terminie i miejscu przeprowadzenia rozmów kwalifikacyjnych, kandydaci zostaną powiadomieni indywidualnie.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/>
      </w:pPr>
      <w:r>
        <w:rPr/>
      </w:r>
    </w:p>
    <w:p>
      <w:pPr>
        <w:pStyle w:val="Tretekstu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 LibreOffice_project/9d0f32d1f0b509096fd65e0d4bec26ddd1938fd3</Application>
  <Pages>2</Pages>
  <Words>539</Words>
  <Characters>3593</Characters>
  <CharactersWithSpaces>4106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2020-03-25T07:41:20Z</dcterms:created>
  <dc:creator/>
  <dc:description/>
  <dc:language>pl-PL</dc:language>
  <cp:lastModifiedBy/>
  <dcterms:modified xsi:type="dcterms:W3CDTF">2020-03-25T07:42:01Z</dcterms:modified>
  <cp:revision>1</cp:revision>
  <dc:subject/>
  <dc:title/>
</cp:coreProperties>
</file>