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Dostawę implantów i oprzyrządowania do endoskopów.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23/ZP/2017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62 769,00 zł (słownie:sześćdziesiąt dwa tysiące siedemset sześćdziesiąt dziewięć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36 612,00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II            -       3 888,00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III           -     19 245,00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PAKIET IV           -       3 024,00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15.09.2017r. Godz. 11:30 złożono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słownie: cztery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od I – IV    - 12 miesięcy od  daty obowiązywania umowy.</w:t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15.09.2017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105" cy="80200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80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05pt;height:63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105" cy="77152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05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305" cy="91630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0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105" cy="114490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064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05pt;height:9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LibreOffice/5.2.1.2$Windows_x86 LibreOffice_project/31dd62db80d4e60af04904455ec9c9219178d620</Application>
  <Pages>1</Pages>
  <Words>222</Words>
  <Characters>1440</Characters>
  <CharactersWithSpaces>1834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2017-09-15T12:28:06Z</cp:lastPrinted>
  <dcterms:modified xsi:type="dcterms:W3CDTF">2017-09-15T12:51:23Z</dcterms:modified>
  <cp:revision>41</cp:revision>
  <dc:subject/>
  <dc:title>    Nasz znak: SP ZOZ-A-VIII-223/18/10</dc:title>
</cp:coreProperties>
</file>