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b w:val="false"/>
          <w:bCs w:val="false"/>
          <w:sz w:val="22"/>
          <w:szCs w:val="22"/>
        </w:rPr>
        <w:t>Oznaczenie sprawy: 26/2017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           Załącznik Nr 3 do zaproszenia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spacing w:lineRule="auto" w:line="24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Projekt umowy dostawy</w:t>
      </w:r>
    </w:p>
    <w:p>
      <w:pPr>
        <w:pStyle w:val="Tretekstu"/>
        <w:spacing w:lineRule="auto" w:line="240"/>
        <w:ind w:left="0" w:right="0" w:hanging="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 xml:space="preserve"> </w:t>
      </w:r>
      <w:r>
        <w:rPr>
          <w:b/>
          <w:bCs/>
          <w:sz w:val="22"/>
          <w:highlight w:val="white"/>
        </w:rPr>
        <w:t>nr _______</w:t>
      </w:r>
    </w:p>
    <w:p>
      <w:pPr>
        <w:pStyle w:val="Tretekstu"/>
        <w:spacing w:lineRule="auto" w:line="240"/>
        <w:ind w:left="0" w:right="0" w:hanging="0"/>
        <w:jc w:val="center"/>
        <w:rPr>
          <w:b/>
          <w:b/>
          <w:bCs/>
          <w:sz w:val="22"/>
          <w:highlight w:val="white"/>
        </w:rPr>
      </w:pPr>
      <w:r>
        <w:rPr>
          <w:b/>
          <w:bCs/>
          <w:sz w:val="22"/>
          <w:highlight w:val="white"/>
        </w:rPr>
      </w:r>
    </w:p>
    <w:p>
      <w:pPr>
        <w:pStyle w:val="Tretekstu"/>
        <w:spacing w:lineRule="auto" w:line="24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> </w:t>
      </w:r>
      <w:r>
        <w:rPr>
          <w:b/>
          <w:bCs/>
          <w:sz w:val="22"/>
          <w:highlight w:val="white"/>
        </w:rPr>
        <w:t>zawarta w Proszowicach w dniu _________roku pomiędzy: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highlight w:val="white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              i zawodowych, fundacji i publicznych zakładów opieki zdrowotnej, prowadzonym przez Sąd Rejonowy dla Krakowa – Śródmieścia w Krakowie, XI Wydział Gospodarczy Krajowego Rejestru Sądowego KRS Numer: 0000003923, posiadającym NIP: 682-14-36-049 oraz REGON: 000300593 reprezentowanym przez: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Dyrektora SP ZOZ w Proszowicach – Janinę Dobaj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a</w:t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bCs/>
          <w:sz w:val="22"/>
          <w:szCs w:val="22"/>
          <w:highlight w:val="white"/>
        </w:rPr>
        <w:t xml:space="preserve">____________________________________________________________________________________________________________________________________________________________________________________________________ </w:t>
      </w:r>
      <w:r>
        <w:rPr>
          <w:b w:val="false"/>
          <w:bCs w:val="false"/>
          <w:sz w:val="22"/>
          <w:szCs w:val="22"/>
          <w:highlight w:val="white"/>
        </w:rPr>
        <w:t xml:space="preserve">zwanym  dalej </w:t>
      </w:r>
      <w:r>
        <w:rPr>
          <w:b/>
          <w:bCs/>
          <w:sz w:val="22"/>
          <w:szCs w:val="22"/>
          <w:highlight w:val="white"/>
        </w:rPr>
        <w:t>„Dostawcą”</w:t>
      </w:r>
      <w:r>
        <w:rPr>
          <w:b w:val="false"/>
          <w:bCs w:val="false"/>
          <w:sz w:val="22"/>
          <w:szCs w:val="22"/>
          <w:highlight w:val="white"/>
        </w:rPr>
        <w:t>, którego  reprezentuje: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/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bCs/>
          <w:sz w:val="22"/>
          <w:szCs w:val="22"/>
        </w:rPr>
        <w:t>________________________________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Niniejszą umowę zawarto bez stosowania przepisów Ustawy z dnia 29 stycznia 2004 r. Prawo zamówień publicznych (Dz. U. z 2017 r., poz. 1579 z późniejszymi zmianami) na podstawie art. 4 pkt 8 cytowanej ustawy.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Na podstawie niniejszej umowy Dostawca zobowiązuje się dostarczyć Zamawiającemu  O</w:t>
      </w:r>
      <w:r>
        <w:rPr>
          <w:b w:val="false"/>
          <w:bCs w:val="false"/>
          <w:i w:val="false"/>
          <w:iCs w:val="false"/>
          <w:sz w:val="22"/>
          <w:szCs w:val="22"/>
        </w:rPr>
        <w:t>ftalmoskop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sz w:val="22"/>
          <w:szCs w:val="22"/>
        </w:rPr>
        <w:t>zgodny z opisem Zamawiającego zwany w dalszej części „Przedmiotem Umowy”.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Dostawca oświadcza, że posiada doświadczenie w dostawie a ponadto oświadcza również, że Przedmiot Umowy jest nowy, posiada wszelkie niezbędne, wymagane przez Szpital parametry techniczne, jest wolny od jakichkolwiek wad fizycznych i prawnych oraz że zdatny jest do użytku zgodneg</w:t>
      </w:r>
      <w:r>
        <w:rPr>
          <w:sz w:val="22"/>
          <w:szCs w:val="22"/>
          <w:highlight w:val="white"/>
        </w:rPr>
        <w:t>o z j</w:t>
      </w:r>
      <w:r>
        <w:rPr>
          <w:sz w:val="22"/>
          <w:szCs w:val="22"/>
        </w:rPr>
        <w:t>ego przeznaczeniem i założonym celem.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Wykonawca zobowiązuje się wykonać zamówienie, o którym mowa w § 1 w terminie </w:t>
      </w:r>
      <w:r>
        <w:rPr>
          <w:b/>
          <w:bCs/>
          <w:sz w:val="22"/>
          <w:szCs w:val="22"/>
        </w:rPr>
        <w:t xml:space="preserve">28 dni </w:t>
      </w:r>
      <w:r>
        <w:rPr>
          <w:sz w:val="22"/>
          <w:szCs w:val="22"/>
        </w:rPr>
        <w:t>od  podpisania niniejszej umowy.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i w:val="false"/>
          <w:iCs w:val="false"/>
          <w:sz w:val="22"/>
          <w:szCs w:val="22"/>
        </w:rPr>
        <w:t>Przez wykonanie zamówienia rozumie się dostarczenie Oftalmoskopu.</w:t>
      </w:r>
    </w:p>
    <w:p>
      <w:pPr>
        <w:pStyle w:val="Tretekstu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i w:val="false"/>
          <w:iCs w:val="false"/>
          <w:sz w:val="22"/>
          <w:szCs w:val="22"/>
        </w:rPr>
        <w:t xml:space="preserve">Dostawca zobowiązuje się dostarczyć Przedmiot Umowy do siedziby Zamawiającego własnym środkiem transportu, na własne ryzyko.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  <w:tab w:val="right" w:pos="7560" w:leader="none"/>
        </w:tabs>
        <w:overflowPunct w:val="false"/>
        <w:bidi w:val="0"/>
        <w:spacing w:lineRule="auto" w:line="240"/>
        <w:ind w:left="397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Cena za wykonanie zamówienia, o którym mowa w § 1 wynosi ____________zł netto + VAT____ % (tj._____________zł) czyli łącznie brutto_________________zł (słownie: __________________zł).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  <w:tab w:val="right" w:pos="7560" w:leader="none"/>
        </w:tabs>
        <w:overflowPunct w:val="false"/>
        <w:bidi w:val="0"/>
        <w:spacing w:lineRule="auto" w:line="240"/>
        <w:ind w:left="397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1.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  <w:tab w:val="right" w:pos="7560" w:leader="none"/>
        </w:tabs>
        <w:overflowPunct w:val="false"/>
        <w:bidi w:val="0"/>
        <w:spacing w:lineRule="auto" w:line="240"/>
        <w:ind w:left="397" w:right="0" w:hanging="340"/>
        <w:jc w:val="both"/>
        <w:rPr/>
      </w:pPr>
      <w:r>
        <w:rPr>
          <w:sz w:val="22"/>
          <w:szCs w:val="22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/>
      </w:pPr>
      <w:r>
        <w:rPr>
          <w:b/>
          <w:bCs/>
          <w:sz w:val="22"/>
          <w:szCs w:val="22"/>
        </w:rPr>
        <w:t>§ 4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       w terminie 30 dni, od daty wykonania zamówienia, i prawidłowo wystawionej faktury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before="0" w:after="120"/>
        <w:ind w:left="357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Tretekstu"/>
        <w:widowControl w:val="false"/>
        <w:numPr>
          <w:ilvl w:val="0"/>
          <w:numId w:val="5"/>
        </w:numPr>
        <w:tabs>
          <w:tab w:val="right" w:pos="7560" w:leader="none"/>
        </w:tabs>
        <w:spacing w:lineRule="auto" w:line="240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Dostawca gwarantuje, że Przedmiot Umowy jest nowy, oraz wolny od wszelkich wad fizycznych oraz prawnych.</w:t>
      </w:r>
    </w:p>
    <w:p>
      <w:pPr>
        <w:pStyle w:val="Tretekstu"/>
        <w:numPr>
          <w:ilvl w:val="0"/>
          <w:numId w:val="5"/>
        </w:numPr>
        <w:spacing w:lineRule="auto" w:line="240" w:before="0" w:after="120"/>
        <w:jc w:val="both"/>
        <w:rPr/>
      </w:pPr>
      <w:r>
        <w:rPr>
          <w:sz w:val="22"/>
          <w:highlight w:val="white"/>
        </w:rPr>
        <w:t xml:space="preserve">Dostawca udzieli, biegnącej od daty przekazania Przedmiotu Umowy do użytkowania (data protokołu przekazania) rękojmi za wady fizyczne Przedmiotu Umowy trwającej przez 24 miesiące kalendarzowe. </w:t>
      </w:r>
    </w:p>
    <w:p>
      <w:pPr>
        <w:pStyle w:val="Tretekstu"/>
        <w:numPr>
          <w:ilvl w:val="0"/>
          <w:numId w:val="5"/>
        </w:numPr>
        <w:spacing w:lineRule="auto" w:line="240"/>
        <w:jc w:val="both"/>
        <w:rPr/>
      </w:pPr>
      <w:r>
        <w:rPr>
          <w:sz w:val="22"/>
          <w:highlight w:val="white"/>
        </w:rPr>
        <w:t>Ponadto niezależnie od rękojmi, o której mowa w ust 2 niniejszej umowy Dostawca udzieli Zamawiającemu pisemnej gwarancji poprzez doręczenie odpowiedniego, wystawionego przez producenta Przedmiotu Umowy dokumentu gwarancji obejmującej okres ____ miesięcy kalendarzowych, od daty przekazania Przedmiotu Umowy (data protokołu przekazania), którego treść będzie zgodna ze złożoną ofertą.</w:t>
      </w:r>
    </w:p>
    <w:p>
      <w:pPr>
        <w:pStyle w:val="Tretekstu"/>
        <w:numPr>
          <w:ilvl w:val="0"/>
          <w:numId w:val="5"/>
        </w:numPr>
        <w:spacing w:lineRule="auto" w:line="240"/>
        <w:jc w:val="both"/>
        <w:rPr/>
      </w:pPr>
      <w:r>
        <w:rPr>
          <w:sz w:val="22"/>
          <w:szCs w:val="22"/>
          <w:highlight w:val="white"/>
        </w:rPr>
        <w:t>W okresie gwarancji 3 naprawy aparatu powodują jego wymianę na nowy.</w:t>
      </w:r>
    </w:p>
    <w:p>
      <w:pPr>
        <w:pStyle w:val="Tretekstu"/>
        <w:spacing w:lineRule="auto" w:line="240"/>
        <w:jc w:val="center"/>
        <w:rPr>
          <w:b/>
          <w:b/>
          <w:bCs/>
          <w:sz w:val="22"/>
          <w:highlight w:val="white"/>
        </w:rPr>
      </w:pPr>
      <w:r>
        <w:rPr>
          <w:b/>
          <w:bCs/>
          <w:sz w:val="22"/>
          <w:highlight w:val="white"/>
        </w:rPr>
      </w:r>
    </w:p>
    <w:p>
      <w:pPr>
        <w:pStyle w:val="Tretekstu"/>
        <w:spacing w:lineRule="auto" w:line="240"/>
        <w:jc w:val="center"/>
        <w:rPr/>
      </w:pPr>
      <w:r>
        <w:rPr>
          <w:b/>
          <w:bCs/>
          <w:sz w:val="22"/>
          <w:highlight w:val="white"/>
        </w:rPr>
        <w:t>§ 6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sz w:val="22"/>
          <w:szCs w:val="22"/>
        </w:rPr>
        <w:t>W okresie obowiązywania rękojmi i/lub gwarancji Dostawca zobowiązany jest do świadczenia na rzecz Zamawiającego niezbędnych usług gwarancyjnych Przedmiotu Umowy oraz wsparcia technicznego. W szczególności Dostawca zobowiązuje się do wykonania nieodpłatnie przeglądów technicznych zgodnych z planem serwisowym zalecanym przez producenta oraz terminowego wykonywania wszelkich ewentualnych napraw Przedmiotu Umowy, udzielania pracownikom Zamawiającego koniecznej pomocy w zakresie informacji i szkolenia z zakresu obsługi i konserwacji Przedmiotu Umowy.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Niezależnie od treści złożonej oferty  na dostawę Przedmiotu Umowy w zakresie warunków gwarancyjnych, które stosuje się wprost do niniejszej umowy Sprzedawca w ramach gwarancji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Dokonać bezpłatnej naprawy usterki, wady zgłoszonej przez Zamawiającego w terminie               4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Przystąpić do usunięcia wady/usterki w terminie 24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W przypadku nie możności naprawy Przedmiotu Umowy w ciągu max  5 dni roboczych  od przystąpienia do wykonania prac serwisowych należy dostarczyć urządzenie zastępcze                 o parametrach nie gorszych niż naprawiany w terminie 72 godz. w dni robocze.</w:t>
      </w:r>
    </w:p>
    <w:p>
      <w:pPr>
        <w:pStyle w:val="Western"/>
        <w:numPr>
          <w:ilvl w:val="0"/>
          <w:numId w:val="0"/>
        </w:numPr>
        <w:tabs>
          <w:tab w:val="left" w:pos="1440" w:leader="none"/>
        </w:tabs>
        <w:spacing w:before="0" w:after="0"/>
        <w:ind w:left="144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sz w:val="22"/>
          <w:szCs w:val="22"/>
          <w:highlight w:val="white"/>
        </w:rPr>
        <w:t>Wszelkie koszty związane z naprawami gwarancyjnymi i przeglądami technicznymi w tym koszty dojazdu w okresie gwarancji ponosi Wykonawca.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sz w:val="22"/>
          <w:szCs w:val="22"/>
        </w:rPr>
        <w:t>W okresie gwarancji Dostawca może obciążyć Zamawiającego kosztami serwisu tylko wówczas, gdy dokonane zgłoszenie było bezzasadne.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before="0" w:after="120"/>
        <w:ind w:left="1077" w:right="0" w:hanging="680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Wszelkie ewentualne naprawy Przedmiotu Umowy wykonywane będą przez posiadających odpowiednie kwalifikacje pracowników i/lub współpracowników Dostawcy lub                                  w autoryzowanych serwisach naprawy. </w:t>
      </w:r>
    </w:p>
    <w:p>
      <w:pPr>
        <w:pStyle w:val="Normal"/>
        <w:widowControl w:val="false"/>
        <w:numPr>
          <w:ilvl w:val="1"/>
          <w:numId w:val="2"/>
        </w:numPr>
        <w:overflowPunct w:val="false"/>
        <w:bidi w:val="0"/>
        <w:spacing w:lineRule="auto" w:line="240"/>
        <w:ind w:left="1077" w:right="0" w:hanging="680"/>
        <w:jc w:val="both"/>
        <w:rPr>
          <w:rFonts w:ascii="Times New Roman" w:hAnsi="Times New Roman"/>
        </w:rPr>
      </w:pPr>
      <w:r>
        <w:rPr>
          <w:sz w:val="22"/>
          <w:szCs w:val="22"/>
          <w:highlight w:val="white"/>
        </w:rPr>
        <w:t>Zamawiający zapewni osobom, o których mowa w punkcie 6. w uzgodnionym terminie dostęp do Przedmiotu Umowy.</w:t>
      </w:r>
    </w:p>
    <w:p>
      <w:pPr>
        <w:pStyle w:val="Normal"/>
        <w:widowControl w:val="false"/>
        <w:overflowPunct w:val="false"/>
        <w:bidi w:val="0"/>
        <w:spacing w:lineRule="auto" w:line="240"/>
        <w:ind w:left="1077" w:right="0" w:hanging="68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widowControl w:val="false"/>
        <w:overflowPunct w:val="false"/>
        <w:bidi w:val="0"/>
        <w:spacing w:lineRule="auto" w:line="240"/>
        <w:ind w:left="1077" w:right="0" w:hanging="68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widowControl w:val="false"/>
        <w:overflowPunct w:val="false"/>
        <w:bidi w:val="0"/>
        <w:spacing w:lineRule="auto" w:line="240"/>
        <w:ind w:left="1077" w:right="0" w:hanging="68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/>
      </w:pPr>
      <w:r>
        <w:rPr>
          <w:b/>
          <w:bCs/>
          <w:sz w:val="22"/>
          <w:szCs w:val="22"/>
        </w:rPr>
        <w:t>§ 7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odstąpienia od umowy przez Zamawiającego z przyczyn obciążających Wykonawcę w wysokości             3% wynagrodzenia określonego w § 3.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 xml:space="preserve">Karę, o której mowa w  ust. 1 Wykonawca zapłaci na wskazany przez Zamawiającego rachunek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bankowy przelewem, w terminie 14 dni kalendarzowych od dnia doręczenia przez Zamawiającego  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żądania zapłaty takiej kary umownej.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b w:val="false"/>
          <w:bCs w:val="false"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Zamawiający upoważniony jest do domagania się odszkodowania na zasadach ogólnych, jeżeli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/>
      </w:pPr>
      <w:r>
        <w:rPr>
          <w:b/>
          <w:bCs/>
          <w:sz w:val="22"/>
          <w:szCs w:val="22"/>
        </w:rPr>
        <w:t>§ 8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/>
      </w:pPr>
      <w:r>
        <w:rPr>
          <w:b/>
          <w:bCs/>
          <w:sz w:val="22"/>
          <w:szCs w:val="22"/>
        </w:rPr>
        <w:t>§ 9</w:t>
      </w:r>
    </w:p>
    <w:p>
      <w:pPr>
        <w:pStyle w:val="Normal"/>
        <w:widowControl w:val="false"/>
        <w:tabs>
          <w:tab w:val="right" w:pos="7560" w:leader="none"/>
        </w:tabs>
        <w:overflowPunct w:val="false"/>
        <w:bidi w:val="0"/>
        <w:spacing w:lineRule="auto" w:line="240" w:before="0" w:after="120"/>
        <w:ind w:left="340" w:right="0" w:hanging="0"/>
        <w:jc w:val="both"/>
        <w:rPr/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/>
      </w:pPr>
      <w:r>
        <w:rPr>
          <w:b/>
          <w:bCs/>
          <w:sz w:val="22"/>
          <w:szCs w:val="22"/>
        </w:rPr>
        <w:t>§ 10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/>
      </w:pPr>
      <w:r>
        <w:rPr>
          <w:b/>
          <w:bCs/>
          <w:sz w:val="22"/>
          <w:szCs w:val="22"/>
        </w:rPr>
        <w:t>§ 11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/>
      </w:pPr>
      <w:r>
        <w:rPr>
          <w:sz w:val="22"/>
          <w:szCs w:val="22"/>
        </w:rPr>
        <w:t xml:space="preserve">Umowę sporządzono w trzech jednobrzmiących egzemplarzach, w tym dwa egzemplarze otrzymuje Zamawiający, a jeden egzemplarz otrzymuje Dostawca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2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OpenSymbol;Arial Unicode MS"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  <w:sz w:val="22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  <w:sz w:val="22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  <w:sz w:val="22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rFonts w:cs="OpenSymbol;Arial Unicode MS"/>
      <w:sz w:val="22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  <w:sz w:val="22"/>
    </w:rPr>
  </w:style>
  <w:style w:type="character" w:styleId="ListLabel40">
    <w:name w:val="ListLabel 40"/>
    <w:qFormat/>
    <w:rPr>
      <w:b w:val="false"/>
      <w:i w:val="false"/>
      <w:sz w:val="22"/>
    </w:rPr>
  </w:style>
  <w:style w:type="character" w:styleId="ListLabel41">
    <w:name w:val="ListLabel 41"/>
    <w:qFormat/>
    <w:rPr>
      <w:b w:val="false"/>
      <w:bCs w:val="false"/>
      <w:sz w:val="22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  <w:sz w:val="22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  <w:sz w:val="22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rFonts w:cs="OpenSymbol;Arial Unicode MS"/>
      <w:sz w:val="22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  <w:sz w:val="22"/>
    </w:rPr>
  </w:style>
  <w:style w:type="character" w:styleId="ListLabel78">
    <w:name w:val="ListLabel 78"/>
    <w:qFormat/>
    <w:rPr>
      <w:b w:val="false"/>
      <w:i w:val="false"/>
      <w:sz w:val="22"/>
    </w:rPr>
  </w:style>
  <w:style w:type="character" w:styleId="ListLabel79">
    <w:name w:val="ListLabel 79"/>
    <w:qFormat/>
    <w:rPr>
      <w:b w:val="false"/>
      <w:bCs w:val="false"/>
      <w:sz w:val="22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  <w:sz w:val="22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  <w:sz w:val="22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rFonts w:cs="OpenSymbol;Arial Unicode MS"/>
      <w:sz w:val="22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LibreOffice/5.2.1.2$Windows_x86 LibreOffice_project/31dd62db80d4e60af04904455ec9c9219178d620</Application>
  <Pages>3</Pages>
  <Words>877</Words>
  <Characters>5743</Characters>
  <CharactersWithSpaces>6775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2015-06-25T12:51:33Z</dcterms:created>
  <dc:creator/>
  <dc:description/>
  <dc:language>pl-PL</dc:language>
  <cp:lastModifiedBy/>
  <cp:lastPrinted>2017-12-22T11:15:39Z</cp:lastPrinted>
  <dcterms:modified xsi:type="dcterms:W3CDTF">2018-01-02T11:49:51Z</dcterms:modified>
  <cp:revision>34</cp:revision>
  <dc:subject/>
  <dc:title/>
</cp:coreProperties>
</file>