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Arial" w:ascii="Arial" w:hAnsi="Arial"/>
          <w:b/>
          <w:bCs/>
          <w:i/>
          <w:sz w:val="22"/>
          <w:szCs w:val="22"/>
        </w:rPr>
        <w:t>Oznaczenie spraw</w:t>
      </w:r>
      <w:r>
        <w:rPr>
          <w:rFonts w:cs="Arial" w:ascii="Arial" w:hAnsi="Arial"/>
          <w:b/>
          <w:bCs/>
          <w:i/>
          <w:sz w:val="22"/>
          <w:szCs w:val="22"/>
          <w:highlight w:val="white"/>
        </w:rPr>
        <w:t>y</w:t>
      </w:r>
      <w:r>
        <w:rPr>
          <w:rFonts w:cs="Arial" w:ascii="Arial" w:hAnsi="Arial"/>
          <w:b/>
          <w:bCs/>
          <w:sz w:val="22"/>
          <w:szCs w:val="22"/>
          <w:highlight w:val="white"/>
        </w:rPr>
        <w:t>: 33/ZP/2017</w:t>
        <w:tab/>
        <w:tab/>
        <w:tab/>
        <w:tab/>
        <w:tab/>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center"/>
        <w:rPr/>
      </w:pPr>
      <w:r>
        <w:rPr>
          <w:rFonts w:cs="Arial" w:ascii="Arial" w:hAnsi="Arial"/>
          <w:b/>
          <w:sz w:val="28"/>
          <w:szCs w:val="28"/>
          <w:u w:val="single"/>
        </w:rPr>
        <w:t>Nazwa zamówienia</w:t>
      </w:r>
      <w:r>
        <w:rPr>
          <w:rFonts w:cs="Arial" w:ascii="Arial" w:hAnsi="Arial"/>
          <w:b/>
          <w:sz w:val="28"/>
          <w:szCs w:val="28"/>
        </w:rPr>
        <w:t>:</w:t>
      </w:r>
    </w:p>
    <w:p>
      <w:pPr>
        <w:pStyle w:val="BodyText3"/>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8"/>
          <w:szCs w:val="28"/>
        </w:rPr>
        <w:t xml:space="preserve">Dostawa </w:t>
      </w:r>
      <w:r>
        <w:rPr>
          <w:rFonts w:cs="Arial" w:ascii="Arial" w:hAnsi="Arial"/>
          <w:b/>
          <w:bCs/>
          <w:sz w:val="28"/>
          <w:szCs w:val="28"/>
        </w:rPr>
        <w:t xml:space="preserve">oprzyrządowania do Diatermii </w:t>
      </w:r>
    </w:p>
    <w:p>
      <w:pPr>
        <w:pStyle w:val="Normal"/>
        <w:jc w:val="center"/>
        <w:rPr/>
      </w:pPr>
      <w:r>
        <w:rPr>
          <w:rFonts w:cs="Arial" w:ascii="Arial" w:hAnsi="Arial"/>
          <w:b/>
          <w:bCs/>
          <w:sz w:val="28"/>
          <w:szCs w:val="28"/>
        </w:rPr>
        <w:t>i elektrod do leczenia schorzeń tarczycy wraz z użyczeniem aparatu do śródoperacyjnego neuromonitoringu.</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2"/>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 faks: 386-52-58</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dzp.zoz@poczta.fm</w:t>
        </w:r>
      </w:hyperlink>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2017 r. poz. 1579</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                                                  </w:t>
      </w:r>
      <w:r>
        <w:rPr>
          <w:rFonts w:cs="Arial" w:ascii="Arial" w:hAnsi="Arial"/>
          <w:b/>
          <w:sz w:val="22"/>
          <w:szCs w:val="22"/>
        </w:rPr>
        <w:t>Proszowice, Grudzień 2017 r.</w:t>
      </w:r>
    </w:p>
    <w:p>
      <w:pPr>
        <w:pStyle w:val="Normal"/>
        <w:jc w:val="both"/>
        <w:rPr>
          <w:rFonts w:ascii="Arial" w:hAnsi="Arial" w:cs="Arial"/>
          <w:b/>
          <w:b/>
          <w:sz w:val="22"/>
          <w:szCs w:val="22"/>
        </w:rPr>
      </w:pPr>
      <w:r>
        <w:rPr>
          <w:rFonts w:cs="Arial" w:ascii="Arial" w:hAnsi="Arial"/>
          <w:b/>
          <w:sz w:val="22"/>
          <w:szCs w:val="22"/>
        </w:rPr>
      </w:r>
    </w:p>
    <w:p>
      <w:pPr>
        <w:pStyle w:val="Nagwek1"/>
        <w:numPr>
          <w:ilvl w:val="0"/>
          <w:numId w:val="2"/>
        </w:numPr>
        <w:rPr>
          <w:rFonts w:ascii="Arial" w:hAnsi="Arial" w:cs="Arial"/>
          <w:sz w:val="22"/>
          <w:szCs w:val="22"/>
        </w:rPr>
      </w:pPr>
      <w:r>
        <w:rPr>
          <w:rFonts w:cs="Arial" w:ascii="Arial" w:hAnsi="Arial"/>
          <w:sz w:val="22"/>
          <w:szCs w:val="22"/>
        </w:rPr>
        <w:t>I.</w:t>
      </w:r>
    </w:p>
    <w:p>
      <w:pPr>
        <w:pStyle w:val="Normal"/>
        <w:jc w:val="both"/>
        <w:rPr>
          <w:rFonts w:ascii="Arial" w:hAnsi="Arial" w:cs="Arial"/>
          <w:b/>
          <w:b/>
          <w:sz w:val="22"/>
          <w:szCs w:val="22"/>
        </w:rPr>
      </w:pPr>
      <w:r>
        <w:rPr>
          <w:rFonts w:cs="Arial" w:ascii="Arial" w:hAnsi="Arial"/>
          <w:b/>
          <w:sz w:val="22"/>
          <w:szCs w:val="22"/>
        </w:rPr>
        <w:t>OPIS PRZEDMIOTU ZAMÓWIENIA</w:t>
      </w:r>
    </w:p>
    <w:p>
      <w:pPr>
        <w:pStyle w:val="Normal"/>
        <w:jc w:val="both"/>
        <w:rPr>
          <w:sz w:val="22"/>
          <w:szCs w:val="22"/>
        </w:rPr>
      </w:pPr>
      <w:r>
        <w:rPr>
          <w:rFonts w:cs="Arial" w:ascii="Arial" w:hAnsi="Arial"/>
          <w:sz w:val="22"/>
          <w:szCs w:val="22"/>
        </w:rPr>
        <w:t>Przedmiotem zamówienia jest</w:t>
      </w:r>
      <w:r>
        <w:rPr>
          <w:rFonts w:cs="Arial" w:ascii="Arial" w:hAnsi="Arial"/>
          <w:b w:val="false"/>
          <w:bCs w:val="false"/>
          <w:i w:val="false"/>
          <w:iCs w:val="false"/>
          <w:sz w:val="22"/>
          <w:szCs w:val="22"/>
          <w:u w:val="none"/>
        </w:rPr>
        <w:t xml:space="preserve"> dostawa oprzyrządowania do Diatermii i elektrod do leczenia schorzeń tarczycy wraz z użyczeniem aparatu </w:t>
      </w:r>
      <w:bookmarkStart w:id="0" w:name="__DdeLink__5114_278697766"/>
      <w:r>
        <w:rPr>
          <w:rFonts w:cs="Arial" w:ascii="Arial" w:hAnsi="Arial"/>
          <w:b w:val="false"/>
          <w:bCs w:val="false"/>
          <w:i w:val="false"/>
          <w:iCs w:val="false"/>
          <w:sz w:val="22"/>
          <w:szCs w:val="22"/>
          <w:u w:val="none"/>
        </w:rPr>
        <w:t>do śródoperacyjnego neuromonitoringu</w:t>
      </w:r>
      <w:bookmarkEnd w:id="0"/>
      <w:r>
        <w:rPr>
          <w:rFonts w:cs="Arial" w:ascii="Arial" w:hAnsi="Arial"/>
          <w:b w:val="false"/>
          <w:bCs w:val="false"/>
          <w:i w:val="false"/>
          <w:iCs w:val="false"/>
          <w:sz w:val="22"/>
          <w:szCs w:val="22"/>
          <w:u w:val="none"/>
        </w:rPr>
        <w:t xml:space="preserve">. </w:t>
      </w:r>
      <w:r>
        <w:rPr>
          <w:rFonts w:cs="Arial" w:ascii="Arial" w:hAnsi="Arial"/>
          <w:sz w:val="22"/>
          <w:szCs w:val="22"/>
        </w:rPr>
        <w:t xml:space="preserve">zgodnie z opisem zawartym  w załączniku Nr 2 do SIWZ.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Wykonawca zobowiązany będzie do uruchomienia aparatu </w:t>
      </w:r>
      <w:r>
        <w:rPr>
          <w:rFonts w:cs="Arial" w:ascii="Arial" w:hAnsi="Arial"/>
          <w:b w:val="false"/>
          <w:bCs w:val="false"/>
          <w:i w:val="false"/>
          <w:iCs w:val="false"/>
          <w:sz w:val="22"/>
          <w:szCs w:val="22"/>
          <w:u w:val="none"/>
        </w:rPr>
        <w:t>do śródoperacyjnego neuromonitoringu</w:t>
      </w:r>
      <w:r>
        <w:rPr>
          <w:rFonts w:cs="Arial" w:ascii="Arial" w:hAnsi="Arial"/>
          <w:sz w:val="22"/>
          <w:szCs w:val="22"/>
        </w:rPr>
        <w:t xml:space="preserve">  w  terminie nie dłuższym niż 21 dni od daty podpisania umowy.</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Przedmiot zamówienia został podzielony na dwie części -  pakiet  od  I i II.</w:t>
      </w:r>
    </w:p>
    <w:p>
      <w:pPr>
        <w:pStyle w:val="Normal"/>
        <w:jc w:val="both"/>
        <w:rPr>
          <w:rFonts w:ascii="Arial" w:hAnsi="Arial" w:cs="Arial"/>
          <w:sz w:val="22"/>
          <w:szCs w:val="22"/>
        </w:rPr>
      </w:pPr>
      <w:r>
        <w:rPr>
          <w:rFonts w:cs="Arial" w:ascii="Arial" w:hAnsi="Arial"/>
          <w:sz w:val="22"/>
          <w:szCs w:val="22"/>
        </w:rPr>
        <w:t>Zamawiający dopuszcza składanie ofert częściowych. Ofertę można składać do wszystkich części.</w:t>
      </w:r>
    </w:p>
    <w:p>
      <w:pPr>
        <w:pStyle w:val="Normal"/>
        <w:jc w:val="both"/>
        <w:rPr>
          <w:rFonts w:ascii="Arial" w:hAnsi="Arial" w:eastAsia="Times New Roman" w:cs="Arial"/>
          <w:b/>
          <w:b/>
          <w:bCs/>
          <w:sz w:val="22"/>
          <w:szCs w:val="22"/>
          <w:highlight w:val="white"/>
          <w:lang w:eastAsia="pl-PL"/>
        </w:rPr>
      </w:pPr>
      <w:r>
        <w:rPr>
          <w:rFonts w:eastAsia="Times New Roman" w:cs="Arial" w:ascii="Arial" w:hAnsi="Arial"/>
          <w:b/>
          <w:bCs/>
          <w:sz w:val="22"/>
          <w:szCs w:val="22"/>
          <w:highlight w:val="white"/>
          <w:lang w:eastAsia="pl-PL"/>
        </w:rPr>
      </w:r>
    </w:p>
    <w:p>
      <w:pPr>
        <w:pStyle w:val="Normal"/>
        <w:jc w:val="both"/>
        <w:rPr>
          <w:rFonts w:ascii="Arial" w:hAnsi="Arial" w:cs="Arial"/>
          <w:b w:val="false"/>
          <w:b w:val="false"/>
          <w:bCs w:val="false"/>
          <w:sz w:val="22"/>
          <w:szCs w:val="22"/>
          <w:highlight w:val="white"/>
        </w:rPr>
      </w:pPr>
      <w:r>
        <w:rPr>
          <w:rFonts w:cs="Arial" w:ascii="Arial" w:hAnsi="Arial"/>
          <w:b/>
          <w:bCs w:val="false"/>
          <w:sz w:val="22"/>
          <w:szCs w:val="22"/>
          <w:highlight w:val="white"/>
        </w:rPr>
        <w:t>Oznaczenie wg Wspólnego Słownika Zamówień:</w:t>
      </w:r>
      <w:r>
        <w:rPr>
          <w:rFonts w:cs="Arial" w:ascii="Arial" w:hAnsi="Arial"/>
          <w:b w:val="false"/>
          <w:bCs w:val="false"/>
          <w:sz w:val="22"/>
          <w:szCs w:val="22"/>
          <w:highlight w:val="white"/>
        </w:rPr>
        <w:t xml:space="preserve"> </w:t>
      </w:r>
    </w:p>
    <w:p>
      <w:pPr>
        <w:pStyle w:val="Normal"/>
        <w:jc w:val="both"/>
        <w:rPr>
          <w:rFonts w:ascii="Arial" w:hAnsi="Arial"/>
          <w:b/>
          <w:b/>
          <w:sz w:val="22"/>
          <w:szCs w:val="22"/>
        </w:rPr>
      </w:pPr>
      <w:r>
        <w:rPr>
          <w:rFonts w:ascii="Arial" w:hAnsi="Arial"/>
          <w:b/>
          <w:sz w:val="22"/>
          <w:szCs w:val="22"/>
        </w:rPr>
      </w:r>
    </w:p>
    <w:p>
      <w:pPr>
        <w:pStyle w:val="Normal"/>
        <w:jc w:val="both"/>
        <w:rPr/>
      </w:pPr>
      <w:r>
        <w:rPr>
          <w:rFonts w:ascii="Arial" w:hAnsi="Arial"/>
          <w:b w:val="false"/>
          <w:bCs w:val="false"/>
          <w:sz w:val="22"/>
          <w:szCs w:val="22"/>
        </w:rPr>
        <w:t xml:space="preserve">33.16.22.00 - 5   </w:t>
      </w:r>
    </w:p>
    <w:p>
      <w:pPr>
        <w:pStyle w:val="Normal"/>
        <w:jc w:val="both"/>
        <w:rPr>
          <w:rFonts w:ascii="Arial" w:hAnsi="Arial" w:cs="Arial"/>
          <w:sz w:val="22"/>
          <w:szCs w:val="22"/>
          <w:highlight w:val="white"/>
          <w:u w:val="single"/>
        </w:rPr>
      </w:pPr>
      <w:r>
        <w:rPr>
          <w:rFonts w:cs="Arial" w:ascii="Arial" w:hAnsi="Arial"/>
          <w:sz w:val="22"/>
          <w:szCs w:val="22"/>
          <w:highlight w:val="white"/>
          <w:u w:val="single"/>
        </w:rPr>
      </w:r>
    </w:p>
    <w:p>
      <w:pPr>
        <w:pStyle w:val="Normal"/>
        <w:jc w:val="both"/>
        <w:rPr>
          <w:rFonts w:ascii="Arial" w:hAnsi="Arial" w:cs="Arial"/>
          <w:sz w:val="22"/>
          <w:szCs w:val="22"/>
          <w:highlight w:val="white"/>
          <w:u w:val="single"/>
        </w:rPr>
      </w:pPr>
      <w:r>
        <w:rPr>
          <w:rFonts w:cs="Arial" w:ascii="Arial" w:hAnsi="Arial"/>
          <w:sz w:val="22"/>
          <w:szCs w:val="22"/>
          <w:highlight w:val="white"/>
          <w:u w:val="single"/>
        </w:rPr>
        <w:t>W razie wątpliwości co do zgodności zaoferowanych wyrobów medycznych z zapisami SIWZ, Zamawiający zastrzega sobie możliwość wezwania Wykonawców do złożenia próbek zaoferowanego przedmiotu zamówienia.</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sz w:val="22"/>
          <w:szCs w:val="22"/>
        </w:rPr>
      </w:pPr>
      <w:r>
        <w:rPr>
          <w:rFonts w:ascii="Arial" w:hAnsi="Arial"/>
          <w:sz w:val="22"/>
          <w:szCs w:val="22"/>
        </w:rPr>
        <w:t>Zamawiający nie dopuszcza możliwości składania ofert wariantowych.</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Normal"/>
        <w:jc w:val="both"/>
        <w:rPr>
          <w:rFonts w:ascii="Arial" w:hAnsi="Arial"/>
          <w:sz w:val="22"/>
          <w:szCs w:val="22"/>
        </w:rPr>
      </w:pPr>
      <w:r>
        <w:rPr>
          <w:rFonts w:ascii="Arial" w:hAnsi="Arial"/>
          <w:sz w:val="22"/>
          <w:szCs w:val="22"/>
        </w:rPr>
      </w:r>
    </w:p>
    <w:p>
      <w:pPr>
        <w:pStyle w:val="Tekstpodstawowywcity23"/>
        <w:ind w:left="0" w:right="0" w:hanging="0"/>
        <w:jc w:val="both"/>
        <w:rPr/>
      </w:pPr>
      <w:r>
        <w:rPr>
          <w:rFonts w:ascii="Arial" w:hAnsi="Arial"/>
          <w:sz w:val="22"/>
          <w:szCs w:val="22"/>
        </w:rPr>
        <w:t>Zamówienie zostanie udzielone w trybie przetargu nieograniczonego</w:t>
      </w:r>
      <w:r>
        <w:rPr>
          <w:rFonts w:cs="Arial" w:ascii="Arial" w:hAnsi="Arial"/>
          <w:sz w:val="22"/>
          <w:szCs w:val="22"/>
        </w:rPr>
        <w:t>.</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sz w:val="22"/>
          <w:szCs w:val="22"/>
          <w:highlight w:val="green"/>
        </w:rPr>
      </w:pPr>
      <w:r>
        <w:rPr>
          <w:rFonts w:ascii="Arial" w:hAnsi="Arial"/>
          <w:sz w:val="22"/>
          <w:szCs w:val="22"/>
          <w:highlight w:val="green"/>
        </w:rPr>
      </w:r>
    </w:p>
    <w:p>
      <w:pPr>
        <w:pStyle w:val="Tekstpodstawowy31"/>
        <w:widowControl w:val="false"/>
        <w:rPr>
          <w:rFonts w:ascii="Arial" w:hAnsi="Arial"/>
          <w:sz w:val="22"/>
          <w:szCs w:val="22"/>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cs="Arial" w:ascii="Arial" w:hAnsi="Arial"/>
          <w:b w:val="false"/>
          <w:bCs w:val="false"/>
          <w:color w:val="000000"/>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w:t>
      </w:r>
      <w:r>
        <w:rPr>
          <w:rFonts w:cs="Arial" w:ascii="Arial" w:hAnsi="Arial"/>
          <w:b w:val="false"/>
          <w:bCs w:val="false"/>
          <w:color w:val="000000"/>
          <w:sz w:val="22"/>
          <w:szCs w:val="22"/>
          <w:highlight w:val="white"/>
        </w:rPr>
        <w:t>enia (załącznik 3 i 3a) dotyczące tego podmiotu.</w:t>
      </w:r>
    </w:p>
    <w:p>
      <w:pPr>
        <w:pStyle w:val="Normal"/>
        <w:jc w:val="both"/>
        <w:rPr>
          <w:rFonts w:ascii="Arial" w:hAnsi="Arial"/>
          <w:sz w:val="22"/>
          <w:szCs w:val="22"/>
          <w:highlight w:val="white"/>
        </w:rPr>
      </w:pPr>
      <w:r>
        <w:rPr>
          <w:rFonts w:cs="Arial" w:ascii="Arial" w:hAnsi="Arial"/>
          <w:sz w:val="22"/>
          <w:szCs w:val="22"/>
        </w:rPr>
        <w:t xml:space="preserve">        </w:t>
      </w:r>
      <w:r>
        <w:rPr>
          <w:rFonts w:cs="Arial" w:ascii="Arial" w:hAnsi="Arial"/>
          <w:sz w:val="22"/>
          <w:szCs w:val="22"/>
          <w:highlight w:val="white"/>
        </w:rPr>
        <w:t xml:space="preserve">                                                 </w:t>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
    </w:p>
    <w:p>
      <w:pPr>
        <w:pStyle w:val="Normal"/>
        <w:jc w:val="both"/>
        <w:rPr/>
      </w:pPr>
      <w:r>
        <w:rPr>
          <w:rFonts w:cs="Arial" w:ascii="Arial" w:hAnsi="Arial"/>
          <w:sz w:val="22"/>
          <w:szCs w:val="22"/>
        </w:rPr>
        <w:t>Dostawy sukcesywnie  w ciągu 12</w:t>
      </w:r>
      <w:r>
        <w:rPr>
          <w:rFonts w:cs="Arial" w:ascii="Arial" w:hAnsi="Arial"/>
          <w:b w:val="false"/>
          <w:bCs w:val="false"/>
          <w:i w:val="false"/>
          <w:iCs w:val="false"/>
          <w:sz w:val="22"/>
          <w:szCs w:val="22"/>
          <w:u w:val="none"/>
        </w:rPr>
        <w:t xml:space="preserve"> miesięcy </w:t>
      </w:r>
      <w:r>
        <w:rPr>
          <w:rFonts w:cs="Arial" w:ascii="Arial" w:hAnsi="Arial"/>
          <w:sz w:val="22"/>
          <w:szCs w:val="22"/>
        </w:rPr>
        <w:t xml:space="preserve">od daty podpisania umowy wg pisemnych zamówień składanych przez Kierownika Apteki Szpitalnej lub jego zastępcę. </w:t>
      </w:r>
    </w:p>
    <w:p>
      <w:pPr>
        <w:pStyle w:val="Normal"/>
        <w:jc w:val="both"/>
        <w:rPr/>
      </w:pPr>
      <w:r>
        <w:rPr>
          <w:rFonts w:cs="Arial" w:ascii="Arial" w:hAnsi="Arial"/>
          <w:sz w:val="22"/>
          <w:szCs w:val="22"/>
          <w:highlight w:val="white"/>
        </w:rPr>
        <w:t>Termin realizacji zamówienia na dostawę</w:t>
      </w:r>
      <w:r>
        <w:rPr>
          <w:rFonts w:cs="Arial" w:ascii="Arial" w:hAnsi="Arial"/>
          <w:b w:val="false"/>
          <w:bCs w:val="false"/>
          <w:sz w:val="22"/>
          <w:szCs w:val="22"/>
          <w:highlight w:val="white"/>
        </w:rPr>
        <w:t xml:space="preserve"> przedmiotu zamówienia </w:t>
      </w:r>
      <w:r>
        <w:rPr>
          <w:rFonts w:cs="Arial" w:ascii="Arial" w:hAnsi="Arial"/>
          <w:sz w:val="22"/>
          <w:szCs w:val="22"/>
          <w:highlight w:val="white"/>
        </w:rPr>
        <w:t xml:space="preserve">nie dłuższy niż </w:t>
      </w:r>
      <w:r>
        <w:rPr>
          <w:rFonts w:cs="Arial" w:ascii="Arial" w:hAnsi="Arial"/>
          <w:sz w:val="22"/>
          <w:szCs w:val="22"/>
          <w:highlight w:val="white"/>
        </w:rPr>
        <w:t>3</w:t>
      </w:r>
      <w:r>
        <w:rPr>
          <w:rFonts w:cs="Arial" w:ascii="Arial" w:hAnsi="Arial"/>
          <w:b w:val="false"/>
          <w:bCs w:val="false"/>
          <w:sz w:val="22"/>
          <w:szCs w:val="22"/>
          <w:highlight w:val="white"/>
        </w:rPr>
        <w:t xml:space="preserve"> dni </w:t>
      </w:r>
      <w:r>
        <w:rPr>
          <w:rFonts w:cs="Arial" w:ascii="Arial" w:hAnsi="Arial"/>
          <w:sz w:val="22"/>
          <w:szCs w:val="22"/>
          <w:highlight w:val="white"/>
        </w:rPr>
        <w:t xml:space="preserve">robocze od daty złożenia zamówienia </w:t>
      </w:r>
      <w:r>
        <w:rPr>
          <w:rFonts w:cs="Arial" w:ascii="Arial" w:hAnsi="Arial"/>
          <w:sz w:val="22"/>
          <w:szCs w:val="22"/>
          <w:highlight w:val="white"/>
        </w:rPr>
        <w:t>e-mailem</w:t>
      </w:r>
      <w:r>
        <w:rPr>
          <w:rFonts w:cs="Arial" w:ascii="Arial" w:hAnsi="Arial"/>
          <w:sz w:val="22"/>
          <w:szCs w:val="22"/>
          <w:highlight w:val="white"/>
        </w:rPr>
        <w:t>.</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sz w:val="22"/>
          <w:szCs w:val="22"/>
        </w:rPr>
      </w:pPr>
      <w:r>
        <w:rPr>
          <w:rFonts w:cs="Arial" w:ascii="Arial" w:hAnsi="Arial"/>
          <w:sz w:val="22"/>
          <w:szCs w:val="22"/>
        </w:rPr>
        <w:t>Z</w:t>
      </w:r>
      <w:r>
        <w:rPr>
          <w:rFonts w:eastAsia="SimSun;Arial Unicode MS" w:cs="Arial" w:ascii="Arial" w:hAnsi="Arial"/>
          <w:color w:val="000000"/>
          <w:sz w:val="22"/>
          <w:szCs w:val="22"/>
        </w:rPr>
        <w:t xml:space="preserve">amówienia, które wpłyną do Wykonawcy po godzinie 12:00 będą traktowane jak przesłane następnego dnia roboczego o godzinie 8:00 rano. Dzień roboczy oznacza dni od poniedziałku do piątku </w:t>
      </w:r>
      <w:r>
        <w:rPr>
          <w:rFonts w:eastAsia="SimSun;Arial Unicode MS" w:ascii="Arial" w:hAnsi="Arial"/>
          <w:color w:val="000000"/>
          <w:sz w:val="22"/>
          <w:szCs w:val="22"/>
        </w:rPr>
        <w:t>z wyłączeniem dni ustawowo wolnych od pracy.</w:t>
      </w:r>
    </w:p>
    <w:p>
      <w:pPr>
        <w:pStyle w:val="Normal"/>
        <w:jc w:val="both"/>
        <w:rPr/>
      </w:pPr>
      <w:r>
        <w:rPr>
          <w:rFonts w:ascii="Arial" w:hAnsi="Arial"/>
          <w:sz w:val="22"/>
          <w:szCs w:val="22"/>
        </w:rPr>
        <w:t xml:space="preserve">Dostawy odbywać się będą do magazynu medycznego Zamawiającego. Odbioru przedmiotu zamówienia dokonywać będzie osoba upoważniona przez Kierownika Apteki. Pracownik zobowiązany będzie sprawdzić dostawę pod względem ilościowym i  asortymentowym na podstawie  dokumentów  dostawy.  </w:t>
      </w:r>
    </w:p>
    <w:p>
      <w:pPr>
        <w:pStyle w:val="Normal"/>
        <w:jc w:val="both"/>
        <w:rPr>
          <w:rFonts w:ascii="Arial" w:hAnsi="Arial"/>
          <w:sz w:val="22"/>
          <w:szCs w:val="22"/>
        </w:rPr>
      </w:pPr>
      <w:r>
        <w:rPr>
          <w:rFonts w:ascii="Arial" w:hAnsi="Arial"/>
          <w:sz w:val="22"/>
          <w:szCs w:val="22"/>
        </w:rPr>
      </w:r>
    </w:p>
    <w:p>
      <w:pPr>
        <w:pStyle w:val="Normal"/>
        <w:jc w:val="both"/>
        <w:rPr/>
      </w:pPr>
      <w:r>
        <w:rPr>
          <w:rFonts w:cs="Times New Roman" w:ascii="Arial" w:hAnsi="Arial"/>
          <w:color w:val="000000"/>
          <w:sz w:val="22"/>
          <w:szCs w:val="22"/>
        </w:rPr>
        <w:t>W przypadku powierzenia części zamówienia podwykonawcy, Wykonawca odpowiada za działania, uchybienia i zaniedbania podwykonawcy tak, jak za własne działania, uchybienia         i zaniedbania.</w:t>
      </w:r>
    </w:p>
    <w:p>
      <w:pPr>
        <w:pStyle w:val="Normal"/>
        <w:jc w:val="both"/>
        <w:rPr>
          <w:rFonts w:ascii="Arial" w:hAnsi="Arial" w:cs="Arial"/>
          <w:b/>
          <w:b/>
          <w:sz w:val="22"/>
          <w:szCs w:val="22"/>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1) nie podlegają wykluczeniu,</w:t>
      </w:r>
    </w:p>
    <w:p>
      <w:pPr>
        <w:pStyle w:val="Normal"/>
        <w:spacing w:before="0" w:after="0"/>
        <w:ind w:left="0" w:right="0" w:hanging="0"/>
        <w:jc w:val="both"/>
        <w:rPr>
          <w:strike w:val="false"/>
          <w:dstrike w:val="false"/>
          <w:color w:val="00000A"/>
          <w:u w:val="none"/>
        </w:rPr>
      </w:pPr>
      <w:r>
        <w:rPr>
          <w:strike w:val="false"/>
          <w:dstrike w:val="false"/>
          <w:color w:val="00000A"/>
          <w:u w:val="none"/>
        </w:rPr>
      </w:r>
    </w:p>
    <w:p>
      <w:pPr>
        <w:pStyle w:val="Default"/>
        <w:spacing w:before="0" w:after="0"/>
        <w:ind w:left="0" w:right="0" w:hanging="0"/>
        <w:jc w:val="both"/>
        <w:rPr>
          <w:rFonts w:ascii="Arial" w:hAnsi="Arial" w:eastAsia="Arial;Arial" w:cs="Arial;Arial"/>
          <w:b/>
          <w:b/>
          <w:bCs/>
          <w:color w:val="000000"/>
          <w:sz w:val="22"/>
          <w:szCs w:val="22"/>
          <w:highlight w:val="white"/>
        </w:rPr>
      </w:pPr>
      <w:r>
        <w:rPr>
          <w:rFonts w:eastAsia="Arial;Arial" w:cs="Arial;Arial" w:ascii="Arial" w:hAnsi="Arial"/>
          <w:b/>
          <w:bCs/>
          <w:color w:val="000000"/>
          <w:sz w:val="22"/>
          <w:szCs w:val="22"/>
          <w:highlight w:val="white"/>
        </w:rPr>
        <w:t xml:space="preserve">W postępowaniu mogą wziąć udział Wykonawcy, którzy nie podlegają wykluczeniu           z postępowania na podstawie art. 24 ust. 1 oraz art. 24 ust. 5 pkt 1 ustawy Pzp.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2) spełniają warunki udziału w postępowaniu, dotyczące: </w:t>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spacing w:before="0" w:after="0"/>
        <w:ind w:left="0" w:right="0" w:hanging="0"/>
        <w:jc w:val="both"/>
        <w:rPr>
          <w:rFonts w:ascii="Arial" w:hAnsi="Arial" w:eastAsia="Arial;Arial" w:cs="Times New Roman"/>
          <w:b w:val="false"/>
          <w:b w:val="false"/>
          <w:bCs w:val="false"/>
          <w:color w:val="000000"/>
          <w:sz w:val="22"/>
          <w:szCs w:val="22"/>
          <w:highlight w:val="white"/>
        </w:rPr>
      </w:pPr>
      <w:r>
        <w:rPr>
          <w:rFonts w:eastAsia="Arial;Arial" w:cs="Times New Roman" w:ascii="Arial" w:hAnsi="Arial"/>
          <w:b w:val="false"/>
          <w:bCs w:val="false"/>
          <w:color w:val="000000"/>
          <w:sz w:val="22"/>
          <w:szCs w:val="22"/>
          <w:highlight w:val="white"/>
        </w:rPr>
      </w:r>
    </w:p>
    <w:p>
      <w:pPr>
        <w:pStyle w:val="Normal"/>
        <w:widowControl/>
        <w:shd w:val="clear" w:fill="FFFFFF"/>
        <w:tabs>
          <w:tab w:val="left" w:pos="392" w:leader="none"/>
          <w:tab w:val="left" w:pos="1276" w:leader="none"/>
        </w:tabs>
        <w:bidi w:val="0"/>
        <w:spacing w:lineRule="auto" w:line="240" w:before="120" w:after="0"/>
        <w:ind w:left="0" w:right="0" w:hanging="567"/>
        <w:jc w:val="both"/>
        <w:rPr/>
      </w:pPr>
      <w:r>
        <w:rPr>
          <w:rFonts w:eastAsia="Arial;Arial" w:cs="Arial;Arial" w:ascii="Arial" w:hAnsi="Arial"/>
          <w:b w:val="false"/>
          <w:bCs w:val="false"/>
          <w:strike w:val="false"/>
          <w:dstrike w:val="false"/>
          <w:color w:val="000000"/>
          <w:sz w:val="22"/>
          <w:szCs w:val="22"/>
          <w:highlight w:val="white"/>
          <w:u w:val="none"/>
        </w:rPr>
        <w:t xml:space="preserve">          </w:t>
      </w:r>
      <w:r>
        <w:rPr>
          <w:rFonts w:eastAsia="Arial;Arial" w:cs="Arial;Arial" w:ascii="Arial" w:hAnsi="Arial"/>
          <w:b w:val="false"/>
          <w:bCs w:val="false"/>
          <w:strike w:val="false"/>
          <w:dstrike w:val="false"/>
          <w:color w:val="000000"/>
          <w:sz w:val="22"/>
          <w:szCs w:val="22"/>
          <w:highlight w:val="white"/>
          <w:u w:val="none"/>
        </w:rPr>
        <w:t>Wykonawca spełni  powyższy warunek składając oświadczenie.</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jc w:val="both"/>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c) zdolności technicznej lub zawodowej              </w:t>
      </w:r>
    </w:p>
    <w:p>
      <w:pPr>
        <w:pStyle w:val="Default"/>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jc w:val="both"/>
        <w:rPr/>
      </w:pPr>
      <w:r>
        <w:rPr>
          <w:rFonts w:eastAsia="Arial;Arial" w:cs="Arial;Arial" w:ascii="Arial" w:hAnsi="Arial"/>
          <w:b w:val="false"/>
          <w:bCs w:val="false"/>
          <w:i w:val="false"/>
          <w:caps w:val="false"/>
          <w:smallCaps w:val="false"/>
          <w:strike w:val="false"/>
          <w:dstrike w:val="false"/>
          <w:color w:val="000000"/>
          <w:spacing w:val="0"/>
          <w:sz w:val="22"/>
          <w:szCs w:val="22"/>
          <w:u w:val="none"/>
        </w:rPr>
        <w:t>Wykonawca spełni powyższy warunek składając oświadczenie.</w:t>
      </w:r>
    </w:p>
    <w:p>
      <w:pPr>
        <w:pStyle w:val="Tekstwstpniesformatowany"/>
        <w:widowControl/>
        <w:jc w:val="both"/>
        <w:rPr>
          <w:strike w:val="false"/>
          <w:dstrike w:val="false"/>
          <w:color w:val="00000A"/>
          <w:u w:val="none"/>
        </w:rPr>
      </w:pPr>
      <w:r>
        <w:rPr>
          <w:strike w:val="false"/>
          <w:dstrike w:val="false"/>
          <w:color w:val="00000A"/>
          <w:u w:val="none"/>
        </w:rPr>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Tekstwstpniesformatowany"/>
        <w:widowControl/>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spacing w:before="0" w:after="0"/>
        <w:ind w:left="0" w:right="0" w:hanging="0"/>
        <w:jc w:val="both"/>
        <w:rPr>
          <w:rFonts w:ascii="Arial" w:hAnsi="Arial"/>
          <w:sz w:val="22"/>
          <w:szCs w:val="22"/>
        </w:rPr>
      </w:pPr>
      <w:r>
        <w:rPr>
          <w:rFonts w:eastAsia="Arial;Arial" w:cs="Arial;Arial" w:ascii="Arial" w:hAnsi="Arial"/>
          <w:b/>
          <w:bCs/>
          <w:strike w:val="false"/>
          <w:dstrike w:val="false"/>
          <w:color w:val="00000A"/>
          <w:sz w:val="22"/>
          <w:szCs w:val="22"/>
          <w:u w:val="none"/>
        </w:rPr>
        <w:t>2</w:t>
      </w:r>
      <w:r>
        <w:rPr>
          <w:rFonts w:eastAsia="Arial;Arial" w:cs="Arial;Arial" w:ascii="Arial" w:hAnsi="Arial"/>
          <w:b w:val="false"/>
          <w:bCs w:val="false"/>
          <w:strike w:val="false"/>
          <w:dstrike w:val="false"/>
          <w:color w:val="00000A"/>
          <w:sz w:val="22"/>
          <w:szCs w:val="22"/>
          <w:u w:val="none"/>
        </w:rPr>
        <w:t xml:space="preserve">. 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sz w:val="22"/>
          <w:szCs w:val="22"/>
          <w:highlight w:val="cyan"/>
        </w:rPr>
      </w:pPr>
      <w:r>
        <w:rPr>
          <w:rFonts w:ascii="Arial" w:hAnsi="Arial"/>
          <w:sz w:val="22"/>
          <w:szCs w:val="22"/>
          <w:highlight w:val="cyan"/>
        </w:rPr>
      </w:r>
    </w:p>
    <w:p>
      <w:pPr>
        <w:pStyle w:val="Normal"/>
        <w:jc w:val="both"/>
        <w:rPr>
          <w:rFonts w:ascii="Arial" w:hAnsi="Arial" w:cs="Arial"/>
          <w:b/>
          <w:b/>
          <w:bCs/>
          <w:sz w:val="22"/>
          <w:szCs w:val="22"/>
        </w:rPr>
      </w:pPr>
      <w:r>
        <w:rPr>
          <w:rFonts w:cs="Arial" w:ascii="Arial" w:hAnsi="Arial"/>
          <w:b/>
          <w:bCs/>
          <w:sz w:val="22"/>
          <w:szCs w:val="22"/>
        </w:rPr>
        <w:t xml:space="preserve">3. </w:t>
      </w:r>
      <w:r>
        <w:rPr>
          <w:rFonts w:cs="Arial" w:ascii="Arial" w:hAnsi="Arial"/>
          <w:b w:val="false"/>
          <w:bCs w:val="false"/>
          <w:sz w:val="22"/>
          <w:szCs w:val="22"/>
        </w:rPr>
        <w:t>Przedmiot zamówienia musi być dopuszczony do obrotu zgodnie z obowiązującymi przepisami.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rFonts w:ascii="Arial" w:hAnsi="Arial"/>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w:t>
      </w:r>
      <w:r>
        <w:rPr>
          <w:rFonts w:ascii="Arial" w:hAnsi="Arial"/>
          <w:b/>
          <w:i w:val="false"/>
          <w:caps w:val="false"/>
          <w:smallCaps w:val="false"/>
          <w:color w:val="000000"/>
          <w:spacing w:val="0"/>
          <w:sz w:val="22"/>
          <w:szCs w:val="22"/>
          <w:highlight w:val="white"/>
        </w:rPr>
        <w:t xml:space="preserve"> W POSTĘPOWANIU SKŁADANYCH WRAZ Z OFERTĄ.</w:t>
      </w:r>
    </w:p>
    <w:p>
      <w:pPr>
        <w:pStyle w:val="Normal"/>
        <w:shd w:val="clear" w:fill="FFFFFF"/>
        <w:spacing w:before="120" w:after="0"/>
        <w:jc w:val="both"/>
        <w:rPr>
          <w:highlight w:val="white"/>
        </w:rPr>
      </w:pPr>
      <w:r>
        <w:rPr>
          <w:rFonts w:ascii="Arial" w:hAnsi="Arial"/>
          <w:sz w:val="22"/>
          <w:szCs w:val="22"/>
          <w:highlight w:val="white"/>
        </w:rPr>
        <w:t>a)  Oświadczenie Wykonawcy</w:t>
      </w:r>
      <w:r>
        <w:rPr>
          <w:rFonts w:ascii="Arial" w:hAnsi="Arial"/>
          <w:sz w:val="22"/>
          <w:szCs w:val="22"/>
          <w:highlight w:val="white"/>
          <w:u w:val="none"/>
        </w:rPr>
        <w:t xml:space="preserve"> </w:t>
      </w:r>
      <w:r>
        <w:rPr>
          <w:rFonts w:cs="Arial" w:ascii="Arial" w:hAnsi="Arial"/>
          <w:b w:val="false"/>
          <w:bCs w:val="false"/>
          <w:sz w:val="22"/>
          <w:szCs w:val="22"/>
          <w:highlight w:val="white"/>
        </w:rPr>
        <w:t xml:space="preserve">składane na podstawie art. 25a ust. 1 ustawy z dnia 29 stycznia 2004 r. Prawo zamówień publicznych (dalej jako: ustawa Pzp), </w:t>
      </w:r>
      <w:r>
        <w:rPr>
          <w:rFonts w:cs="Arial" w:ascii="Arial" w:hAnsi="Arial"/>
          <w:b w:val="false"/>
          <w:bCs w:val="false"/>
          <w:sz w:val="22"/>
          <w:szCs w:val="22"/>
          <w:highlight w:val="white"/>
          <w:u w:val="single"/>
        </w:rPr>
        <w:t xml:space="preserve">DOTYCZĄCE SPEŁNIANIA WARUNKÓW UDZIAŁU W POSTĘPOWANIU </w:t>
      </w:r>
      <w:r>
        <w:rPr>
          <w:rFonts w:ascii="Arial" w:hAnsi="Arial"/>
          <w:sz w:val="22"/>
          <w:szCs w:val="22"/>
          <w:highlight w:val="white"/>
        </w:rPr>
        <w:t xml:space="preserve"> ( Załącznik nr 3 do SIWZ).</w:t>
      </w:r>
    </w:p>
    <w:p>
      <w:pPr>
        <w:pStyle w:val="Normal"/>
        <w:shd w:val="clear" w:fill="FFFFFF"/>
        <w:spacing w:before="120" w:after="0"/>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 xml:space="preserve">b) </w:t>
      </w:r>
      <w:r>
        <w:rPr>
          <w:rFonts w:cs="Arial" w:ascii="Arial" w:hAnsi="Arial"/>
          <w:b w:val="false"/>
          <w:bCs w:val="false"/>
          <w:sz w:val="22"/>
          <w:szCs w:val="22"/>
          <w:highlight w:val="white"/>
          <w:u w:val="none"/>
        </w:rPr>
        <w:t xml:space="preserve">Oświadczenie Wykonawcy </w:t>
      </w:r>
      <w:r>
        <w:rPr>
          <w:rFonts w:cs="Arial" w:ascii="Arial" w:hAnsi="Arial"/>
          <w:b w:val="false"/>
          <w:bCs w:val="false"/>
          <w:sz w:val="22"/>
          <w:szCs w:val="22"/>
          <w:highlight w:val="white"/>
        </w:rPr>
        <w:t xml:space="preserve">składane na podstawie art. 25a ust. 1 ustawy z dnia 29 stycznia 2004 r. Prawo zamówień publicznych (dalej jako: ustawa Pzp), </w:t>
      </w:r>
      <w:r>
        <w:rPr>
          <w:rFonts w:cs="Arial" w:ascii="Arial" w:hAnsi="Arial"/>
          <w:b w:val="false"/>
          <w:bCs w:val="false"/>
          <w:sz w:val="22"/>
          <w:szCs w:val="22"/>
          <w:highlight w:val="white"/>
          <w:u w:val="single"/>
        </w:rPr>
        <w:t xml:space="preserve">DOTYCZĄCE PRZESŁANEK WYKLUCZENIA Z POSTĘPOWANIA </w:t>
      </w:r>
      <w:r>
        <w:rPr>
          <w:rFonts w:ascii="Arial" w:hAnsi="Arial"/>
          <w:b w:val="false"/>
          <w:bCs w:val="false"/>
          <w:sz w:val="22"/>
          <w:szCs w:val="22"/>
          <w:highlight w:val="white"/>
        </w:rPr>
        <w:t>( Załącznik nr 3a do SIWZ)</w:t>
      </w:r>
    </w:p>
    <w:p>
      <w:pPr>
        <w:pStyle w:val="Normal"/>
        <w:shd w:val="clear" w:fill="FFFFFF"/>
        <w:spacing w:before="120" w:after="0"/>
        <w:jc w:val="both"/>
        <w:rPr/>
      </w:pPr>
      <w:r>
        <w:rPr>
          <w:rFonts w:ascii="Arial" w:hAnsi="Arial"/>
          <w:b w:val="false"/>
          <w:bCs w:val="false"/>
          <w:sz w:val="22"/>
          <w:szCs w:val="22"/>
          <w:highlight w:val="white"/>
        </w:rPr>
        <w:t>c) Charakterystyka aparatu wg wskazanych parametrów w załączniku Nr 2a do SIWZ.</w:t>
      </w:r>
    </w:p>
    <w:p>
      <w:pPr>
        <w:pStyle w:val="Normal"/>
        <w:shd w:val="clear" w:fill="FFFFFF"/>
        <w:spacing w:before="120" w:after="0"/>
        <w:jc w:val="both"/>
        <w:rPr/>
      </w:pPr>
      <w:r>
        <w:rPr>
          <w:rFonts w:ascii="Arial" w:hAnsi="Arial"/>
          <w:b w:val="false"/>
          <w:bCs w:val="false"/>
          <w:sz w:val="22"/>
          <w:szCs w:val="22"/>
          <w:highlight w:val="white"/>
        </w:rPr>
        <w:t>d) Broszury reklamowe aparatu i elektrod, fragmenty katalogów lub ulotek w języku polskim zawierające informacje techniczne nie sprzeczne z informacjami podanymi w pakiecie II i załączniku 2a.</w:t>
      </w:r>
    </w:p>
    <w:p>
      <w:pPr>
        <w:pStyle w:val="Normal"/>
        <w:shd w:val="clear" w:fill="FFFFFF"/>
        <w:spacing w:before="120" w:after="0"/>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shd w:val="clear" w:fill="FFFFFF"/>
        <w:spacing w:before="120" w:after="0"/>
        <w:ind w:left="45" w:right="0" w:hanging="0"/>
        <w:jc w:val="both"/>
        <w:rPr>
          <w:rFonts w:ascii="Arial" w:hAnsi="Arial"/>
          <w:b/>
          <w:b/>
          <w:color w:val="000000"/>
          <w:sz w:val="22"/>
          <w:szCs w:val="22"/>
          <w:highlight w:val="white"/>
        </w:rPr>
      </w:pPr>
      <w:r>
        <w:rPr>
          <w:rFonts w:ascii="Arial" w:hAnsi="Arial"/>
          <w:b/>
          <w:color w:val="000000"/>
          <w:sz w:val="22"/>
          <w:szCs w:val="22"/>
          <w:highlight w:val="white"/>
        </w:rPr>
        <w:t>Jeżeli Wykonawcy wspólnie ubiegają się o udzielenie zamówienia – oświadczenia,                 o których mowa w pkt  1. a) i b),  powinien złożyć każdy z Wykonawców.</w:t>
      </w:r>
    </w:p>
    <w:p>
      <w:pPr>
        <w:pStyle w:val="Normal"/>
        <w:shd w:val="clear" w:fill="FFFFFF"/>
        <w:spacing w:before="120" w:after="0"/>
        <w:ind w:left="0" w:right="0" w:hanging="0"/>
        <w:jc w:val="both"/>
        <w:rPr>
          <w:i/>
          <w:i/>
          <w:iCs/>
          <w:caps w:val="false"/>
          <w:smallCaps w:val="false"/>
          <w:color w:val="000000"/>
          <w:spacing w:val="0"/>
        </w:rPr>
      </w:pPr>
      <w:r>
        <w:rPr>
          <w:i/>
          <w:iCs/>
          <w:caps w:val="false"/>
          <w:smallCaps w:val="false"/>
          <w:color w:val="000000"/>
          <w:spacing w:val="0"/>
        </w:rPr>
      </w:r>
    </w:p>
    <w:p>
      <w:pPr>
        <w:pStyle w:val="Normal"/>
        <w:shd w:val="clear" w:fill="FFFFFF"/>
        <w:spacing w:before="120" w:after="0"/>
        <w:ind w:left="0" w:right="0" w:hanging="0"/>
        <w:jc w:val="both"/>
        <w:rPr>
          <w:rFonts w:ascii="Arial" w:hAnsi="Arial"/>
          <w:b/>
          <w:b/>
          <w:bCs/>
          <w:sz w:val="22"/>
          <w:szCs w:val="22"/>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p>
    <w:p>
      <w:pPr>
        <w:pStyle w:val="Standard"/>
        <w:rPr>
          <w:rFonts w:ascii="Arial" w:hAnsi="Arial"/>
        </w:rPr>
      </w:pPr>
      <w:r>
        <w:rPr>
          <w:rFonts w:ascii="Arial" w:hAnsi="Arial"/>
        </w:rPr>
      </w:r>
    </w:p>
    <w:p>
      <w:pPr>
        <w:pStyle w:val="Standard"/>
        <w:jc w:val="both"/>
        <w:rPr>
          <w:rFonts w:ascii="Arial" w:hAnsi="Arial"/>
          <w:sz w:val="22"/>
          <w:szCs w:val="22"/>
        </w:rPr>
      </w:pPr>
      <w:r>
        <w:rPr>
          <w:rFonts w:ascii="Arial" w:hAnsi="Arial"/>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Standard"/>
        <w:jc w:val="both"/>
        <w:rPr>
          <w:rFonts w:ascii="Arial" w:hAnsi="Arial"/>
          <w:sz w:val="22"/>
          <w:szCs w:val="22"/>
        </w:rPr>
      </w:pPr>
      <w:r>
        <w:rPr>
          <w:rFonts w:ascii="Arial" w:hAnsi="Arial"/>
          <w:sz w:val="22"/>
          <w:szCs w:val="22"/>
        </w:rPr>
      </w:r>
    </w:p>
    <w:p>
      <w:pPr>
        <w:pStyle w:val="Normal"/>
        <w:widowControl/>
        <w:numPr>
          <w:ilvl w:val="0"/>
          <w:numId w:val="0"/>
        </w:numPr>
        <w:shd w:val="clear" w:fill="FFFFFF"/>
        <w:overflowPunct w:val="false"/>
        <w:bidi w:val="0"/>
        <w:spacing w:before="120" w:after="0"/>
        <w:ind w:left="0"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p>
    <w:p>
      <w:pPr>
        <w:pStyle w:val="Normal"/>
        <w:shd w:val="clear" w:fill="FFFFFF"/>
        <w:spacing w:before="120" w:after="0"/>
        <w:ind w:left="0" w:right="0" w:hanging="0"/>
        <w:jc w:val="both"/>
        <w:rPr>
          <w:rFonts w:ascii="Arial" w:hAnsi="Arial" w:cs="Times New Roman"/>
          <w:b/>
          <w:b/>
          <w:bCs/>
          <w:i w:val="false"/>
          <w:i w:val="false"/>
          <w:iCs/>
          <w:caps w:val="false"/>
          <w:smallCaps w:val="false"/>
          <w:color w:val="000000"/>
          <w:spacing w:val="0"/>
          <w:sz w:val="22"/>
          <w:szCs w:val="22"/>
        </w:rPr>
      </w:pPr>
      <w:r>
        <w:rPr>
          <w:rFonts w:cs="Times New Roman" w:ascii="Arial" w:hAnsi="Arial"/>
          <w:b/>
          <w:bCs/>
          <w:i w:val="false"/>
          <w:iCs/>
          <w:caps w:val="false"/>
          <w:smallCaps w:val="false"/>
          <w:color w:val="000000"/>
          <w:spacing w:val="0"/>
          <w:sz w:val="22"/>
          <w:szCs w:val="22"/>
        </w:rPr>
        <w:t>______________________</w:t>
      </w:r>
    </w:p>
    <w:p>
      <w:pPr>
        <w:pStyle w:val="Normal"/>
        <w:shd w:val="clear" w:fill="FFFFFF"/>
        <w:spacing w:before="120" w:after="0"/>
        <w:ind w:left="0" w:right="0" w:hanging="0"/>
        <w:jc w:val="both"/>
        <w:rPr>
          <w:rFonts w:ascii="Arial" w:hAnsi="Arial" w:cs="Times New Roman"/>
          <w:b w:val="false"/>
          <w:b w:val="false"/>
          <w:bCs w:val="false"/>
          <w:i w:val="false"/>
          <w:i w:val="false"/>
          <w:iCs/>
          <w:caps w:val="false"/>
          <w:smallCaps w:val="false"/>
          <w:color w:val="000000"/>
          <w:spacing w:val="0"/>
          <w:sz w:val="22"/>
          <w:szCs w:val="22"/>
        </w:rPr>
      </w:pPr>
      <w:r>
        <w:rPr>
          <w:rFonts w:cs="Times New Roman" w:ascii="Arial" w:hAnsi="Arial"/>
          <w:b w:val="false"/>
          <w:bCs w:val="false"/>
          <w:i w:val="false"/>
          <w:iCs/>
          <w:caps w:val="false"/>
          <w:smallCaps w:val="false"/>
          <w:color w:val="000000"/>
          <w:spacing w:val="0"/>
          <w:sz w:val="22"/>
          <w:szCs w:val="22"/>
        </w:rPr>
      </w:r>
    </w:p>
    <w:p>
      <w:pPr>
        <w:pStyle w:val="Normal"/>
        <w:numPr>
          <w:ilvl w:val="0"/>
          <w:numId w:val="8"/>
        </w:numPr>
        <w:shd w:val="clear" w:fill="FFFFFF"/>
        <w:spacing w:before="120" w:after="0"/>
        <w:ind w:left="0" w:right="0" w:hanging="0"/>
        <w:jc w:val="both"/>
        <w:rPr/>
      </w:pPr>
      <w:r>
        <w:rPr>
          <w:rFonts w:ascii="Arial" w:hAnsi="Arial"/>
          <w:b/>
          <w:bCs/>
          <w:i w:val="false"/>
          <w:iCs/>
          <w:caps w:val="false"/>
          <w:smallCaps w:val="false"/>
          <w:color w:val="000000"/>
          <w:spacing w:val="0"/>
          <w:sz w:val="22"/>
          <w:szCs w:val="22"/>
        </w:rPr>
        <w:t>WYKAZ OŚWIADCZEŃ LUB DOKUMENTÓW SKŁADANYCH PRZEZ WYKONAWCĘ W POSTĘPOWANIU NA WEZWANIE ZAMAWIAJĄCEGO W CELU POTWIERDZENIA OKOLICZNOŚCI, O KTÓRYCH MOWA W ART. 25 UST. 1 PKT 2 USTAWY PZP:</w:t>
      </w:r>
    </w:p>
    <w:p>
      <w:pPr>
        <w:pStyle w:val="Normal"/>
        <w:shd w:val="clear" w:fill="FFFFFF"/>
        <w:spacing w:before="120" w:after="0"/>
        <w:ind w:left="0" w:right="0" w:hanging="0"/>
        <w:jc w:val="both"/>
        <w:rPr/>
      </w:pPr>
      <w:r>
        <w:rPr>
          <w:rFonts w:ascii="Arial" w:hAnsi="Arial"/>
          <w:b w:val="false"/>
          <w:bCs w:val="false"/>
          <w:sz w:val="22"/>
          <w:szCs w:val="22"/>
        </w:rPr>
        <w:t xml:space="preserve"> </w:t>
      </w:r>
    </w:p>
    <w:p>
      <w:pPr>
        <w:pStyle w:val="Normal"/>
        <w:numPr>
          <w:ilvl w:val="0"/>
          <w:numId w:val="9"/>
        </w:numPr>
        <w:jc w:val="both"/>
        <w:rPr/>
      </w:pPr>
      <w:r>
        <w:rPr>
          <w:rFonts w:cs="Arial" w:ascii="Arial" w:hAnsi="Arial"/>
          <w:b w:val="false"/>
          <w:bCs w:val="false"/>
          <w:sz w:val="22"/>
          <w:szCs w:val="22"/>
          <w:highlight w:val="white"/>
        </w:rPr>
        <w:t>Deklaracja zgodności producenta ( dotyczy każdej pozycji Wyrobu medycznego)</w:t>
      </w:r>
    </w:p>
    <w:p>
      <w:pPr>
        <w:pStyle w:val="Normal"/>
        <w:numPr>
          <w:ilvl w:val="0"/>
          <w:numId w:val="9"/>
        </w:numPr>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Certyfikat Jednostki Notyfikowanej (dotyczy klasy wyrobu medycznego : I sterylna,                 I z funkcją pomiarową, II a, II b, III.)</w:t>
      </w:r>
    </w:p>
    <w:p>
      <w:pPr>
        <w:pStyle w:val="Normal"/>
        <w:numPr>
          <w:ilvl w:val="0"/>
          <w:numId w:val="9"/>
        </w:numPr>
        <w:jc w:val="both"/>
        <w:rPr/>
      </w:pPr>
      <w:r>
        <w:rPr>
          <w:rFonts w:eastAsia="Arial CE" w:cs="Arial" w:ascii="Arial" w:hAnsi="Arial"/>
          <w:b w:val="false"/>
          <w:bCs w:val="false"/>
          <w:i w:val="false"/>
          <w:iCs w:val="false"/>
          <w:strike w:val="false"/>
          <w:dstrike w:val="false"/>
          <w:outline w:val="false"/>
          <w:shadow w:val="false"/>
          <w:color w:val="000000"/>
          <w:sz w:val="22"/>
          <w:szCs w:val="22"/>
          <w:u w:val="none"/>
          <w:em w:val="none"/>
        </w:rPr>
        <w:t xml:space="preserve">Oświadczenie   Wykonawcy,  o  wprowadzeniu  przedmiotu  zamówienia  do  obrotu i stosowania zgodnie z art. 58 ustawy o Wyrobach Medycznych z dnia 20 maja 2010r. (Dz. U. Nr 107, poz. 679 z 2010r.) - ( dotyczy wyrobów medycznych.)  </w:t>
      </w:r>
    </w:p>
    <w:p>
      <w:pPr>
        <w:pStyle w:val="Normal"/>
        <w:numPr>
          <w:ilvl w:val="0"/>
          <w:numId w:val="9"/>
        </w:numPr>
        <w:jc w:val="both"/>
        <w:rPr/>
      </w:pPr>
      <w:r>
        <w:rPr>
          <w:rFonts w:eastAsia="Arial CE" w:cs="Arial" w:ascii="Arial" w:hAnsi="Arial"/>
          <w:b w:val="false"/>
          <w:bCs w:val="false"/>
          <w:i w:val="false"/>
          <w:iCs w:val="false"/>
          <w:strike w:val="false"/>
          <w:dstrike w:val="false"/>
          <w:outline w:val="false"/>
          <w:shadow w:val="false"/>
          <w:color w:val="000000"/>
          <w:sz w:val="22"/>
          <w:szCs w:val="22"/>
          <w:u w:val="none"/>
          <w:em w:val="none"/>
        </w:rPr>
        <w:t>Oświadczenie, że oferowany asortyment spełnia wszystkie cechy podane w opisie przedmiotu zamówienia.</w:t>
      </w:r>
    </w:p>
    <w:p>
      <w:pPr>
        <w:pStyle w:val="Normal"/>
        <w:rPr>
          <w:rFonts w:ascii="Arial" w:hAnsi="Arial"/>
          <w:color w:val="000000"/>
          <w:sz w:val="22"/>
          <w:szCs w:val="22"/>
          <w:highlight w:val="white"/>
        </w:rPr>
      </w:pPr>
      <w:r>
        <w:rPr>
          <w:rFonts w:ascii="Arial" w:hAnsi="Arial"/>
          <w:color w:val="000000"/>
          <w:sz w:val="22"/>
          <w:szCs w:val="22"/>
          <w:highlight w:val="white"/>
        </w:rPr>
      </w:r>
    </w:p>
    <w:p>
      <w:pPr>
        <w:pStyle w:val="Normal"/>
        <w:ind w:left="45" w:right="0" w:hanging="0"/>
        <w:jc w:val="both"/>
        <w:rPr/>
      </w:pPr>
      <w:r>
        <w:rPr>
          <w:rFonts w:ascii="Arial" w:hAnsi="Arial"/>
          <w:color w:val="000000"/>
          <w:sz w:val="22"/>
          <w:szCs w:val="22"/>
          <w:highlight w:val="white"/>
        </w:rPr>
        <w:t xml:space="preserve">W przypadku, gdy Wykonawcy </w:t>
      </w:r>
      <w:r>
        <w:rPr>
          <w:rFonts w:ascii="Arial" w:hAnsi="Arial"/>
          <w:color w:val="000000"/>
          <w:sz w:val="22"/>
          <w:szCs w:val="22"/>
        </w:rPr>
        <w:t>wspólnie ubiegają się o udzielenie zamówienia, do o</w:t>
      </w:r>
      <w:r>
        <w:rPr>
          <w:rFonts w:ascii="Arial" w:hAnsi="Arial"/>
          <w:color w:val="000000"/>
          <w:sz w:val="22"/>
          <w:szCs w:val="22"/>
          <w:highlight w:val="white"/>
        </w:rPr>
        <w:t>ferty powinno być dołączone pełnomocnictwo dla ustanowionego pełnomocnika, o którym mowa      w art. 23 ust. 2 ustawy Pzp.</w:t>
      </w:r>
    </w:p>
    <w:p>
      <w:pPr>
        <w:pStyle w:val="Normal"/>
        <w:ind w:left="45" w:right="0" w:hanging="0"/>
        <w:jc w:val="both"/>
        <w:rPr>
          <w:rFonts w:ascii="Arial" w:hAnsi="Arial"/>
          <w:color w:val="000000"/>
          <w:sz w:val="22"/>
          <w:szCs w:val="22"/>
          <w:highlight w:val="white"/>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ind w:left="45" w:right="0" w:hanging="0"/>
        <w:jc w:val="both"/>
        <w:rPr>
          <w:rFonts w:ascii="Arial" w:hAnsi="Arial" w:cs="Arial"/>
          <w:color w:val="000000"/>
          <w:sz w:val="22"/>
          <w:szCs w:val="22"/>
        </w:rPr>
      </w:pPr>
      <w:r>
        <w:rPr>
          <w:rFonts w:cs="Arial" w:ascii="Arial" w:hAnsi="Arial"/>
          <w:color w:val="000000"/>
          <w:sz w:val="22"/>
          <w:szCs w:val="22"/>
        </w:rPr>
      </w:r>
    </w:p>
    <w:p>
      <w:pPr>
        <w:pStyle w:val="Normal"/>
        <w:ind w:left="30" w:right="0" w:hanging="30"/>
        <w:jc w:val="both"/>
        <w:rPr>
          <w:rFonts w:ascii="Arial" w:hAnsi="Arial" w:cs="Arial"/>
          <w:color w:val="000000"/>
          <w:sz w:val="22"/>
          <w:szCs w:val="22"/>
        </w:rPr>
      </w:pPr>
      <w:r>
        <w:rPr>
          <w:rFonts w:cs="Arial" w:ascii="Arial" w:hAnsi="Arial"/>
          <w:color w:val="000000"/>
          <w:sz w:val="22"/>
          <w:szCs w:val="22"/>
        </w:rPr>
        <w:t>Oświadczenia, dotyczące wykonawcy i innych podmiotów, na których zdolnościach lub sytuacji polega wykonawca na zasadach określonych w art. 22a ustawy oraz dotyczące podwykonawców należy złożyć w oryginale.</w:t>
      </w:r>
    </w:p>
    <w:p>
      <w:pPr>
        <w:pStyle w:val="Normal"/>
        <w:ind w:left="0" w:right="0" w:hanging="0"/>
        <w:jc w:val="both"/>
        <w:rPr>
          <w:rFonts w:ascii="Arial" w:hAnsi="Arial" w:cs="Arial"/>
          <w:color w:val="000000"/>
          <w:sz w:val="22"/>
          <w:szCs w:val="22"/>
          <w:highlight w:val="cyan"/>
        </w:rPr>
      </w:pPr>
      <w:r>
        <w:rPr>
          <w:rFonts w:cs="Arial" w:ascii="Arial" w:hAnsi="Arial"/>
          <w:color w:val="000000"/>
          <w:sz w:val="22"/>
          <w:szCs w:val="22"/>
          <w:highlight w:val="cyan"/>
        </w:rPr>
      </w:r>
    </w:p>
    <w:p>
      <w:pPr>
        <w:pStyle w:val="Normal"/>
        <w:ind w:left="0" w:right="0" w:hanging="0"/>
        <w:jc w:val="both"/>
        <w:rPr>
          <w:rFonts w:ascii="Arial" w:hAnsi="Arial" w:cs="Arial"/>
          <w:color w:val="000000"/>
          <w:sz w:val="22"/>
          <w:szCs w:val="22"/>
          <w:highlight w:val="white"/>
          <w:u w:val="none"/>
        </w:rPr>
      </w:pPr>
      <w:r>
        <w:rPr>
          <w:rFonts w:cs="Arial" w:ascii="Arial" w:hAnsi="Arial"/>
          <w:color w:val="000000"/>
          <w:sz w:val="22"/>
          <w:szCs w:val="22"/>
          <w:highlight w:val="white"/>
          <w:u w:val="none"/>
        </w:rPr>
        <w:t>Dokumenty inne niż oświadczenia mogą być złożone w formie oryginału lub kserokopii poświadczonej za zgodność z oryginałem, przez osoby podpisujące ofertę lub przez osoby upoważnione do poświadczenia zgodności z oryginałem kserokopii dokumentów – w takim przypadku wraz z dokumentami Wykonawca powinien przedłożyć dokumenty, z treści których wynika umocowanie do dokonania tej czynności.</w:t>
      </w:r>
    </w:p>
    <w:p>
      <w:pPr>
        <w:pStyle w:val="Normal"/>
        <w:ind w:left="15"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BodyText3"/>
        <w:numPr>
          <w:ilvl w:val="0"/>
          <w:numId w:val="0"/>
        </w:numPr>
        <w:ind w:right="0" w:hanging="0"/>
        <w:jc w:val="both"/>
        <w:rPr/>
      </w:pPr>
      <w:r>
        <w:rPr>
          <w:rFonts w:cs="Arial" w:ascii="Arial" w:hAnsi="Arial"/>
          <w:b w:val="false"/>
          <w:bCs w:val="false"/>
          <w:color w:val="000000"/>
          <w:sz w:val="22"/>
          <w:szCs w:val="22"/>
          <w:u w:val="none"/>
        </w:rPr>
        <w:t>Dokumenty sporządzone w języku obcym powinny być złożone wraz z tłumaczeniem na język polski.</w:t>
      </w:r>
    </w:p>
    <w:p>
      <w:pPr>
        <w:pStyle w:val="BodyText3"/>
        <w:ind w:left="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Normal"/>
        <w:shd w:val="clear" w:fill="FFFFFF"/>
        <w:spacing w:before="120" w:after="0"/>
        <w:ind w:left="0" w:right="0" w:hanging="0"/>
        <w:jc w:val="both"/>
        <w:rPr/>
      </w:pPr>
      <w:r>
        <w:rPr>
          <w:rFonts w:ascii="Arial" w:hAnsi="Arial"/>
          <w:b/>
          <w:bCs/>
          <w:sz w:val="22"/>
          <w:szCs w:val="22"/>
        </w:rPr>
        <w:t>5. Dokumenty podmiotów zagranicznych.</w:t>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  nie otwarto jego likwidacji ani nie ogłoszono upadłości. </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Dokumenty powinny być wystawione nie wcześniej niż 6 miesięcy przed upływem terminu składania ofert.</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 xml:space="preserve">Jeżeli w kraju miejsca zamieszkania osoby lub w kraju, w którym Wykonawca ma siedzibę lub miejsce zamieszkania, nie wydaje się dokumentów, o których mowa w części VI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pPr>
        <w:pStyle w:val="Default"/>
        <w:spacing w:before="0" w:after="0"/>
        <w:ind w:left="0" w:right="0" w:hanging="0"/>
        <w:jc w:val="both"/>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Normal"/>
        <w:numPr>
          <w:ilvl w:val="0"/>
          <w:numId w:val="0"/>
        </w:numPr>
        <w:shd w:val="clear" w:fill="FFFFFF"/>
        <w:spacing w:before="120" w:after="0"/>
        <w:ind w:right="0" w:hanging="0"/>
        <w:jc w:val="both"/>
        <w:rPr/>
      </w:pPr>
      <w:r>
        <w:rPr>
          <w:rFonts w:ascii="Arial" w:hAnsi="Arial"/>
          <w:b/>
          <w:bCs/>
          <w:sz w:val="22"/>
          <w:szCs w:val="22"/>
        </w:rPr>
        <w:t>6. Informacja na temat przynależności lub braku przynależności do tej samej grupy kapitałowej</w:t>
      </w:r>
    </w:p>
    <w:p>
      <w:pPr>
        <w:pStyle w:val="Normal"/>
        <w:numPr>
          <w:ilvl w:val="0"/>
          <w:numId w:val="0"/>
        </w:numPr>
        <w:shd w:val="clear" w:fill="FFFFFF"/>
        <w:spacing w:before="120" w:after="0"/>
        <w:ind w:right="0" w:hanging="0"/>
        <w:jc w:val="both"/>
        <w:rPr/>
      </w:pPr>
      <w:r>
        <w:rPr>
          <w:rFonts w:ascii="Arial" w:hAnsi="Arial"/>
          <w:b w:val="false"/>
          <w:bCs w:val="false"/>
          <w:sz w:val="22"/>
          <w:szCs w:val="22"/>
        </w:rPr>
        <w:t>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Normal"/>
        <w:jc w:val="both"/>
        <w:rPr>
          <w:szCs w:val="24"/>
        </w:rPr>
      </w:pPr>
      <w:r>
        <w:rPr>
          <w:szCs w:val="24"/>
        </w:rPr>
      </w:r>
    </w:p>
    <w:p>
      <w:pPr>
        <w:pStyle w:val="Tekstpodstawowy31"/>
        <w:widowControl w:val="false"/>
        <w:numPr>
          <w:ilvl w:val="0"/>
          <w:numId w:val="10"/>
        </w:numPr>
        <w:rPr>
          <w:rFonts w:ascii="Arial" w:hAnsi="Arial"/>
          <w:sz w:val="22"/>
          <w:szCs w:val="22"/>
        </w:rPr>
      </w:pPr>
      <w:r>
        <w:rPr>
          <w:rFonts w:ascii="Arial" w:hAnsi="Arial"/>
          <w:sz w:val="22"/>
          <w:szCs w:val="22"/>
        </w:rPr>
        <w:t>Zgodnie z wyborem Zamawiającego, 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drogą elektroniczną (Dz. U. z 2013 r. poz. 1422, z 2015 r. poz. 1844 oraz z 2016 r. poz. 147  i 615).</w:t>
      </w:r>
    </w:p>
    <w:p>
      <w:pPr>
        <w:pStyle w:val="Tekstpodstawowy31"/>
        <w:widowControl w:val="false"/>
        <w:numPr>
          <w:ilvl w:val="0"/>
          <w:numId w:val="0"/>
        </w:numPr>
        <w:ind w:left="720" w:hanging="0"/>
        <w:rPr>
          <w:rFonts w:ascii="Arial" w:hAnsi="Arial"/>
          <w:sz w:val="22"/>
          <w:szCs w:val="22"/>
        </w:rPr>
      </w:pPr>
      <w:r>
        <w:rPr>
          <w:rFonts w:ascii="Arial" w:hAnsi="Arial"/>
          <w:sz w:val="22"/>
          <w:szCs w:val="22"/>
        </w:rPr>
      </w:r>
    </w:p>
    <w:p>
      <w:pPr>
        <w:pStyle w:val="Normal"/>
        <w:widowControl w:val="false"/>
        <w:numPr>
          <w:ilvl w:val="0"/>
          <w:numId w:val="10"/>
        </w:numPr>
        <w:jc w:val="both"/>
        <w:rPr>
          <w:sz w:val="22"/>
          <w:szCs w:val="22"/>
        </w:rPr>
      </w:pPr>
      <w:r>
        <w:rPr>
          <w:rFonts w:ascii="Arial" w:hAnsi="Arial"/>
          <w:sz w:val="22"/>
          <w:szCs w:val="22"/>
        </w:rPr>
        <w:t xml:space="preserve">Do porozumiewania się z Wykonawcami uprawniona jest Marianna Maj, tel.: </w:t>
      </w:r>
      <w:r>
        <w:rPr>
          <w:rFonts w:ascii="Arial" w:hAnsi="Arial"/>
          <w:bCs/>
          <w:sz w:val="22"/>
          <w:szCs w:val="22"/>
        </w:rPr>
        <w:t xml:space="preserve">(12) 386 52 14, </w:t>
      </w:r>
      <w:r>
        <w:rPr>
          <w:rFonts w:ascii="Arial" w:hAnsi="Arial"/>
          <w:sz w:val="22"/>
          <w:szCs w:val="22"/>
        </w:rPr>
        <w:t xml:space="preserve"> faks: </w:t>
      </w:r>
      <w:r>
        <w:rPr>
          <w:rFonts w:ascii="Arial" w:hAnsi="Arial"/>
          <w:bCs/>
          <w:sz w:val="22"/>
          <w:szCs w:val="22"/>
        </w:rPr>
        <w:t>(12) 386 52 58</w:t>
      </w:r>
      <w:r>
        <w:rPr>
          <w:rFonts w:ascii="Arial" w:hAnsi="Arial"/>
          <w:sz w:val="22"/>
          <w:szCs w:val="22"/>
        </w:rPr>
        <w:t>, e-mail: dzp.zoz@poczta.fm</w:t>
      </w:r>
      <w:r>
        <w:rPr>
          <w:rFonts w:ascii="Arial" w:hAnsi="Arial"/>
          <w:bCs/>
          <w:sz w:val="22"/>
          <w:szCs w:val="22"/>
        </w:rPr>
        <w:t xml:space="preserve">, </w:t>
      </w:r>
      <w:r>
        <w:rPr>
          <w:rFonts w:ascii="Arial" w:hAnsi="Arial"/>
          <w:sz w:val="22"/>
          <w:szCs w:val="22"/>
        </w:rPr>
        <w:t>w dniach od poniedziałku do piątku w godz. 8.00 – 15.00.</w:t>
      </w:r>
    </w:p>
    <w:p>
      <w:pPr>
        <w:pStyle w:val="Normal"/>
        <w:numPr>
          <w:ilvl w:val="0"/>
          <w:numId w:val="0"/>
        </w:numPr>
        <w:ind w:left="720" w:hanging="0"/>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r>
    </w:p>
    <w:p>
      <w:pPr>
        <w:pStyle w:val="Normal"/>
        <w:numPr>
          <w:ilvl w:val="0"/>
          <w:numId w:val="10"/>
        </w:numPr>
        <w:jc w:val="both"/>
        <w:rPr/>
      </w:pPr>
      <w:r>
        <w:rPr>
          <w:rFonts w:eastAsia="Arial;Arial" w:cs="Arial;Arial" w:ascii="Arial" w:hAnsi="Arial"/>
          <w:b w:val="false"/>
          <w:bCs w:val="false"/>
          <w:color w:val="000000"/>
          <w:sz w:val="22"/>
          <w:szCs w:val="22"/>
        </w:rPr>
        <w:t xml:space="preserve">Korespondencję w formie papierowej, Wykonawcy zobowiązani są wysyłać lub składać na adres: SEKRETARIAT Samodzielnego Publicznego Zespołu Opieki Zdrowotnej         w Proszowicach, ul. Kopernika 13, 32-100 Proszowice z dopiskiem „Dział Zamówień Publicznych – dotyczy Postępowania nr 33/ZP/2017”. </w:t>
      </w:r>
    </w:p>
    <w:p>
      <w:pPr>
        <w:pStyle w:val="Normal"/>
        <w:numPr>
          <w:ilvl w:val="0"/>
          <w:numId w:val="0"/>
        </w:numPr>
        <w:ind w:left="72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numPr>
          <w:ilvl w:val="0"/>
          <w:numId w:val="10"/>
        </w:numPr>
        <w:spacing w:before="0" w:after="111"/>
        <w:jc w:val="both"/>
        <w:rPr>
          <w:rFonts w:ascii="Arial" w:hAnsi="Arial" w:eastAsia="Arial;Arial" w:cs="Arial;Arial"/>
          <w:sz w:val="22"/>
          <w:szCs w:val="22"/>
        </w:rPr>
      </w:pP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numPr>
          <w:ilvl w:val="0"/>
          <w:numId w:val="10"/>
        </w:numPr>
        <w:spacing w:before="0" w:after="111"/>
        <w:jc w:val="both"/>
        <w:rPr/>
      </w:pPr>
      <w:r>
        <w:rPr>
          <w:rFonts w:eastAsia="Arial;Arial" w:cs="Arial;Arial" w:ascii="Arial" w:hAnsi="Arial"/>
          <w:sz w:val="22"/>
          <w:szCs w:val="22"/>
        </w:rPr>
        <w:t>Korespondencję przekazywaną drogą elektroniczną, wykonawcy zobowiązani są kierować na adres email:</w:t>
      </w:r>
      <w:r>
        <w:rPr>
          <w:rFonts w:eastAsia="Arial;Arial" w:cs="Arial;Arial" w:ascii="Arial" w:hAnsi="Arial"/>
          <w:b w:val="false"/>
          <w:bCs w:val="false"/>
          <w:sz w:val="22"/>
          <w:szCs w:val="22"/>
        </w:rPr>
        <w:t xml:space="preserve"> </w:t>
      </w:r>
      <w:r>
        <w:rPr>
          <w:rFonts w:eastAsia="Arial;Arial" w:cs="Arial;Arial" w:ascii="Arial" w:hAnsi="Arial"/>
          <w:b w:val="false"/>
          <w:bCs w:val="false"/>
          <w:i/>
          <w:iCs/>
          <w:sz w:val="22"/>
          <w:szCs w:val="22"/>
          <w:u w:val="single"/>
        </w:rPr>
        <w:t>dzp.zoz@poczta.fm</w:t>
      </w:r>
      <w:r>
        <w:rPr>
          <w:rFonts w:eastAsia="Arial;Arial" w:cs="Arial;Arial" w:ascii="Arial" w:hAnsi="Arial"/>
          <w:b w:val="false"/>
          <w:bCs w:val="false"/>
          <w:sz w:val="22"/>
          <w:szCs w:val="22"/>
        </w:rPr>
        <w:t xml:space="preserve"> (Zamawiający zaleca przesyłanie zapytań dotyczących treści Specyfikacji drogą email w pliku WORD, ODT, PDF), fax:12 386-52-58.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rFonts w:ascii="Arial" w:hAnsi="Arial" w:cs="Arial"/>
          <w:sz w:val="22"/>
          <w:szCs w:val="22"/>
        </w:rPr>
      </w:pPr>
      <w:r>
        <w:rPr>
          <w:rFonts w:cs="Arial" w:ascii="Arial" w:hAnsi="Arial"/>
          <w:sz w:val="22"/>
          <w:szCs w:val="22"/>
        </w:rPr>
        <w:t>Zamawiający nie wymaga wniesienia wadium.</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highlight w:val="white"/>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4"/>
        </w:numPr>
        <w:jc w:val="both"/>
        <w:rPr>
          <w:highlight w:val="white"/>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bCs/>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4"/>
        </w:numPr>
        <w:jc w:val="both"/>
        <w:rPr/>
      </w:pPr>
      <w:r>
        <w:rPr>
          <w:rFonts w:cs="Arial" w:ascii="Arial" w:hAnsi="Arial"/>
          <w:b w:val="false"/>
          <w:bCs w:val="false"/>
          <w:color w:val="000000"/>
          <w:sz w:val="22"/>
          <w:szCs w:val="22"/>
          <w:highlight w:val="white"/>
        </w:rPr>
        <w:t xml:space="preserve">Oświadczenia należy złożyć w formie oryginału. Dokumenty inne niż oświadczenia należy przedstawić w formie oryginału lub kopii poświadczonej za zgodność z oryginałem przez osobę/osoby uprawnioną/e do reprezentacji Wykonawcy. </w:t>
      </w:r>
    </w:p>
    <w:p>
      <w:pPr>
        <w:pStyle w:val="Wcicietrecitekstu"/>
        <w:widowControl/>
        <w:numPr>
          <w:ilvl w:val="0"/>
          <w:numId w:val="0"/>
        </w:numPr>
        <w:overflowPunct w:val="false"/>
        <w:bidi w:val="0"/>
        <w:spacing w:before="0" w:after="0"/>
        <w:ind w:left="0" w:right="0" w:hanging="0"/>
        <w:jc w:val="both"/>
        <w:rPr/>
      </w:pPr>
      <w:r>
        <w:rPr>
          <w:rFonts w:cs="Arial" w:ascii="Arial" w:hAnsi="Arial"/>
          <w:sz w:val="22"/>
          <w:szCs w:val="22"/>
          <w:highlight w:val="white"/>
        </w:rPr>
        <w:t xml:space="preserve">      </w:t>
      </w:r>
      <w:r>
        <w:rPr>
          <w:rFonts w:cs="Arial" w:ascii="Arial" w:hAnsi="Arial"/>
          <w:sz w:val="22"/>
          <w:szCs w:val="22"/>
          <w:highlight w:val="white"/>
        </w:rPr>
        <w:t xml:space="preserve">Jeżeli  oferta  będzie  podpisana  przez  pełnomocników,  Wykonawca powinien dołączyć do    </w:t>
      </w:r>
    </w:p>
    <w:p>
      <w:pPr>
        <w:pStyle w:val="Wcicietrecitekstu"/>
        <w:widowControl/>
        <w:numPr>
          <w:ilvl w:val="0"/>
          <w:numId w:val="0"/>
        </w:numPr>
        <w:overflowPunct w:val="false"/>
        <w:bidi w:val="0"/>
        <w:spacing w:before="0" w:after="0"/>
        <w:ind w:left="0" w:right="0" w:hanging="0"/>
        <w:jc w:val="both"/>
        <w:rPr/>
      </w:pPr>
      <w:r>
        <w:rPr>
          <w:rFonts w:cs="Arial" w:ascii="Arial" w:hAnsi="Arial"/>
          <w:sz w:val="22"/>
          <w:szCs w:val="22"/>
          <w:highlight w:val="white"/>
        </w:rPr>
        <w:t xml:space="preserve">       </w:t>
      </w:r>
      <w:r>
        <w:rPr>
          <w:rFonts w:cs="Arial" w:ascii="Arial" w:hAnsi="Arial"/>
          <w:sz w:val="22"/>
          <w:szCs w:val="22"/>
          <w:highlight w:val="white"/>
        </w:rPr>
        <w:t xml:space="preserve">oferty  pełnomocnictwa,  z  treści  których  wynika  umocowanie  do podpisania oferty przez </w:t>
      </w:r>
    </w:p>
    <w:p>
      <w:pPr>
        <w:pStyle w:val="Wcicietrecitekstu"/>
        <w:numPr>
          <w:ilvl w:val="0"/>
          <w:numId w:val="0"/>
        </w:numPr>
        <w:ind w:left="454" w:right="0" w:hanging="0"/>
        <w:jc w:val="both"/>
        <w:rPr/>
      </w:pPr>
      <w:r>
        <w:rPr>
          <w:rFonts w:cs="Arial" w:ascii="Arial" w:hAnsi="Arial"/>
          <w:sz w:val="22"/>
          <w:szCs w:val="22"/>
          <w:highlight w:val="white"/>
        </w:rPr>
        <w:t xml:space="preserve">pełnomocników. </w:t>
      </w:r>
    </w:p>
    <w:p>
      <w:pPr>
        <w:pStyle w:val="Wcicietrecitekstu"/>
        <w:numPr>
          <w:ilvl w:val="0"/>
          <w:numId w:val="4"/>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4"/>
        </w:numPr>
        <w:jc w:val="both"/>
        <w:rPr/>
      </w:pPr>
      <w:r>
        <w:rPr>
          <w:rFonts w:cs="Arial" w:ascii="Arial" w:hAnsi="Arial"/>
          <w:sz w:val="22"/>
          <w:szCs w:val="22"/>
          <w:highlight w:val="white"/>
        </w:rPr>
        <w:t xml:space="preserve">Dla sporządzenia oferty należy wykorzystać formularz „Oferta” (Załącznik 1 do SIWZ). Do oferty należy dołączyć wypełniony i podpisany załącznik Nr 2 do SIWZ i wraz z pakietem II wypełniony i podpisany załącznik Nr 2a.  </w:t>
      </w:r>
    </w:p>
    <w:p>
      <w:pPr>
        <w:pStyle w:val="Normal"/>
        <w:numPr>
          <w:ilvl w:val="0"/>
          <w:numId w:val="4"/>
        </w:numPr>
        <w:jc w:val="both"/>
        <w:rPr>
          <w:rFonts w:ascii="Arial" w:hAnsi="Arial" w:cs="Arial"/>
          <w:sz w:val="22"/>
          <w:szCs w:val="22"/>
        </w:rPr>
      </w:pPr>
      <w:r>
        <w:rPr>
          <w:rFonts w:cs="Arial" w:ascii="Arial" w:hAnsi="Arial"/>
          <w:sz w:val="22"/>
          <w:szCs w:val="22"/>
        </w:rPr>
        <w:t xml:space="preserve">Cena oferty z formularza cenowego ( Załącznik Nr 2 do SIWZ)  powinna być wpisana do </w:t>
      </w:r>
      <w:r>
        <w:rPr>
          <w:rFonts w:cs="Arial" w:ascii="Arial" w:hAnsi="Arial"/>
          <w:b w:val="false"/>
          <w:bCs w:val="false"/>
          <w:i w:val="false"/>
          <w:iCs w:val="false"/>
          <w:sz w:val="22"/>
          <w:szCs w:val="22"/>
        </w:rPr>
        <w:t>odpowiedniej rubryki formularza „Oferta”.</w:t>
      </w:r>
    </w:p>
    <w:p>
      <w:pPr>
        <w:pStyle w:val="Normal"/>
        <w:numPr>
          <w:ilvl w:val="0"/>
          <w:numId w:val="4"/>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4"/>
        </w:numPr>
        <w:jc w:val="both"/>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4"/>
        </w:numPr>
        <w:jc w:val="both"/>
        <w:rPr/>
      </w:pPr>
      <w:r>
        <w:rPr>
          <w:rFonts w:cs="Arial" w:ascii="Arial" w:hAnsi="Arial"/>
          <w:sz w:val="22"/>
          <w:szCs w:val="22"/>
          <w:highlight w:val="white"/>
        </w:rPr>
        <w:t>Ofertę, należy umieścić w jednym nieprzejrzystym opakowaniu oznaczonym:</w:t>
      </w:r>
    </w:p>
    <w:p>
      <w:pPr>
        <w:pStyle w:val="Nagwek4"/>
        <w:numPr>
          <w:ilvl w:val="3"/>
          <w:numId w:val="2"/>
        </w:numPr>
        <w:ind w:left="397" w:right="0" w:hanging="0"/>
        <w:rPr>
          <w:rFonts w:ascii="Arial" w:hAnsi="Arial" w:cs="Arial"/>
          <w:sz w:val="22"/>
          <w:szCs w:val="22"/>
        </w:rPr>
      </w:pPr>
      <w:r>
        <w:rPr>
          <w:rFonts w:cs="Arial" w:ascii="Arial" w:hAnsi="Arial"/>
          <w:sz w:val="22"/>
          <w:szCs w:val="22"/>
        </w:rPr>
      </w:r>
    </w:p>
    <w:p>
      <w:pPr>
        <w:pStyle w:val="Nagwek4"/>
        <w:numPr>
          <w:ilvl w:val="3"/>
          <w:numId w:val="2"/>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pPr>
      <w:r>
        <w:rPr>
          <w:rFonts w:cs="Arial" w:ascii="Arial" w:hAnsi="Arial"/>
          <w:sz w:val="22"/>
          <w:szCs w:val="22"/>
        </w:rPr>
        <w:t>Przetarg nieograniczony – znak sprawy: 33/ZP/2017</w:t>
      </w:r>
    </w:p>
    <w:p>
      <w:pPr>
        <w:pStyle w:val="BodyText2"/>
        <w:ind w:left="397" w:right="0" w:hanging="0"/>
        <w:jc w:val="left"/>
        <w:rPr/>
      </w:pPr>
      <w:r>
        <w:rPr>
          <w:rFonts w:cs="Arial" w:ascii="Arial" w:hAnsi="Arial"/>
          <w:sz w:val="22"/>
          <w:szCs w:val="22"/>
          <w:u w:val="single"/>
        </w:rPr>
        <w:t>Dostawa</w:t>
      </w:r>
      <w:r>
        <w:rPr>
          <w:rFonts w:cs="Arial" w:ascii="Arial" w:hAnsi="Arial"/>
          <w:sz w:val="24"/>
          <w:szCs w:val="24"/>
          <w:u w:val="single"/>
        </w:rPr>
        <w:t xml:space="preserve"> </w:t>
      </w:r>
      <w:r>
        <w:rPr>
          <w:rFonts w:cs="Arial" w:ascii="Arial" w:hAnsi="Arial"/>
          <w:b/>
          <w:bCs/>
          <w:sz w:val="22"/>
          <w:szCs w:val="22"/>
          <w:u w:val="single"/>
        </w:rPr>
        <w:t>oprzyrządowania do Diatermii/elektrod do leczenia schorzeń tarczycy wraz     z użyczeniem aparatu do śródoperacyjnego neuromonitoringu.</w:t>
      </w:r>
      <w:r>
        <w:rPr>
          <w:rFonts w:cs="Arial" w:ascii="Arial" w:hAnsi="Arial"/>
          <w:sz w:val="24"/>
          <w:szCs w:val="24"/>
          <w:u w:val="single"/>
        </w:rPr>
        <w:t xml:space="preserve"> </w:t>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OFERTA</w:t>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 xml:space="preserve">oraz opatrzonym </w:t>
      </w:r>
      <w:r>
        <w:rPr>
          <w:rFonts w:cs="Arial" w:ascii="Arial" w:hAnsi="Arial"/>
          <w:b/>
          <w:color w:val="00000A"/>
          <w:sz w:val="22"/>
          <w:szCs w:val="22"/>
        </w:rPr>
        <w:t>nazwą i adresem Wykonawcy</w:t>
      </w:r>
      <w:r>
        <w:rPr>
          <w:rFonts w:cs="Arial" w:ascii="Arial" w:hAnsi="Arial"/>
          <w:color w:val="00000A"/>
          <w:sz w:val="22"/>
          <w:szCs w:val="22"/>
        </w:rPr>
        <w:t>.</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agwek1"/>
        <w:numPr>
          <w:ilvl w:val="0"/>
          <w:numId w:val="2"/>
        </w:numPr>
        <w:rPr>
          <w:rFonts w:ascii="Arial" w:hAnsi="Arial" w:cs="Arial"/>
          <w:color w:val="00000A"/>
          <w:sz w:val="22"/>
          <w:szCs w:val="22"/>
        </w:rPr>
      </w:pPr>
      <w:r>
        <w:rPr>
          <w:rFonts w:cs="Arial" w:ascii="Arial" w:hAnsi="Arial"/>
          <w:color w:val="00000A"/>
          <w:sz w:val="22"/>
          <w:szCs w:val="22"/>
        </w:rPr>
        <w:t>XI</w:t>
      </w:r>
    </w:p>
    <w:p>
      <w:pPr>
        <w:pStyle w:val="Normal"/>
        <w:jc w:val="both"/>
        <w:rPr>
          <w:rFonts w:ascii="Arial" w:hAnsi="Arial" w:cs="Arial"/>
          <w:b/>
          <w:b/>
          <w:color w:val="00000A"/>
          <w:sz w:val="22"/>
          <w:szCs w:val="22"/>
        </w:rPr>
      </w:pPr>
      <w:r>
        <w:rPr>
          <w:rFonts w:cs="Arial" w:ascii="Arial" w:hAnsi="Arial"/>
          <w:b/>
          <w:color w:val="00000A"/>
          <w:sz w:val="22"/>
          <w:szCs w:val="22"/>
        </w:rPr>
        <w:t>MIEJSCE ORAZ TERMIN SKŁADANIA I OTWARCIA OFERT</w:t>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 xml:space="preserve">SEKRETARIAT DYREKCJI Ip., Budynek Główny Samodzielnego Publicznego Zespołu Opieki Zdrowotnej w Proszowicach, </w:t>
        <w:br/>
        <w:t>ul. Kopernika 13, 32-100 Proszowice</w:t>
      </w:r>
      <w:r>
        <w:rPr>
          <w:rFonts w:cs="Arial" w:ascii="Arial" w:hAnsi="Arial"/>
          <w:b w:val="false"/>
          <w:color w:val="00000A"/>
          <w:sz w:val="22"/>
          <w:szCs w:val="22"/>
        </w:rPr>
        <w:t xml:space="preserve"> do dnia </w:t>
      </w:r>
      <w:r>
        <w:rPr>
          <w:rFonts w:cs="Arial" w:ascii="Arial" w:hAnsi="Arial"/>
          <w:b/>
          <w:bCs/>
          <w:color w:val="00000A"/>
          <w:sz w:val="22"/>
          <w:szCs w:val="22"/>
          <w:u w:val="single"/>
        </w:rPr>
        <w:t xml:space="preserve"> 04.01.2018 r.</w:t>
      </w:r>
      <w:r>
        <w:rPr>
          <w:rFonts w:cs="Arial" w:ascii="Arial" w:hAnsi="Arial"/>
          <w:color w:val="00000A"/>
          <w:sz w:val="22"/>
          <w:szCs w:val="22"/>
          <w:u w:val="single"/>
        </w:rPr>
        <w:t xml:space="preserve"> </w:t>
      </w:r>
      <w:r>
        <w:rPr>
          <w:rFonts w:cs="Arial" w:ascii="Arial" w:hAnsi="Arial"/>
          <w:b/>
          <w:bCs/>
          <w:color w:val="00000A"/>
          <w:sz w:val="22"/>
          <w:szCs w:val="22"/>
          <w:u w:val="single"/>
        </w:rPr>
        <w:t>do godz. 11:30</w:t>
      </w:r>
      <w:r>
        <w:rPr>
          <w:rFonts w:cs="Arial" w:ascii="Arial" w:hAnsi="Arial"/>
          <w:b w:val="false"/>
          <w:color w:val="00000A"/>
          <w:sz w:val="22"/>
          <w:szCs w:val="22"/>
        </w:rPr>
        <w:t xml:space="preserve">, co oznacza, że                   z upływem powyższego terminu oferta powinna fizycznie znaleźć się u Zamawiającego.        </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rFonts w:ascii="Arial" w:hAnsi="Arial" w:cs="Arial"/>
          <w:color w:val="00000A"/>
          <w:sz w:val="22"/>
          <w:szCs w:val="22"/>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Proszowicach – Dział Zamówień Publicznych, ul. Kopernika 13, 32-100 Proszowice,</w:t>
      </w:r>
      <w:r>
        <w:rPr>
          <w:rFonts w:cs="Arial" w:ascii="Arial" w:hAnsi="Arial"/>
          <w:color w:val="00000A"/>
          <w:sz w:val="22"/>
          <w:szCs w:val="22"/>
        </w:rPr>
        <w:t xml:space="preserve"> </w:t>
      </w:r>
      <w:r>
        <w:rPr>
          <w:rFonts w:cs="Arial" w:ascii="Arial" w:hAnsi="Arial"/>
          <w:b/>
          <w:color w:val="00000A"/>
          <w:sz w:val="22"/>
          <w:szCs w:val="22"/>
        </w:rPr>
        <w:t xml:space="preserve">w dniu </w:t>
      </w:r>
      <w:r>
        <w:rPr>
          <w:rFonts w:cs="Arial" w:ascii="Arial" w:hAnsi="Arial"/>
          <w:b/>
          <w:color w:val="00000A"/>
          <w:sz w:val="22"/>
          <w:szCs w:val="22"/>
          <w:u w:val="single"/>
        </w:rPr>
        <w:t>04.01.2018 r. o godz.12:00.</w:t>
      </w:r>
    </w:p>
    <w:p>
      <w:pPr>
        <w:pStyle w:val="Normal"/>
        <w:jc w:val="both"/>
        <w:rPr>
          <w:rFonts w:ascii="Times New Roman" w:hAnsi="Times New Roman" w:cs="Arial"/>
          <w:b/>
          <w:b/>
          <w:color w:val="00000A"/>
          <w:sz w:val="22"/>
          <w:szCs w:val="22"/>
        </w:rPr>
      </w:pPr>
      <w:r>
        <w:rPr>
          <w:rFonts w:cs="Arial"/>
          <w:b/>
          <w:color w:val="00000A"/>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może wprowadzić </w:t>
      </w:r>
      <w:r>
        <w:rPr>
          <w:rFonts w:eastAsia="TimesNewRomanPSMT" w:cs="TimesNewRomanPSMT" w:ascii="Arial" w:hAnsi="Arial"/>
          <w:b w:val="false"/>
          <w:bCs w:val="false"/>
          <w:sz w:val="22"/>
          <w:szCs w:val="22"/>
          <w:u w:val="single"/>
        </w:rPr>
        <w:t>zmiany, poprawki, modyfikacje i uzupełnienia</w:t>
      </w:r>
      <w:r>
        <w:rPr>
          <w:rFonts w:eastAsia="TimesNewRomanPSMT" w:cs="TimesNewRomanPSMT" w:ascii="Arial" w:hAnsi="Arial"/>
          <w:b w:val="false"/>
          <w:bCs w:val="false"/>
          <w:sz w:val="22"/>
          <w:szCs w:val="22"/>
        </w:rPr>
        <w:t xml:space="preserve"> do złożonych ofert pod warunkiem, że Zamawiający otrzyma pisemne powiadomienie o wprowadzeniu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rFonts w:ascii="Arial" w:hAnsi="Arial" w:cs="TimesNewRomanPSMT"/>
          <w:b w:val="false"/>
          <w:b w:val="false"/>
          <w:sz w:val="22"/>
          <w:szCs w:val="22"/>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 xml:space="preserve">„WYCOFANIE”. </w:t>
      </w: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rFonts w:ascii="Arial" w:hAnsi="Arial" w:cs="Arial"/>
          <w:b/>
          <w:b/>
          <w:sz w:val="22"/>
          <w:szCs w:val="22"/>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Cena może być tylko jedna za oferowany przedmiot zamówienia, nie dopuszcza się wariantowości cen.</w:t>
      </w:r>
    </w:p>
    <w:p>
      <w:pPr>
        <w:pStyle w:val="Normal"/>
        <w:jc w:val="both"/>
        <w:rPr>
          <w:rFonts w:ascii="Arial" w:hAnsi="Arial" w:cs="Arial"/>
          <w:sz w:val="22"/>
          <w:szCs w:val="22"/>
        </w:rPr>
      </w:pPr>
      <w:r>
        <w:rPr>
          <w:rFonts w:cs="Arial" w:ascii="Arial" w:hAnsi="Arial"/>
          <w:sz w:val="22"/>
          <w:szCs w:val="22"/>
        </w:rPr>
        <w:t>Cenę należy obliczyć w następujący sposób:</w:t>
      </w:r>
    </w:p>
    <w:p>
      <w:pPr>
        <w:pStyle w:val="Normal"/>
        <w:jc w:val="both"/>
        <w:rPr>
          <w:rFonts w:ascii="Arial" w:hAnsi="Arial" w:cs="Arial"/>
          <w:sz w:val="22"/>
          <w:szCs w:val="22"/>
        </w:rPr>
      </w:pPr>
      <w:r>
        <w:rPr>
          <w:rFonts w:cs="Arial" w:ascii="Arial" w:hAnsi="Arial"/>
          <w:sz w:val="22"/>
          <w:szCs w:val="22"/>
        </w:rPr>
        <w:t xml:space="preserve">Ilość  x  cena jednostkowa netto = wartość netto </w:t>
      </w:r>
    </w:p>
    <w:p>
      <w:pPr>
        <w:pStyle w:val="Normal"/>
        <w:jc w:val="both"/>
        <w:rPr>
          <w:rFonts w:ascii="Arial" w:hAnsi="Arial" w:cs="Arial"/>
          <w:sz w:val="22"/>
          <w:szCs w:val="22"/>
        </w:rPr>
      </w:pPr>
      <w:r>
        <w:rPr>
          <w:rFonts w:cs="Arial" w:ascii="Arial" w:hAnsi="Arial"/>
          <w:sz w:val="22"/>
          <w:szCs w:val="22"/>
        </w:rPr>
        <w:t>Wartość netto  x  % stawka podatku VAT  = wartość podatku VAT</w:t>
      </w:r>
    </w:p>
    <w:p>
      <w:pPr>
        <w:pStyle w:val="Normal"/>
        <w:jc w:val="both"/>
        <w:rPr>
          <w:rFonts w:ascii="Arial" w:hAnsi="Arial" w:cs="Arial"/>
          <w:sz w:val="22"/>
          <w:szCs w:val="22"/>
        </w:rPr>
      </w:pPr>
      <w:r>
        <w:rPr>
          <w:rFonts w:cs="Arial" w:ascii="Arial" w:hAnsi="Arial"/>
          <w:sz w:val="22"/>
          <w:szCs w:val="22"/>
        </w:rPr>
        <w:t>Wartość netto + wartość podatku VAT = wartość brutto.</w:t>
      </w:r>
    </w:p>
    <w:p>
      <w:pPr>
        <w:pStyle w:val="Normal"/>
        <w:jc w:val="both"/>
        <w:rPr>
          <w:rFonts w:ascii="Arial" w:hAnsi="Arial" w:cs="Arial"/>
          <w:sz w:val="22"/>
          <w:szCs w:val="22"/>
        </w:rPr>
      </w:pPr>
      <w:r>
        <w:rPr>
          <w:rFonts w:cs="Arial" w:ascii="Arial" w:hAnsi="Arial"/>
          <w:sz w:val="22"/>
          <w:szCs w:val="22"/>
        </w:rPr>
      </w:r>
    </w:p>
    <w:p>
      <w:pPr>
        <w:pStyle w:val="Tekstpodstawowy2"/>
        <w:jc w:val="both"/>
        <w:rPr/>
      </w:pPr>
      <w:r>
        <w:rPr>
          <w:rFonts w:cs="Arial" w:ascii="Arial" w:hAnsi="Arial"/>
          <w:sz w:val="22"/>
          <w:szCs w:val="22"/>
        </w:rPr>
        <w:t>Wszystkie ceny i kwoty powinny być podane z dokładnością do jednego grosza.</w:t>
      </w:r>
    </w:p>
    <w:p>
      <w:pPr>
        <w:pStyle w:val="Tekstpodstawowy2"/>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XIII.</w:t>
      </w:r>
    </w:p>
    <w:p>
      <w:pPr>
        <w:pStyle w:val="Normal"/>
        <w:jc w:val="both"/>
        <w:rPr>
          <w:rFonts w:ascii="Arial" w:hAnsi="Arial" w:cs="Arial"/>
          <w:b/>
          <w:b/>
          <w:sz w:val="22"/>
          <w:szCs w:val="22"/>
        </w:rPr>
      </w:pPr>
      <w:r>
        <w:rPr>
          <w:rFonts w:cs="Arial" w:ascii="Arial" w:hAnsi="Arial"/>
          <w:b/>
          <w:sz w:val="22"/>
          <w:szCs w:val="22"/>
        </w:rPr>
        <w:t>KRYTERIUM OCENY OFERT,  WAGI KRYTERIÓW, SPOSÓB OCENY OFERT</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rFonts w:ascii="Arial" w:hAnsi="Arial"/>
          <w:color w:val="00000A"/>
          <w:sz w:val="22"/>
          <w:szCs w:val="22"/>
        </w:rPr>
      </w:pPr>
      <w:r>
        <w:rPr>
          <w:rFonts w:ascii="Arial" w:hAnsi="Arial"/>
          <w:color w:val="00000A"/>
          <w:sz w:val="22"/>
          <w:szCs w:val="22"/>
        </w:rPr>
        <w:t xml:space="preserve">Do oceny ofert zostanie zastosowane następujące kryterium oceny ofert: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b/>
          <w:b/>
          <w:bCs/>
          <w:color w:val="00000A"/>
          <w:sz w:val="22"/>
          <w:szCs w:val="22"/>
        </w:rPr>
      </w:pPr>
      <w:r>
        <w:rPr>
          <w:rFonts w:ascii="Arial" w:hAnsi="Arial"/>
          <w:b/>
          <w:bCs/>
          <w:color w:val="00000A"/>
          <w:sz w:val="22"/>
          <w:szCs w:val="22"/>
        </w:rPr>
        <w:t>| Nazwa kryterium                                                                          |Waga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b/>
          <w:b/>
          <w:bCs/>
          <w:color w:val="00000A"/>
          <w:sz w:val="22"/>
          <w:szCs w:val="22"/>
        </w:rPr>
      </w:pPr>
      <w:r>
        <w:rPr>
          <w:rFonts w:ascii="Arial" w:hAnsi="Arial"/>
          <w:b/>
          <w:bCs/>
          <w:color w:val="00000A"/>
          <w:sz w:val="22"/>
          <w:szCs w:val="22"/>
        </w:rPr>
        <w:t>|CENA                                                                                               | 100 %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color w:val="00000A"/>
          <w:sz w:val="22"/>
          <w:szCs w:val="22"/>
        </w:rPr>
      </w:pPr>
      <w:r>
        <w:rPr>
          <w:rFonts w:ascii="Arial" w:hAnsi="Arial"/>
          <w:color w:val="00000A"/>
          <w:sz w:val="22"/>
          <w:szCs w:val="22"/>
        </w:rPr>
      </w:r>
    </w:p>
    <w:p>
      <w:pPr>
        <w:pStyle w:val="Normal"/>
        <w:jc w:val="both"/>
        <w:rPr/>
      </w:pPr>
      <w:r>
        <w:rPr>
          <w:rFonts w:ascii="Arial" w:hAnsi="Arial"/>
          <w:color w:val="00000A"/>
          <w:sz w:val="22"/>
          <w:szCs w:val="22"/>
        </w:rPr>
        <w:t>Zamawiający wybierze ofertę, która spełni w</w:t>
      </w:r>
      <w:r>
        <w:rPr>
          <w:rFonts w:ascii="Arial" w:hAnsi="Arial"/>
          <w:sz w:val="22"/>
          <w:szCs w:val="22"/>
          <w:highlight w:val="white"/>
        </w:rPr>
        <w:t xml:space="preserve">szystkie wymagania określone w ustawie Prawo zamówień publicznych i w niniejszej specyfikacji istotnych warunków zamówienia oraz zostanie uznana za najkorzystniejszą. Za najkorzystniejszą zostanie uznana oferta, która przedstawi najniższą cenę.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rPr>
        <w:t xml:space="preserve">Zastosowane własne wzory do obliczenia punktowego  </w:t>
      </w:r>
    </w:p>
    <w:p>
      <w:pPr>
        <w:pStyle w:val="Normal"/>
        <w:rPr>
          <w:rFonts w:ascii="Arial" w:hAnsi="Arial"/>
          <w:b/>
          <w:b/>
          <w:bCs/>
          <w:sz w:val="22"/>
          <w:szCs w:val="22"/>
          <w:u w:val="single"/>
        </w:rPr>
      </w:pPr>
      <w:r>
        <w:rPr>
          <w:rFonts w:ascii="Arial" w:hAnsi="Arial"/>
          <w:b/>
          <w:bCs/>
          <w:sz w:val="22"/>
          <w:szCs w:val="22"/>
          <w:u w:val="single"/>
        </w:rPr>
      </w:r>
    </w:p>
    <w:p>
      <w:pPr>
        <w:pStyle w:val="Normal"/>
        <w:rPr>
          <w:rFonts w:ascii="Arial" w:hAnsi="Arial"/>
          <w:sz w:val="22"/>
          <w:szCs w:val="22"/>
        </w:rPr>
      </w:pPr>
      <w:r>
        <w:rPr>
          <w:rFonts w:ascii="Arial" w:hAnsi="Arial"/>
          <w:b/>
          <w:bCs/>
          <w:sz w:val="22"/>
          <w:szCs w:val="22"/>
          <w:u w:val="single"/>
        </w:rPr>
        <w:t>Nazwa kryterium:</w:t>
        <w:tab/>
        <w:t xml:space="preserve">CENA </w:t>
      </w:r>
      <w:r>
        <w:rPr>
          <w:rFonts w:ascii="Arial" w:hAnsi="Arial"/>
          <w:sz w:val="22"/>
          <w:szCs w:val="22"/>
        </w:rPr>
        <w:br/>
        <w:t xml:space="preserve">Wzór:                         </w:t>
        <w:tab/>
        <w:t>C =  [(Cmin/Cbad) x 100] x 100 %</w:t>
      </w:r>
    </w:p>
    <w:p>
      <w:pPr>
        <w:pStyle w:val="Normal"/>
        <w:jc w:val="left"/>
        <w:rPr/>
      </w:pPr>
      <w:r>
        <w:rPr>
          <w:rFonts w:ascii="Arial" w:hAnsi="Arial"/>
          <w:sz w:val="22"/>
          <w:szCs w:val="22"/>
        </w:rPr>
        <w:t xml:space="preserve">Sposób oceny:   punktacja 0-100 liczba punktów przyznanych zgodnie z wzorem   </w:t>
        <w:br/>
      </w:r>
      <w:r>
        <w:rPr>
          <w:rFonts w:ascii="Arial" w:hAnsi="Arial"/>
          <w:i/>
          <w:sz w:val="22"/>
          <w:szCs w:val="22"/>
        </w:rPr>
        <w:t>gdzie:</w:t>
      </w:r>
      <w:r>
        <w:rPr>
          <w:rFonts w:ascii="Arial" w:hAnsi="Arial"/>
          <w:sz w:val="22"/>
          <w:szCs w:val="22"/>
        </w:rPr>
        <w:t xml:space="preserve"> </w:t>
        <w:br/>
        <w:t xml:space="preserve">C - liczba punktów przyznanych dla kryterium cena </w:t>
        <w:br/>
        <w:t xml:space="preserve">Cmin - najniższa cena brutto spośród wszystkich ofert ocenianych </w:t>
        <w:br/>
        <w:t>Cbad - cena oferty badanej</w:t>
      </w:r>
    </w:p>
    <w:p>
      <w:pPr>
        <w:pStyle w:val="Normal"/>
        <w:jc w:val="left"/>
        <w:rPr>
          <w:rFonts w:ascii="Arial" w:hAnsi="Arial"/>
          <w:sz w:val="22"/>
          <w:szCs w:val="22"/>
        </w:rPr>
      </w:pPr>
      <w:r>
        <w:rPr>
          <w:rFonts w:ascii="Arial" w:hAnsi="Arial"/>
          <w:sz w:val="22"/>
          <w:szCs w:val="22"/>
        </w:rPr>
      </w:r>
    </w:p>
    <w:p>
      <w:pPr>
        <w:pStyle w:val="Normal"/>
        <w:jc w:val="both"/>
        <w:rPr/>
      </w:pPr>
      <w:r>
        <w:rPr>
          <w:rFonts w:ascii="Arial" w:hAnsi="Arial"/>
          <w:sz w:val="22"/>
          <w:szCs w:val="22"/>
        </w:rPr>
        <w:t>100– maksymalna liczba punktów</w:t>
      </w:r>
    </w:p>
    <w:p>
      <w:pPr>
        <w:pStyle w:val="Normal"/>
        <w:jc w:val="both"/>
        <w:rPr>
          <w:rFonts w:ascii="Arial" w:hAnsi="Arial"/>
          <w:sz w:val="22"/>
          <w:szCs w:val="22"/>
        </w:rPr>
      </w:pPr>
      <w:r>
        <w:rPr>
          <w:rFonts w:ascii="Arial" w:hAnsi="Arial"/>
          <w:sz w:val="22"/>
          <w:szCs w:val="22"/>
        </w:rPr>
        <w:t>100%  - waga kryterium CENA</w:t>
      </w:r>
    </w:p>
    <w:p>
      <w:pPr>
        <w:pStyle w:val="Normal"/>
        <w:jc w:val="both"/>
        <w:rPr>
          <w:rFonts w:ascii="Arial" w:hAnsi="Arial"/>
          <w:sz w:val="22"/>
          <w:szCs w:val="22"/>
        </w:rPr>
      </w:pPr>
      <w:r>
        <w:rPr>
          <w:rFonts w:ascii="Arial" w:hAnsi="Arial"/>
          <w:sz w:val="22"/>
          <w:szCs w:val="22"/>
        </w:rPr>
      </w:r>
    </w:p>
    <w:p>
      <w:pPr>
        <w:pStyle w:val="Normal"/>
        <w:jc w:val="both"/>
        <w:rPr>
          <w:rFonts w:ascii="Arial" w:hAnsi="Arial" w:cs="Arial"/>
          <w:b/>
          <w:b/>
          <w:sz w:val="22"/>
          <w:szCs w:val="22"/>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3"/>
        </w:numPr>
        <w:jc w:val="both"/>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będzie zobowiązany przekazać informacje niezbęd</w:t>
      </w:r>
      <w:r>
        <w:rPr>
          <w:rFonts w:cs="Arial" w:ascii="Arial" w:hAnsi="Arial"/>
          <w:sz w:val="22"/>
          <w:szCs w:val="22"/>
          <w:highlight w:val="white"/>
        </w:rPr>
        <w:t>ne do przygotowania umowy, zgodnie ze wzorem umowy (Załącznik 4/4a do SIWZ),</w:t>
      </w:r>
    </w:p>
    <w:p>
      <w:pPr>
        <w:pStyle w:val="Normal"/>
        <w:numPr>
          <w:ilvl w:val="0"/>
          <w:numId w:val="0"/>
        </w:numPr>
        <w:ind w:left="357" w:hanging="0"/>
        <w:jc w:val="both"/>
        <w:rPr>
          <w:rFonts w:ascii="Arial" w:hAnsi="Arial" w:cs="Arial"/>
          <w:sz w:val="22"/>
          <w:szCs w:val="22"/>
          <w:highlight w:val="yellow"/>
        </w:rPr>
      </w:pPr>
      <w:r>
        <w:rPr>
          <w:rFonts w:cs="Arial" w:ascii="Arial" w:hAnsi="Arial"/>
          <w:sz w:val="22"/>
          <w:szCs w:val="22"/>
          <w:highlight w:val="yellow"/>
        </w:rPr>
      </w:r>
    </w:p>
    <w:p>
      <w:pPr>
        <w:pStyle w:val="Normal"/>
        <w:jc w:val="both"/>
        <w:rPr>
          <w:rFonts w:ascii="Arial" w:hAnsi="Arial" w:cs="Arial"/>
          <w:b/>
          <w:b/>
          <w:sz w:val="22"/>
          <w:szCs w:val="22"/>
        </w:rPr>
      </w:pPr>
      <w:r>
        <w:rPr>
          <w:rFonts w:cs="Arial" w:ascii="Arial" w:hAnsi="Arial"/>
          <w:b/>
          <w:sz w:val="22"/>
          <w:szCs w:val="22"/>
        </w:rPr>
        <w:t>XV.</w:t>
      </w:r>
    </w:p>
    <w:p>
      <w:pPr>
        <w:pStyle w:val="Tekstpodstawowy2"/>
        <w:rPr>
          <w:rFonts w:ascii="Arial" w:hAnsi="Arial" w:cs="Arial"/>
          <w:sz w:val="22"/>
          <w:szCs w:val="22"/>
        </w:rPr>
      </w:pPr>
      <w:r>
        <w:rPr>
          <w:rFonts w:cs="Arial" w:ascii="Arial" w:hAnsi="Arial"/>
          <w:sz w:val="22"/>
          <w:szCs w:val="22"/>
        </w:rPr>
        <w:t>WYMAGANIA DOTYCZĄCE ZABEZPIECZENIA NALEŻYTEGO WYKONANIA</w:t>
      </w:r>
    </w:p>
    <w:p>
      <w:pPr>
        <w:pStyle w:val="Tekstpodstawowy2"/>
        <w:rPr>
          <w:rFonts w:ascii="Arial" w:hAnsi="Arial" w:cs="Arial"/>
          <w:sz w:val="22"/>
          <w:szCs w:val="22"/>
        </w:rPr>
      </w:pPr>
      <w:r>
        <w:rPr>
          <w:rFonts w:cs="Arial" w:ascii="Arial" w:hAnsi="Arial"/>
          <w:sz w:val="22"/>
          <w:szCs w:val="22"/>
        </w:rPr>
        <w:t>UMOWY</w:t>
      </w:r>
    </w:p>
    <w:p>
      <w:pPr>
        <w:pStyle w:val="Normal"/>
        <w:jc w:val="both"/>
        <w:rPr>
          <w:rFonts w:ascii="Arial" w:hAnsi="Arial" w:cs="Arial"/>
          <w:sz w:val="22"/>
          <w:szCs w:val="22"/>
        </w:rPr>
      </w:pPr>
      <w:r>
        <w:rPr>
          <w:rFonts w:cs="Arial" w:ascii="Arial" w:hAnsi="Arial"/>
          <w:sz w:val="22"/>
          <w:szCs w:val="22"/>
        </w:rPr>
        <w:t>Zamawiający nie wymaga wniesienia zabezpieczenia należytego wykonania umowy.</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XVI.</w:t>
      </w:r>
    </w:p>
    <w:p>
      <w:pPr>
        <w:pStyle w:val="Normal"/>
        <w:jc w:val="both"/>
        <w:rPr>
          <w:rFonts w:ascii="Arial" w:hAnsi="Arial" w:cs="Arial"/>
          <w:b/>
          <w:b/>
          <w:sz w:val="22"/>
          <w:szCs w:val="22"/>
        </w:rPr>
      </w:pPr>
      <w:r>
        <w:rPr>
          <w:rFonts w:cs="Arial" w:ascii="Arial" w:hAnsi="Arial"/>
          <w:b/>
          <w:sz w:val="22"/>
          <w:szCs w:val="22"/>
        </w:rPr>
        <w:t>WZÓR UMOWY</w:t>
      </w:r>
    </w:p>
    <w:p>
      <w:pPr>
        <w:pStyle w:val="BodyText3"/>
        <w:rPr/>
      </w:pPr>
      <w:r>
        <w:rPr>
          <w:rFonts w:cs="Arial" w:ascii="Arial" w:hAnsi="Arial"/>
          <w:sz w:val="22"/>
          <w:szCs w:val="22"/>
          <w:highlight w:val="white"/>
        </w:rPr>
        <w:t>Wzór umowy zawarty jest w Załączniku 4/4a do SIWZ.</w:t>
      </w:r>
    </w:p>
    <w:p>
      <w:pPr>
        <w:pStyle w:val="Normal"/>
        <w:jc w:val="both"/>
        <w:rPr>
          <w:rFonts w:ascii="Arial" w:hAnsi="Arial"/>
          <w:b w:val="false"/>
          <w:b w:val="false"/>
          <w:bCs w:val="false"/>
          <w:color w:val="000000"/>
          <w:sz w:val="22"/>
          <w:szCs w:val="22"/>
          <w:highlight w:val="yellow"/>
        </w:rPr>
      </w:pPr>
      <w:r>
        <w:rPr>
          <w:rFonts w:ascii="Arial" w:hAnsi="Arial"/>
          <w:b w:val="false"/>
          <w:bCs w:val="false"/>
          <w:color w:val="000000"/>
          <w:sz w:val="22"/>
          <w:szCs w:val="22"/>
          <w:highlight w:val="yellow"/>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rFonts w:ascii="Arial" w:hAnsi="Arial" w:cs="Arial"/>
          <w:b/>
          <w:b/>
          <w:sz w:val="21"/>
          <w:szCs w:val="21"/>
        </w:rPr>
      </w:pPr>
      <w:r>
        <w:rPr>
          <w:rFonts w:cs="Arial" w:ascii="Arial" w:hAnsi="Arial"/>
          <w:b/>
          <w:sz w:val="21"/>
          <w:szCs w:val="21"/>
        </w:rPr>
        <w:t>WYKONAWCY W TOKU POSTĘPOWANIA O UDZIELENIE ZAMÓWIENIA</w:t>
      </w:r>
    </w:p>
    <w:p>
      <w:pPr>
        <w:pStyle w:val="Normal"/>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r>
    </w:p>
    <w:p>
      <w:pPr>
        <w:pStyle w:val="Normal"/>
        <w:jc w:val="both"/>
        <w:rPr/>
      </w:pPr>
      <w:r>
        <w:rPr>
          <w:rFonts w:cs="Arial" w:ascii="Arial" w:hAnsi="Arial"/>
          <w:b w:val="false"/>
          <w:bCs w:val="false"/>
          <w:sz w:val="22"/>
          <w:szCs w:val="22"/>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jc w:val="both"/>
        <w:rPr>
          <w:rFonts w:ascii="Arial" w:hAnsi="Arial" w:cs="Arial"/>
          <w:b/>
          <w:b/>
          <w:bCs w:val="false"/>
          <w:sz w:val="22"/>
          <w:szCs w:val="22"/>
        </w:rPr>
      </w:pPr>
      <w:r>
        <w:rPr>
          <w:rFonts w:cs="Arial" w:ascii="Arial" w:hAnsi="Arial"/>
          <w:b/>
          <w:bCs w:val="false"/>
          <w:sz w:val="22"/>
          <w:szCs w:val="22"/>
        </w:rPr>
      </w:r>
    </w:p>
    <w:p>
      <w:pPr>
        <w:pStyle w:val="Normal"/>
        <w:widowControl w:val="false"/>
        <w:numPr>
          <w:ilvl w:val="0"/>
          <w:numId w:val="6"/>
        </w:numPr>
        <w:jc w:val="both"/>
        <w:rPr/>
      </w:pPr>
      <w:r>
        <w:rPr>
          <w:rFonts w:ascii="Arial" w:hAnsi="Arial"/>
          <w:sz w:val="22"/>
          <w:szCs w:val="22"/>
        </w:rPr>
        <w:t>Odwołanie przysługuje wyłącznie wobec czynności:</w:t>
      </w:r>
    </w:p>
    <w:p>
      <w:pPr>
        <w:pStyle w:val="ListParagraph"/>
        <w:widowControl w:val="false"/>
        <w:numPr>
          <w:ilvl w:val="0"/>
          <w:numId w:val="7"/>
        </w:numPr>
        <w:jc w:val="both"/>
        <w:rPr>
          <w:rFonts w:ascii="Arial" w:hAnsi="Arial"/>
          <w:sz w:val="22"/>
          <w:szCs w:val="22"/>
        </w:rPr>
      </w:pPr>
      <w:r>
        <w:rPr>
          <w:rFonts w:ascii="Arial" w:hAnsi="Arial"/>
          <w:sz w:val="22"/>
          <w:szCs w:val="22"/>
        </w:rPr>
        <w:t>określenia warunków udziału w postępowaniu,</w:t>
      </w:r>
    </w:p>
    <w:p>
      <w:pPr>
        <w:pStyle w:val="Tekst"/>
        <w:numPr>
          <w:ilvl w:val="0"/>
          <w:numId w:val="7"/>
        </w:numPr>
        <w:spacing w:lineRule="auto" w:line="240" w:before="0" w:after="0"/>
        <w:rPr>
          <w:rFonts w:ascii="Arial" w:hAnsi="Arial"/>
          <w:sz w:val="22"/>
          <w:szCs w:val="22"/>
        </w:rPr>
      </w:pPr>
      <w:r>
        <w:rPr>
          <w:rFonts w:ascii="Arial" w:hAnsi="Arial"/>
          <w:sz w:val="22"/>
          <w:szCs w:val="22"/>
        </w:rPr>
        <w:t>wykluczenia odwołującego z postępowania o udzielenie zamówienia,</w:t>
      </w:r>
    </w:p>
    <w:p>
      <w:pPr>
        <w:pStyle w:val="Tekst"/>
        <w:numPr>
          <w:ilvl w:val="0"/>
          <w:numId w:val="7"/>
        </w:numPr>
        <w:spacing w:lineRule="auto" w:line="240" w:before="0" w:after="0"/>
        <w:rPr>
          <w:rFonts w:ascii="Arial" w:hAnsi="Arial"/>
          <w:sz w:val="22"/>
          <w:szCs w:val="22"/>
        </w:rPr>
      </w:pPr>
      <w:r>
        <w:rPr>
          <w:rFonts w:ascii="Arial" w:hAnsi="Arial"/>
          <w:sz w:val="22"/>
          <w:szCs w:val="22"/>
        </w:rPr>
        <w:t>odrzucenia oferty odwołującego,</w:t>
      </w:r>
    </w:p>
    <w:p>
      <w:pPr>
        <w:pStyle w:val="ListParagraph"/>
        <w:widowControl w:val="false"/>
        <w:numPr>
          <w:ilvl w:val="0"/>
          <w:numId w:val="7"/>
        </w:numPr>
        <w:spacing w:before="0" w:after="0"/>
        <w:contextualSpacing/>
        <w:jc w:val="both"/>
        <w:textAlignment w:val="baseline"/>
        <w:rPr>
          <w:rFonts w:ascii="Arial" w:hAnsi="Arial"/>
          <w:vanish/>
          <w:sz w:val="22"/>
          <w:szCs w:val="22"/>
        </w:rPr>
      </w:pPr>
      <w:r>
        <w:rPr>
          <w:rFonts w:ascii="Arial" w:hAnsi="Arial"/>
          <w:vanish/>
          <w:sz w:val="22"/>
          <w:szCs w:val="22"/>
        </w:rPr>
      </w:r>
    </w:p>
    <w:p>
      <w:pPr>
        <w:pStyle w:val="Tekst"/>
        <w:numPr>
          <w:ilvl w:val="0"/>
          <w:numId w:val="7"/>
        </w:numPr>
        <w:spacing w:lineRule="auto" w:line="240" w:before="0" w:after="0"/>
        <w:rPr>
          <w:rFonts w:ascii="Arial" w:hAnsi="Arial"/>
          <w:sz w:val="22"/>
          <w:szCs w:val="22"/>
        </w:rPr>
      </w:pPr>
      <w:r>
        <w:rPr>
          <w:rFonts w:ascii="Arial" w:hAnsi="Arial"/>
          <w:sz w:val="22"/>
          <w:szCs w:val="22"/>
        </w:rPr>
        <w:t>opisu przedmiotu zamówienia,</w:t>
      </w:r>
    </w:p>
    <w:p>
      <w:pPr>
        <w:pStyle w:val="ListParagraph"/>
        <w:widowControl w:val="false"/>
        <w:numPr>
          <w:ilvl w:val="0"/>
          <w:numId w:val="7"/>
        </w:numPr>
        <w:jc w:val="both"/>
        <w:rPr/>
      </w:pPr>
      <w:r>
        <w:rPr>
          <w:rFonts w:ascii="Arial" w:hAnsi="Arial"/>
          <w:sz w:val="22"/>
          <w:szCs w:val="22"/>
        </w:rPr>
        <w:t>wyboru najkorzystniejszej oferty.</w:t>
      </w:r>
    </w:p>
    <w:p>
      <w:pPr>
        <w:pStyle w:val="Normal"/>
        <w:widowControl w:val="false"/>
        <w:numPr>
          <w:ilvl w:val="0"/>
          <w:numId w:val="6"/>
        </w:numPr>
        <w:jc w:val="both"/>
        <w:rPr>
          <w:rFonts w:ascii="Arial" w:hAnsi="Arial"/>
          <w:sz w:val="22"/>
          <w:szCs w:val="22"/>
        </w:rPr>
      </w:pPr>
      <w:r>
        <w:rPr>
          <w:rFonts w:ascii="Arial" w:hAnsi="Arial"/>
          <w:sz w:val="22"/>
          <w:szCs w:val="22"/>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6"/>
        </w:numPr>
        <w:jc w:val="both"/>
        <w:rPr>
          <w:rFonts w:ascii="Arial" w:hAnsi="Arial"/>
          <w:sz w:val="22"/>
          <w:szCs w:val="22"/>
        </w:rPr>
      </w:pPr>
      <w:r>
        <w:rPr>
          <w:rFonts w:ascii="Arial" w:hAnsi="Arial"/>
          <w:sz w:val="22"/>
          <w:szCs w:val="22"/>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6"/>
        </w:numPr>
        <w:jc w:val="both"/>
        <w:rPr>
          <w:rFonts w:ascii="Arial" w:hAnsi="Arial"/>
          <w:sz w:val="22"/>
          <w:szCs w:val="22"/>
        </w:rPr>
      </w:pPr>
      <w:r>
        <w:rPr>
          <w:rFonts w:ascii="Arial" w:hAnsi="Arial"/>
          <w:sz w:val="22"/>
          <w:szCs w:val="22"/>
        </w:rPr>
        <w:t>Odwołanie wnosi się w terminach określonych w art. 182 ustawy.</w:t>
      </w:r>
    </w:p>
    <w:p>
      <w:pPr>
        <w:pStyle w:val="Normal"/>
        <w:widowControl w:val="false"/>
        <w:numPr>
          <w:ilvl w:val="0"/>
          <w:numId w:val="6"/>
        </w:numPr>
        <w:jc w:val="both"/>
        <w:rPr>
          <w:rFonts w:ascii="Arial" w:hAnsi="Arial"/>
          <w:sz w:val="22"/>
          <w:szCs w:val="22"/>
        </w:rPr>
      </w:pPr>
      <w:r>
        <w:rPr>
          <w:rFonts w:ascii="Arial" w:hAnsi="Arial"/>
          <w:sz w:val="22"/>
          <w:szCs w:val="22"/>
        </w:rPr>
        <w:t>Szczegółowe postanowienia dotyczące odwołania zawarte są w przepisach art. 180 – 198 ustawy.</w:t>
      </w:r>
    </w:p>
    <w:p>
      <w:pPr>
        <w:pStyle w:val="Normal"/>
        <w:widowControl w:val="false"/>
        <w:numPr>
          <w:ilvl w:val="0"/>
          <w:numId w:val="6"/>
        </w:numPr>
        <w:jc w:val="both"/>
        <w:rPr>
          <w:rFonts w:ascii="Arial" w:hAnsi="Arial"/>
          <w:sz w:val="22"/>
          <w:szCs w:val="22"/>
        </w:rPr>
      </w:pPr>
      <w:r>
        <w:rPr>
          <w:rFonts w:ascii="Arial" w:hAnsi="Arial"/>
          <w:sz w:val="22"/>
          <w:szCs w:val="22"/>
        </w:rPr>
        <w:t>Na orzeczenie Krajowej Izby Odwoławczej przysługuje skarga do sądu.</w:t>
      </w:r>
    </w:p>
    <w:p>
      <w:pPr>
        <w:pStyle w:val="Normal"/>
        <w:widowControl w:val="false"/>
        <w:numPr>
          <w:ilvl w:val="0"/>
          <w:numId w:val="6"/>
        </w:numPr>
        <w:jc w:val="both"/>
        <w:rPr/>
      </w:pPr>
      <w:r>
        <w:rPr>
          <w:rFonts w:ascii="Arial" w:hAnsi="Arial"/>
          <w:sz w:val="22"/>
          <w:szCs w:val="22"/>
        </w:rPr>
        <w:t>Do skargi mają zastosowanie przepisy art. 198a – 198g ustawy.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DODATKOWE INFORMACJE</w:t>
      </w:r>
    </w:p>
    <w:p>
      <w:pPr>
        <w:pStyle w:val="Normal"/>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2. Zamawiający nie zamierza zwołać zebrania Wykonawców.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3. Zamawiający nie dopuszcza możliwości składania ofert wariantowych.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4. Zamawiający nie przewiduje zwrotu kosztów udziału w Postępowaniu, z wyjątkiem sytuacji opisanej w art. 93 ust. 4 ustawy Pzp.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5. Zamawiający nie przewiduje prowadzenia aukcji elektronicznej.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6. Zamawiający nie przewiduje stosowania dynamicznego systemu zakupów.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7. Zamawiający nie przewiduje zawarcia umowy ramowej.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8. Zamawiający nie wymaga wniesienia zabezpieczenia należytego wykonania umowy. </w:t>
      </w:r>
    </w:p>
    <w:p>
      <w:pPr>
        <w:pStyle w:val="Default"/>
        <w:spacing w:lineRule="auto" w:line="240" w:before="0" w:after="0"/>
        <w:jc w:val="both"/>
        <w:rPr>
          <w:rFonts w:ascii="Arial" w:hAnsi="Arial" w:eastAsia="Arial;Arial" w:cs="Arial;Arial"/>
          <w:color w:val="000000"/>
          <w:sz w:val="22"/>
          <w:szCs w:val="22"/>
        </w:rPr>
      </w:pPr>
      <w:r>
        <w:rPr>
          <w:rFonts w:eastAsia="Arial;Arial" w:cs="Arial;Arial" w:ascii="Arial" w:hAnsi="Arial"/>
          <w:color w:val="000000"/>
          <w:sz w:val="22"/>
          <w:szCs w:val="22"/>
        </w:rPr>
        <w:t xml:space="preserve">9. Wykonawca może powierzyć wykonanie części zamówienia podwykonawcy. </w:t>
      </w:r>
    </w:p>
    <w:p>
      <w:pPr>
        <w:pStyle w:val="Default"/>
        <w:spacing w:lineRule="auto" w:line="240" w:before="0" w:after="0"/>
        <w:jc w:val="both"/>
        <w:rPr>
          <w:rFonts w:ascii="Arial" w:hAnsi="Arial"/>
          <w:sz w:val="22"/>
          <w:szCs w:val="22"/>
        </w:rPr>
      </w:pPr>
      <w:r>
        <w:rPr>
          <w:rFonts w:eastAsia="Arial;Arial" w:cs="Arial;Arial" w:ascii="Arial" w:hAnsi="Arial"/>
          <w:color w:val="000000"/>
          <w:sz w:val="22"/>
          <w:szCs w:val="22"/>
        </w:rPr>
        <w:t xml:space="preserve">10. </w:t>
      </w:r>
      <w:r>
        <w:rPr>
          <w:rFonts w:cs="Arial" w:ascii="Arial" w:hAnsi="Arial"/>
          <w:sz w:val="22"/>
          <w:szCs w:val="22"/>
          <w:highlight w:val="white"/>
        </w:rPr>
        <w:t xml:space="preserve">Zamawiający dopuszcza składanie ofert częściowych. </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t>11. Zamawiający nie przewiduje zamówień uzupełniających.</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t>12. Rozliczenia z Wykonawcą będą prowadzone wyłącznie w walucie polskiej.</w:t>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u w:val="single"/>
        </w:rPr>
      </w:pPr>
      <w:r>
        <w:rPr>
          <w:rFonts w:cs="Arial" w:ascii="Arial" w:hAnsi="Arial"/>
          <w:sz w:val="22"/>
          <w:szCs w:val="22"/>
          <w:u w:val="single"/>
        </w:rPr>
        <w:t>Załączniki do SIWZ:</w:t>
      </w:r>
    </w:p>
    <w:p>
      <w:pPr>
        <w:pStyle w:val="Normal"/>
        <w:jc w:val="both"/>
        <w:rPr>
          <w:rFonts w:ascii="Arial" w:hAnsi="Arial" w:cs="Arial"/>
          <w:sz w:val="22"/>
          <w:szCs w:val="22"/>
        </w:rPr>
      </w:pPr>
      <w:r>
        <w:rPr>
          <w:rFonts w:cs="Arial" w:ascii="Arial" w:hAnsi="Arial"/>
          <w:sz w:val="22"/>
          <w:szCs w:val="22"/>
        </w:rPr>
        <w:t xml:space="preserve">Załącznik 1 – formularz ofertowy, </w:t>
      </w:r>
    </w:p>
    <w:p>
      <w:pPr>
        <w:pStyle w:val="Normal"/>
        <w:jc w:val="both"/>
        <w:rPr/>
      </w:pPr>
      <w:r>
        <w:rPr>
          <w:rFonts w:cs="Arial" w:ascii="Arial" w:hAnsi="Arial"/>
          <w:sz w:val="22"/>
          <w:szCs w:val="22"/>
        </w:rPr>
        <w:t>Załącznik 2 – opis przedmiotu zamówienia,</w:t>
      </w:r>
    </w:p>
    <w:p>
      <w:pPr>
        <w:pStyle w:val="Normal"/>
        <w:jc w:val="both"/>
        <w:rPr/>
      </w:pPr>
      <w:r>
        <w:rPr>
          <w:rFonts w:cs="Arial" w:ascii="Arial" w:hAnsi="Arial"/>
          <w:sz w:val="22"/>
          <w:szCs w:val="22"/>
        </w:rPr>
        <w:t>Załącznik 2a – Parametry techniczne aparatu,</w:t>
      </w:r>
    </w:p>
    <w:p>
      <w:pPr>
        <w:pStyle w:val="Normal"/>
        <w:jc w:val="both"/>
        <w:rPr>
          <w:rFonts w:ascii="Arial" w:hAnsi="Arial" w:cs="Arial"/>
          <w:sz w:val="22"/>
          <w:szCs w:val="22"/>
        </w:rPr>
      </w:pPr>
      <w:r>
        <w:rPr>
          <w:rFonts w:cs="Arial" w:ascii="Arial" w:hAnsi="Arial"/>
          <w:sz w:val="22"/>
          <w:szCs w:val="22"/>
        </w:rPr>
        <w:t xml:space="preserve">Załącznik 3, 3a – oświadczenia , </w:t>
      </w:r>
    </w:p>
    <w:p>
      <w:pPr>
        <w:pStyle w:val="Normal"/>
        <w:jc w:val="both"/>
        <w:rPr/>
      </w:pPr>
      <w:r>
        <w:rPr>
          <w:rFonts w:cs="Arial" w:ascii="Arial" w:hAnsi="Arial"/>
          <w:sz w:val="22"/>
          <w:szCs w:val="22"/>
          <w:highlight w:val="white"/>
        </w:rPr>
        <w:t>Załącznik 4/4a– projekty umów.</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ind w:left="0" w:right="0" w:hanging="0"/>
        <w:jc w:val="both"/>
        <w:rPr/>
      </w:pPr>
      <w:r>
        <w:rPr>
          <w:rFonts w:cs="Arial" w:ascii="Arial" w:hAnsi="Arial"/>
          <w:sz w:val="22"/>
          <w:szCs w:val="22"/>
        </w:rPr>
        <w:t>Proszowice, dnia 21.12.2017 r.                                                    Zatwierdzam:</w:t>
      </w:r>
    </w:p>
    <w:p>
      <w:pPr>
        <w:pStyle w:val="Normal"/>
        <w:jc w:val="both"/>
        <w:rPr>
          <w:rFonts w:ascii="Arial" w:hAnsi="Arial" w:cs="Arial"/>
          <w:sz w:val="22"/>
          <w:szCs w:val="22"/>
        </w:rPr>
      </w:pPr>
      <w:r>
        <w:rPr>
          <w:rFonts w:cs="Arial" w:ascii="Arial" w:hAnsi="Arial"/>
          <w:sz w:val="22"/>
          <w:szCs w:val="22"/>
        </w:rPr>
        <w:tab/>
        <w:tab/>
        <w:tab/>
        <w:tab/>
        <w:tab/>
        <w:tab/>
        <w:tab/>
        <w:tab/>
        <w:tab/>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rFonts w:ascii="Arial" w:hAnsi="Arial"/>
          <w:sz w:val="22"/>
          <w:szCs w:val="22"/>
        </w:rPr>
        <w:t xml:space="preserve">Oznaczenie  sprawy: 33/ZP/2017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rFonts w:ascii="Arial" w:hAnsi="Arial"/>
          <w:sz w:val="22"/>
          <w:szCs w:val="22"/>
        </w:rPr>
      </w:pPr>
      <w:r>
        <w:rPr>
          <w:rFonts w:ascii="Arial" w:hAnsi="Arial"/>
          <w:sz w:val="22"/>
          <w:szCs w:val="22"/>
        </w:rPr>
        <w:tab/>
        <w:t xml:space="preserve">                                                          </w:t>
      </w:r>
      <w:r>
        <w:rPr>
          <w:rFonts w:ascii="Arial" w:hAnsi="Arial"/>
          <w:b/>
          <w:sz w:val="22"/>
          <w:szCs w:val="22"/>
        </w:rPr>
        <w:t>OFERTA</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w postępowaniu</w:t>
      </w:r>
    </w:p>
    <w:p>
      <w:pPr>
        <w:pStyle w:val="Normal"/>
        <w:jc w:val="center"/>
        <w:rPr>
          <w:rFonts w:ascii="Arial" w:hAnsi="Arial"/>
          <w:b/>
          <w:b/>
          <w:sz w:val="22"/>
          <w:szCs w:val="22"/>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rFonts w:ascii="Arial" w:hAnsi="Arial"/>
          <w:sz w:val="22"/>
          <w:szCs w:val="22"/>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Normal"/>
        <w:jc w:val="center"/>
        <w:rPr/>
      </w:pPr>
      <w:r>
        <w:rPr>
          <w:rFonts w:cs="Arial" w:ascii="Arial" w:hAnsi="Arial"/>
          <w:b/>
          <w:sz w:val="24"/>
          <w:szCs w:val="24"/>
        </w:rPr>
        <w:t xml:space="preserve">Dostawa </w:t>
      </w:r>
      <w:r>
        <w:rPr>
          <w:rFonts w:cs="Arial" w:ascii="Arial" w:hAnsi="Arial"/>
          <w:b/>
          <w:bCs/>
          <w:sz w:val="24"/>
          <w:szCs w:val="24"/>
        </w:rPr>
        <w:t xml:space="preserve">oprzyrządowania do Diatermii </w:t>
      </w:r>
    </w:p>
    <w:p>
      <w:pPr>
        <w:pStyle w:val="Normal"/>
        <w:jc w:val="center"/>
        <w:rPr>
          <w:sz w:val="24"/>
          <w:szCs w:val="24"/>
        </w:rPr>
      </w:pPr>
      <w:r>
        <w:rPr>
          <w:rFonts w:cs="Arial" w:ascii="Arial" w:hAnsi="Arial"/>
          <w:b/>
          <w:bCs/>
          <w:sz w:val="24"/>
          <w:szCs w:val="24"/>
        </w:rPr>
        <w:t>i elektrod do leczenia schorzeń tarczycy wraz z użyczeniem aparatu                      do śródoperacyjnego neuromonitoringu.</w:t>
      </w:r>
    </w:p>
    <w:p>
      <w:pPr>
        <w:pStyle w:val="Normal"/>
        <w:jc w:val="center"/>
        <w:rPr>
          <w:rFonts w:ascii="Arial" w:hAnsi="Arial"/>
          <w:b/>
          <w:b/>
          <w:sz w:val="22"/>
          <w:szCs w:val="22"/>
          <w:u w:val="single"/>
        </w:rPr>
      </w:pPr>
      <w:r>
        <w:rPr>
          <w:rFonts w:ascii="Arial" w:hAnsi="Arial"/>
          <w:b/>
          <w:sz w:val="22"/>
          <w:szCs w:val="22"/>
          <w:u w:val="single"/>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b/>
          <w:b/>
        </w:rPr>
      </w:pPr>
      <w:r>
        <w:rPr>
          <w:b/>
        </w:rPr>
      </w:r>
    </w:p>
    <w:p>
      <w:pPr>
        <w:pStyle w:val="Normal"/>
        <w:spacing w:lineRule="auto" w:line="360"/>
        <w:ind w:left="0" w:right="431" w:hanging="0"/>
        <w:jc w:val="both"/>
        <w:rPr>
          <w:rFonts w:ascii="Arial" w:hAnsi="Arial"/>
          <w:sz w:val="22"/>
          <w:szCs w:val="22"/>
        </w:rPr>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sz w:val="22"/>
          <w:szCs w:val="22"/>
        </w:rPr>
        <w:t>________________________________________________________________________</w:t>
      </w:r>
    </w:p>
    <w:p>
      <w:pPr>
        <w:pStyle w:val="Normal"/>
        <w:spacing w:lineRule="auto" w:line="360"/>
        <w:ind w:left="0" w:right="431" w:hanging="0"/>
        <w:jc w:val="both"/>
        <w:rPr>
          <w:rFonts w:ascii="Arial" w:hAnsi="Arial"/>
          <w:sz w:val="22"/>
          <w:szCs w:val="22"/>
        </w:rPr>
      </w:pPr>
      <w:r>
        <w:rPr>
          <w:rFonts w:ascii="Arial" w:hAnsi="Arial"/>
          <w:sz w:val="22"/>
          <w:szCs w:val="22"/>
        </w:rPr>
        <w:t>________________________________________________________________________</w:t>
      </w:r>
    </w:p>
    <w:p>
      <w:pPr>
        <w:pStyle w:val="Tekstpodstawowy2"/>
        <w:spacing w:before="0" w:after="120"/>
        <w:jc w:val="both"/>
        <w:rPr>
          <w:rFonts w:ascii="Arial" w:hAnsi="Arial"/>
          <w:sz w:val="22"/>
          <w:szCs w:val="22"/>
        </w:rPr>
      </w:pPr>
      <w:r>
        <w:rPr>
          <w:rFonts w:ascii="Arial" w:hAnsi="Arial"/>
          <w:sz w:val="22"/>
          <w:szCs w:val="22"/>
        </w:rPr>
        <w:t>e-mail: _________________________</w:t>
      </w:r>
    </w:p>
    <w:p>
      <w:pPr>
        <w:pStyle w:val="Tekstpodstawowy2"/>
        <w:rPr>
          <w:rFonts w:ascii="Arial" w:hAnsi="Arial"/>
          <w:sz w:val="22"/>
          <w:szCs w:val="22"/>
        </w:rPr>
      </w:pPr>
      <w:r>
        <w:rPr>
          <w:rFonts w:ascii="Arial" w:hAnsi="Arial"/>
          <w:sz w:val="22"/>
          <w:szCs w:val="22"/>
        </w:rPr>
      </w:r>
    </w:p>
    <w:p>
      <w:pPr>
        <w:pStyle w:val="Tekstpodstawowy2"/>
        <w:rPr>
          <w:rFonts w:ascii="Arial" w:hAnsi="Arial"/>
          <w:b w:val="false"/>
          <w:b w:val="false"/>
          <w:bCs w:val="false"/>
          <w:sz w:val="22"/>
          <w:szCs w:val="22"/>
        </w:rPr>
      </w:pPr>
      <w:r>
        <w:rPr>
          <w:rFonts w:ascii="Arial" w:hAnsi="Arial"/>
          <w:b w:val="false"/>
          <w:bCs w:val="false"/>
          <w:sz w:val="22"/>
          <w:szCs w:val="22"/>
        </w:rPr>
        <w:t>Oferujemy wykonanie zamówienia na warunkach określonych w Specyfikacji Istotnych Warunków Zamówienia, w tym w projekcie umowy stanowi</w:t>
      </w:r>
      <w:r>
        <w:rPr>
          <w:rFonts w:ascii="Arial" w:hAnsi="Arial"/>
          <w:b w:val="false"/>
          <w:bCs w:val="false"/>
          <w:sz w:val="22"/>
          <w:szCs w:val="22"/>
          <w:highlight w:val="white"/>
        </w:rPr>
        <w:t>ącym załącznik 4/4a  do SIWZ, który niniejszym akceptuję, za cenę:</w:t>
      </w:r>
    </w:p>
    <w:p>
      <w:pPr>
        <w:pStyle w:val="Tekstpodstawowy2"/>
        <w:rPr>
          <w:rFonts w:ascii="Arial" w:hAnsi="Arial"/>
          <w:b w:val="false"/>
          <w:b w:val="false"/>
          <w:bCs w:val="false"/>
          <w:sz w:val="22"/>
          <w:szCs w:val="22"/>
          <w:highlight w:val="white"/>
        </w:rPr>
      </w:pPr>
      <w:r>
        <w:rPr>
          <w:rFonts w:ascii="Arial" w:hAnsi="Arial"/>
          <w:b w:val="false"/>
          <w:bCs w:val="false"/>
          <w:sz w:val="22"/>
          <w:szCs w:val="22"/>
          <w:highlight w:val="white"/>
        </w:rPr>
      </w:r>
    </w:p>
    <w:p>
      <w:pPr>
        <w:pStyle w:val="Tekstpodstawowy2"/>
        <w:rPr/>
      </w:pPr>
      <w:r>
        <w:rPr>
          <w:rFonts w:ascii="Arial" w:hAnsi="Arial"/>
          <w:b w:val="false"/>
          <w:bCs w:val="false"/>
          <w:sz w:val="22"/>
          <w:szCs w:val="22"/>
        </w:rPr>
        <w:t>Pakiet Nr ____________</w:t>
      </w:r>
      <w:r>
        <w:rPr>
          <w:rFonts w:ascii="Arial" w:hAnsi="Arial"/>
          <w:b w:val="false"/>
          <w:bCs w:val="false"/>
          <w:sz w:val="16"/>
          <w:szCs w:val="16"/>
        </w:rPr>
        <w:t xml:space="preserve"> wypełnić dla każdego pakietu oddzielnie</w:t>
      </w:r>
    </w:p>
    <w:p>
      <w:pPr>
        <w:pStyle w:val="Tekstpodstawowy2"/>
        <w:rPr>
          <w:rFonts w:ascii="Arial" w:hAnsi="Arial"/>
          <w:b w:val="false"/>
          <w:b w:val="false"/>
          <w:bCs w:val="false"/>
          <w:sz w:val="16"/>
          <w:szCs w:val="16"/>
        </w:rPr>
      </w:pPr>
      <w:r>
        <w:rPr>
          <w:rFonts w:ascii="Arial" w:hAnsi="Arial"/>
          <w:b w:val="false"/>
          <w:bCs w:val="false"/>
          <w:sz w:val="16"/>
          <w:szCs w:val="16"/>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a/ wartość  netto: ……………….................................. zł</w:t>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(słownie: .....................................................................................................................złotych)</w:t>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t>b/ wartość  podatku VAT ( …….% stawka podatku VAT)  ……………………zł</w:t>
      </w:r>
    </w:p>
    <w:p>
      <w:pPr>
        <w:pStyle w:val="Tretekstu"/>
        <w:rPr>
          <w:rFonts w:ascii="Arial" w:hAnsi="Arial" w:cs="Times New Roman"/>
          <w:b w:val="false"/>
          <w:b w:val="false"/>
          <w:sz w:val="22"/>
          <w:szCs w:val="22"/>
        </w:rPr>
      </w:pPr>
      <w:r>
        <w:rPr>
          <w:rFonts w:cs="Times New Roman" w:ascii="Arial" w:hAnsi="Arial"/>
          <w:b w:val="false"/>
          <w:sz w:val="22"/>
          <w:szCs w:val="22"/>
        </w:rPr>
        <w:t>(słownie: ………………………………………….....................................................złotych)</w:t>
      </w:r>
    </w:p>
    <w:p>
      <w:pPr>
        <w:pStyle w:val="Tretekstu"/>
        <w:rPr>
          <w:rFonts w:ascii="Arial" w:hAnsi="Arial" w:cs="Times New Roman"/>
          <w:b w:val="false"/>
          <w:b w:val="false"/>
          <w:sz w:val="22"/>
          <w:szCs w:val="22"/>
        </w:rPr>
      </w:pPr>
      <w:r>
        <w:rPr>
          <w:rFonts w:cs="Times New Roman" w:ascii="Arial" w:hAnsi="Arial"/>
          <w:b w:val="false"/>
          <w:sz w:val="22"/>
          <w:szCs w:val="22"/>
        </w:rPr>
      </w:r>
    </w:p>
    <w:p>
      <w:pPr>
        <w:pStyle w:val="Tretekstu"/>
        <w:rPr>
          <w:rFonts w:ascii="Arial" w:hAnsi="Arial" w:cs="Times New Roman"/>
          <w:b w:val="false"/>
          <w:b w:val="false"/>
          <w:sz w:val="22"/>
          <w:szCs w:val="22"/>
        </w:rPr>
      </w:pPr>
      <w:r>
        <w:rPr>
          <w:rFonts w:cs="Times New Roman" w:ascii="Arial" w:hAnsi="Arial"/>
          <w:b w:val="false"/>
          <w:sz w:val="22"/>
          <w:szCs w:val="22"/>
        </w:rPr>
        <w:t>c/ wartość brutto:</w:t>
      </w:r>
    </w:p>
    <w:p>
      <w:pPr>
        <w:pStyle w:val="Tretekstu"/>
        <w:rPr>
          <w:rFonts w:ascii="Arial" w:hAnsi="Arial" w:cs="Times New Roman"/>
          <w:b w:val="false"/>
          <w:b w:val="false"/>
          <w:sz w:val="22"/>
          <w:szCs w:val="22"/>
        </w:rPr>
      </w:pPr>
      <w:r>
        <w:rPr>
          <w:rFonts w:cs="Times New Roman" w:ascii="Arial" w:hAnsi="Arial"/>
          <w:b w:val="false"/>
          <w:sz w:val="22"/>
          <w:szCs w:val="22"/>
        </w:rPr>
        <w:t xml:space="preserve">Wartość netto + wartość podatku VAT = ………………………………………………zł   </w:t>
      </w:r>
    </w:p>
    <w:p>
      <w:pPr>
        <w:pStyle w:val="Tretekstu"/>
        <w:rPr/>
      </w:pPr>
      <w:r>
        <w:rPr>
          <w:rFonts w:cs="Times New Roman" w:ascii="Arial" w:hAnsi="Arial"/>
          <w:b w:val="false"/>
          <w:sz w:val="22"/>
          <w:szCs w:val="22"/>
        </w:rPr>
        <w:t>(słownie:..........................................................................................................................złotych.)</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pPr>
      <w:r>
        <w:rPr>
          <w:rFonts w:ascii="Arial" w:hAnsi="Arial"/>
          <w:b/>
          <w:sz w:val="22"/>
          <w:szCs w:val="22"/>
        </w:rPr>
        <w:t>Osoba/y upoważniona/e do podpisania UMOWY w imieniu Wykonawcy</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spacing w:before="0" w:after="120"/>
        <w:jc w:val="both"/>
        <w:rPr>
          <w:rFonts w:ascii="Arial" w:hAnsi="Arial"/>
          <w:sz w:val="22"/>
          <w:szCs w:val="22"/>
        </w:rPr>
      </w:pPr>
      <w:r>
        <w:rPr>
          <w:rFonts w:ascii="Arial" w:hAnsi="Arial"/>
          <w:b/>
          <w:sz w:val="22"/>
          <w:szCs w:val="22"/>
        </w:rPr>
        <w:t xml:space="preserve">Powierzę podwykonawcom wykonanie następujących części zamówienia </w:t>
      </w:r>
      <w:r>
        <w:rPr>
          <w:rFonts w:ascii="Arial" w:hAnsi="Arial"/>
          <w:i/>
          <w:sz w:val="22"/>
          <w:szCs w:val="22"/>
        </w:rPr>
        <w:t xml:space="preserve">(należy wskazać </w:t>
      </w:r>
      <w:r>
        <w:rPr>
          <w:rFonts w:ascii="Arial" w:hAnsi="Arial"/>
          <w:b/>
          <w:i/>
          <w:sz w:val="22"/>
          <w:szCs w:val="22"/>
        </w:rPr>
        <w:t>części zamówienia</w:t>
      </w:r>
      <w:r>
        <w:rPr>
          <w:rFonts w:ascii="Arial" w:hAnsi="Arial"/>
          <w:i/>
          <w:sz w:val="22"/>
          <w:szCs w:val="22"/>
        </w:rPr>
        <w:t xml:space="preserve">, których wykonanie Wykonawca zamierza powierzyć podwykonawcom oraz </w:t>
      </w:r>
      <w:r>
        <w:rPr>
          <w:rFonts w:ascii="Arial" w:hAnsi="Arial"/>
          <w:b/>
          <w:i/>
          <w:sz w:val="22"/>
          <w:szCs w:val="22"/>
        </w:rPr>
        <w:t>podać firmy podwykonawców</w:t>
      </w:r>
      <w:r>
        <w:rPr>
          <w:rFonts w:ascii="Arial" w:hAnsi="Arial"/>
          <w:sz w:val="22"/>
          <w:szCs w:val="22"/>
        </w:rPr>
        <w:t>)</w:t>
      </w:r>
      <w:r>
        <w:rPr>
          <w:rFonts w:ascii="Arial" w:hAnsi="Arial"/>
          <w:b/>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sz w:val="22"/>
          <w:szCs w:val="22"/>
        </w:rPr>
        <w:t>Informuję</w:t>
      </w:r>
      <w:r>
        <w:rPr>
          <w:rFonts w:ascii="Arial" w:hAnsi="Arial"/>
          <w:sz w:val="22"/>
          <w:szCs w:val="22"/>
        </w:rPr>
        <w:t xml:space="preserve"> Zamawiającego, że wybór oferty będzie/nie będzie</w:t>
      </w:r>
      <w:r>
        <w:rPr>
          <w:rFonts w:ascii="Arial" w:hAnsi="Arial"/>
          <w:b/>
          <w:bCs/>
          <w:sz w:val="22"/>
          <w:szCs w:val="22"/>
          <w:vertAlign w:val="superscript"/>
        </w:rPr>
        <w:t>*</w:t>
      </w:r>
      <w:r>
        <w:rPr>
          <w:rFonts w:ascii="Arial" w:hAnsi="Arial"/>
          <w:sz w:val="22"/>
          <w:szCs w:val="22"/>
        </w:rPr>
        <w:t xml:space="preserve"> prowadzić do powstania              u Zamawiającego obowiązku podatkowego.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Nazwa (rodzaj) towaru lub usługi, których dostawa lub świadczenie będzie prowadzić do powstania u Zamawiającego obowiązku podatkowego</w:t>
      </w:r>
      <w:r>
        <w:rPr>
          <w:rFonts w:ascii="Arial" w:hAnsi="Arial"/>
          <w:b/>
          <w:bCs/>
          <w:sz w:val="22"/>
          <w:szCs w:val="22"/>
          <w:vertAlign w:val="superscript"/>
        </w:rPr>
        <w:t>**</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Wartość usługi bez kwoty podatku _________________</w:t>
      </w:r>
      <w:r>
        <w:rPr>
          <w:rFonts w:ascii="Arial" w:hAnsi="Arial"/>
          <w:b/>
          <w:sz w:val="22"/>
          <w:szCs w:val="22"/>
        </w:rPr>
        <w:t>zł</w:t>
      </w:r>
      <w:r>
        <w:rPr>
          <w:rFonts w:ascii="Arial" w:hAnsi="Arial"/>
          <w:bCs/>
          <w:sz w:val="22"/>
          <w:szCs w:val="22"/>
        </w:rPr>
        <w:t>.</w:t>
      </w:r>
    </w:p>
    <w:p>
      <w:pPr>
        <w:pStyle w:val="Normal"/>
        <w:tabs>
          <w:tab w:val="left" w:pos="284" w:leader="none"/>
        </w:tabs>
        <w:rPr>
          <w:vertAlign w:val="superscript"/>
        </w:rPr>
      </w:pPr>
      <w:r>
        <w:rPr>
          <w:vertAlign w:val="superscript"/>
        </w:rPr>
      </w:r>
    </w:p>
    <w:p>
      <w:pPr>
        <w:pStyle w:val="Normal"/>
        <w:tabs>
          <w:tab w:val="left" w:pos="284" w:leader="none"/>
        </w:tabs>
        <w:rPr>
          <w:rFonts w:ascii="Arial" w:hAnsi="Arial"/>
          <w:sz w:val="22"/>
          <w:szCs w:val="22"/>
        </w:rPr>
      </w:pPr>
      <w:r>
        <w:rPr>
          <w:rFonts w:ascii="Arial" w:hAnsi="Arial"/>
          <w:sz w:val="22"/>
          <w:szCs w:val="22"/>
          <w:vertAlign w:val="superscript"/>
        </w:rPr>
        <w:t>*)</w:t>
      </w:r>
      <w:r>
        <w:rPr>
          <w:rFonts w:ascii="Arial" w:hAnsi="Arial"/>
          <w:sz w:val="22"/>
          <w:szCs w:val="22"/>
        </w:rPr>
        <w:t xml:space="preserve"> niepotrzebne skreślić</w:t>
      </w:r>
    </w:p>
    <w:p>
      <w:pPr>
        <w:pStyle w:val="Normal"/>
        <w:tabs>
          <w:tab w:val="left" w:pos="284" w:leader="none"/>
        </w:tabs>
        <w:jc w:val="both"/>
        <w:rPr>
          <w:rFonts w:ascii="Arial" w:hAnsi="Arial"/>
          <w:sz w:val="22"/>
          <w:szCs w:val="22"/>
        </w:rPr>
      </w:pPr>
      <w:r>
        <w:rPr>
          <w:rFonts w:ascii="Arial" w:hAnsi="Arial"/>
          <w:bCs/>
          <w:sz w:val="22"/>
          <w:szCs w:val="22"/>
          <w:vertAlign w:val="superscript"/>
        </w:rPr>
        <w:t>**</w:t>
      </w:r>
      <w:r>
        <w:rPr>
          <w:rFonts w:ascii="Arial" w:hAnsi="Arial"/>
          <w:bCs/>
          <w:sz w:val="22"/>
          <w:szCs w:val="22"/>
        </w:rPr>
        <w:t>) wypełnia Wykonawca tylko w przypadku, gdy skreślił „nie będzie”</w:t>
      </w:r>
    </w:p>
    <w:p>
      <w:pPr>
        <w:pStyle w:val="Normal"/>
        <w:jc w:val="both"/>
        <w:rPr>
          <w:bCs/>
        </w:rPr>
      </w:pPr>
      <w:r>
        <w:rPr>
          <w:bCs/>
        </w:rPr>
      </w:r>
    </w:p>
    <w:p>
      <w:pPr>
        <w:pStyle w:val="Normal"/>
        <w:rPr/>
      </w:pPr>
      <w:r>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Wykonawca jest  małym/średnim przedsiębiorcą – tak/nie</w:t>
      </w:r>
    </w:p>
    <w:p>
      <w:pPr>
        <w:pStyle w:val="Tretekstu"/>
        <w:spacing w:before="0" w:after="0"/>
        <w:jc w:val="both"/>
        <w:rPr>
          <w:rFonts w:ascii="Arial" w:hAnsi="Arial"/>
          <w:b/>
          <w:b/>
          <w:sz w:val="22"/>
          <w:szCs w:val="22"/>
        </w:rPr>
      </w:pPr>
      <w:r>
        <w:rPr>
          <w:rFonts w:ascii="Arial" w:hAnsi="Arial"/>
          <w:b/>
          <w:sz w:val="22"/>
          <w:szCs w:val="22"/>
        </w:rPr>
      </w:r>
    </w:p>
    <w:p>
      <w:pPr>
        <w:pStyle w:val="Tretekstu"/>
        <w:spacing w:before="0" w:after="0"/>
        <w:jc w:val="both"/>
        <w:rPr/>
      </w:pPr>
      <w:r>
        <w:rPr>
          <w:rFonts w:ascii="Arial" w:hAnsi="Arial"/>
          <w:b/>
          <w:sz w:val="22"/>
          <w:szCs w:val="22"/>
        </w:rPr>
        <w:t>Termin wykonania przedmiotu zamówienia :</w:t>
      </w:r>
      <w:r>
        <w:rPr>
          <w:rFonts w:ascii="Arial" w:hAnsi="Arial"/>
          <w:b w:val="false"/>
          <w:bCs w:val="false"/>
          <w:sz w:val="22"/>
          <w:szCs w:val="22"/>
          <w:u w:val="none"/>
        </w:rPr>
        <w:t xml:space="preserve"> 12 miesięcy od daty podpisania umowy.</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bCs/>
          <w:sz w:val="22"/>
          <w:szCs w:val="22"/>
        </w:rPr>
        <w:t>Warunki  płatności</w:t>
      </w:r>
      <w:r>
        <w:rPr>
          <w:rFonts w:ascii="Arial" w:hAnsi="Arial"/>
          <w:sz w:val="22"/>
          <w:szCs w:val="22"/>
        </w:rPr>
        <w:t xml:space="preserve"> – przelew w terminie </w:t>
      </w:r>
      <w:r>
        <w:rPr>
          <w:rFonts w:ascii="Arial" w:hAnsi="Arial"/>
          <w:sz w:val="22"/>
          <w:szCs w:val="22"/>
          <w:u w:val="none"/>
        </w:rPr>
        <w:t>30 dni od daty wystawienia faktury.</w:t>
      </w:r>
    </w:p>
    <w:p>
      <w:pPr>
        <w:pStyle w:val="Normal"/>
        <w:rPr>
          <w:rFonts w:ascii="Arial" w:hAnsi="Arial"/>
          <w:sz w:val="22"/>
          <w:szCs w:val="22"/>
        </w:rPr>
      </w:pPr>
      <w:r>
        <w:rPr>
          <w:rFonts w:ascii="Arial" w:hAnsi="Arial"/>
          <w:sz w:val="22"/>
          <w:szCs w:val="22"/>
        </w:rPr>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t xml:space="preserve">Oświadczam, że jestem związany niniejszą ofertą 30 dni. Bieg terminu rozpoczyna się wraz       z upływem ostatecznego terminu składania ofert. </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b/>
          <w:sz w:val="22"/>
          <w:szCs w:val="22"/>
        </w:rPr>
      </w:pPr>
      <w:r>
        <w:rPr>
          <w:rFonts w:ascii="Arial" w:hAnsi="Arial"/>
          <w:b w:val="false"/>
          <w:bCs w:val="false"/>
          <w:sz w:val="22"/>
          <w:szCs w:val="22"/>
        </w:rPr>
        <w:t>Oświadczam, że jestem upoważniony do składania oświadczeń woli w imieniu Wykonawcy, którego reprezentuję, w tym do złożenia oferty w postępowaniu o udzielenie zamówienia publicznego.</w:t>
      </w:r>
    </w:p>
    <w:p>
      <w:pPr>
        <w:pStyle w:val="Normal"/>
        <w:jc w:val="right"/>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p>
    <w:p>
      <w:pPr>
        <w:pStyle w:val="Normal"/>
        <w:jc w:val="both"/>
        <w:rPr>
          <w:rFonts w:ascii="Arial" w:hAnsi="Arial"/>
          <w:i/>
          <w:i/>
          <w:sz w:val="22"/>
          <w:szCs w:val="22"/>
        </w:rPr>
      </w:pPr>
      <w:r>
        <w:rPr>
          <w:rFonts w:ascii="Arial" w:hAnsi="Arial"/>
          <w:i/>
          <w:sz w:val="22"/>
          <w:szCs w:val="22"/>
        </w:rPr>
        <w:tab/>
        <w:t xml:space="preserve">                                                                                   </w:t>
      </w:r>
      <w:r>
        <w:rPr>
          <w:rFonts w:ascii="Arial" w:hAnsi="Arial"/>
          <w:i/>
          <w:sz w:val="18"/>
          <w:szCs w:val="18"/>
        </w:rPr>
        <w:t xml:space="preserve">      (pieczęć i podpis)</w:t>
      </w:r>
    </w:p>
    <w:p>
      <w:pPr>
        <w:pStyle w:val="Normal"/>
        <w:jc w:val="both"/>
        <w:rPr/>
      </w:pPr>
      <w:r>
        <w:rPr>
          <w:rFonts w:ascii="Arial" w:hAnsi="Arial"/>
          <w:b/>
          <w:i/>
          <w:sz w:val="22"/>
          <w:szCs w:val="22"/>
        </w:rPr>
        <w:t xml:space="preserve">                                                                                           </w:t>
      </w:r>
    </w:p>
    <w:p>
      <w:pPr>
        <w:pStyle w:val="Normal"/>
        <w:jc w:val="both"/>
        <w:rPr>
          <w:rFonts w:ascii="Arial" w:hAnsi="Arial"/>
          <w:b/>
          <w:b/>
          <w:i/>
          <w:i/>
          <w:sz w:val="22"/>
          <w:szCs w:val="22"/>
        </w:rPr>
      </w:pPr>
      <w:r>
        <w:rPr>
          <w:rFonts w:ascii="Arial" w:hAnsi="Arial"/>
          <w:b/>
          <w:i/>
          <w:sz w:val="22"/>
          <w:szCs w:val="22"/>
        </w:rPr>
      </w:r>
    </w:p>
    <w:p>
      <w:pPr>
        <w:pStyle w:val="Normal"/>
        <w:jc w:val="both"/>
        <w:rPr/>
      </w:pPr>
      <w:r>
        <w:rPr>
          <w:rFonts w:ascii="Arial" w:hAnsi="Arial"/>
          <w:b/>
          <w:i/>
          <w:sz w:val="22"/>
          <w:szCs w:val="22"/>
        </w:rPr>
        <w:tab/>
        <w:tab/>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sz w:val="22"/>
          <w:szCs w:val="22"/>
        </w:rPr>
      </w:pPr>
      <w:r>
        <w:rPr>
          <w:rFonts w:ascii="Arial" w:hAnsi="Arial"/>
          <w:b/>
          <w:i/>
          <w:sz w:val="22"/>
          <w:szCs w:val="22"/>
        </w:rPr>
        <w:tab/>
        <w:tab/>
        <w:tab/>
        <w:tab/>
        <w:tab/>
        <w:tab/>
        <w:tab/>
        <w:tab/>
        <w:tab/>
        <w:t xml:space="preserve"> </w:t>
      </w:r>
      <w:r>
        <w:rPr>
          <w:rFonts w:ascii="Arial" w:hAnsi="Arial"/>
          <w:b w:val="false"/>
          <w:bCs w:val="false"/>
          <w:i w:val="false"/>
          <w:iCs w:val="false"/>
          <w:sz w:val="22"/>
          <w:szCs w:val="22"/>
        </w:rPr>
        <w:t xml:space="preserve">  Załącznik Nr 3  do SIWZ</w:t>
      </w:r>
    </w:p>
    <w:p>
      <w:pPr>
        <w:pStyle w:val="Normal"/>
        <w:jc w:val="both"/>
        <w:rPr/>
      </w:pPr>
      <w:r>
        <w:rPr>
          <w:rFonts w:ascii="Arial" w:hAnsi="Arial"/>
          <w:b w:val="false"/>
          <w:bCs w:val="false"/>
          <w:i w:val="false"/>
          <w:iCs w:val="false"/>
          <w:sz w:val="22"/>
          <w:szCs w:val="22"/>
        </w:rPr>
        <w:t>Oznaczenie sprawy: 33/ZP/2017</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1"/>
          <w:szCs w:val="21"/>
        </w:rPr>
        <w:t>Zamawiający:</w:t>
      </w:r>
    </w:p>
    <w:p>
      <w:pPr>
        <w:pStyle w:val="Normal"/>
        <w:rPr>
          <w:b/>
          <w:b/>
          <w:bCs/>
        </w:rPr>
      </w:pPr>
      <w:r>
        <w:rPr>
          <w:b/>
          <w:bCs/>
        </w:rPr>
        <w:t xml:space="preserve">                                                                        </w:t>
      </w:r>
    </w:p>
    <w:p>
      <w:pPr>
        <w:pStyle w:val="Normal"/>
        <w:rPr>
          <w:b/>
          <w:b/>
          <w:bCs/>
        </w:rPr>
      </w:pPr>
      <w:r>
        <w:rPr>
          <w:b/>
          <w:bCs/>
        </w:rPr>
        <w:t xml:space="preserve">                                                                          </w:t>
      </w:r>
      <w:r>
        <w:rPr>
          <w:b/>
          <w:bCs/>
        </w:rPr>
        <w:t xml:space="preserve">Samodzielny Publiczny                                                                </w:t>
      </w:r>
    </w:p>
    <w:p>
      <w:pPr>
        <w:pStyle w:val="Normal"/>
        <w:rPr>
          <w:rFonts w:ascii="Arial" w:hAnsi="Arial" w:cs="Arial"/>
          <w:sz w:val="21"/>
          <w:szCs w:val="21"/>
        </w:rPr>
      </w:pPr>
      <w:r>
        <w:rPr>
          <w:b/>
          <w:bCs/>
        </w:rPr>
        <w:t xml:space="preserve">                                                                          </w:t>
      </w:r>
      <w:r>
        <w:rPr>
          <w:b/>
          <w:bCs/>
        </w:rPr>
        <w:t>Zespół Opieki Zdrowotnej w Proszowicach</w:t>
      </w:r>
    </w:p>
    <w:p>
      <w:pPr>
        <w:pStyle w:val="Normal"/>
        <w:rPr>
          <w:rFonts w:ascii="Arial" w:hAnsi="Arial" w:cs="Arial"/>
          <w:sz w:val="21"/>
          <w:szCs w:val="21"/>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ind w:left="5954" w:right="0" w:hanging="0"/>
        <w:jc w:val="center"/>
        <w:rPr>
          <w:rFonts w:ascii="Arial" w:hAnsi="Arial" w:cs="Arial"/>
          <w:i/>
          <w:i/>
          <w:sz w:val="16"/>
          <w:szCs w:val="16"/>
        </w:rPr>
      </w:pPr>
      <w:r>
        <w:rPr>
          <w:rFonts w:cs="Arial" w:ascii="Arial" w:hAnsi="Arial"/>
          <w:i/>
          <w:sz w:val="16"/>
          <w:szCs w:val="16"/>
        </w:rPr>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before="0" w:after="0"/>
        <w:ind w:left="0" w:right="0" w:firstLine="709"/>
        <w:jc w:val="both"/>
        <w:rPr/>
      </w:pPr>
      <w:r>
        <w:rPr>
          <w:rFonts w:cs="Arial" w:ascii="Arial" w:hAnsi="Arial"/>
          <w:sz w:val="21"/>
          <w:szCs w:val="21"/>
        </w:rPr>
        <w:t>Na potrzeby postępowania o udzielenie zamówienia publicznego</w:t>
        <w:br/>
        <w:t xml:space="preserve">pn. </w:t>
      </w:r>
      <w:r>
        <w:rPr>
          <w:rFonts w:cs="Arial" w:ascii="Arial" w:hAnsi="Arial"/>
          <w:b w:val="false"/>
          <w:bCs w:val="false"/>
          <w:sz w:val="22"/>
          <w:szCs w:val="22"/>
        </w:rPr>
        <w:t>Dostawa oprzyrządowania do Diatermii / elektrod do leczenia schorzeń tarczycy wraz                  z użyczeniem aparatu do śródoperacyjnego neuromonitoringu</w:t>
      </w:r>
      <w:r>
        <w:rPr>
          <w:rFonts w:cs="Arial" w:ascii="Arial" w:hAnsi="Arial"/>
          <w:sz w:val="22"/>
          <w:szCs w:val="22"/>
        </w:rPr>
        <w:t xml:space="preserve">, prowadzonego w trybie przetargu nieograniczonego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22"/>
          <w:szCs w:val="22"/>
        </w:rPr>
        <w:t xml:space="preserve">, </w:t>
      </w:r>
      <w:r>
        <w:rPr>
          <w:rFonts w:cs="Arial" w:ascii="Arial" w:hAnsi="Arial"/>
          <w:sz w:val="22"/>
          <w:szCs w:val="22"/>
        </w:rPr>
        <w:t>o</w:t>
      </w:r>
      <w:r>
        <w:rPr>
          <w:rFonts w:cs="Arial" w:ascii="Arial" w:hAnsi="Arial"/>
          <w:sz w:val="21"/>
          <w:szCs w:val="21"/>
        </w:rPr>
        <w:t>świadczam, co następuje:</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w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 xml:space="preserve">          …………………………………………</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hd w:val="clear"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before="0" w:after="0"/>
        <w:jc w:val="both"/>
        <w:rPr/>
      </w:pPr>
      <w:r>
        <w:rPr>
          <w:rFonts w:cs="Arial" w:ascii="Arial" w:hAnsi="Arial"/>
          <w:sz w:val="21"/>
          <w:szCs w:val="21"/>
        </w:rPr>
        <w:t xml:space="preserve">Oświadczam, że w celu wykazania spełniania warunków udziału w postępowaniu, określonych przez zamawiającego w………………………………………………………...……….. </w:t>
      </w:r>
      <w:r>
        <w:rPr>
          <w:rFonts w:cs="Arial" w:ascii="Arial" w:hAnsi="Arial"/>
          <w:i/>
          <w:sz w:val="16"/>
          <w:szCs w:val="16"/>
        </w:rPr>
        <w:t>(wskazać dokument i właściwą jednostkę redakcyjną dokumentu, w której określono warunki udziału w postępowaniu),</w:t>
      </w:r>
      <w:r>
        <w:rPr>
          <w:rFonts w:cs="Arial" w:ascii="Arial" w:hAnsi="Arial"/>
          <w:sz w:val="21"/>
          <w:szCs w:val="21"/>
        </w:rPr>
        <w:t xml:space="preserve"> polegam na zasobach następującego/ych podmiotu/ów: ……………………………………………………………………….</w:t>
      </w:r>
    </w:p>
    <w:p>
      <w:pPr>
        <w:pStyle w:val="Normal"/>
        <w:spacing w:lineRule="auto" w:line="360" w:before="0" w:after="0"/>
        <w:jc w:val="both"/>
        <w:rPr>
          <w:rFonts w:ascii="Arial" w:hAnsi="Arial" w:cs="Arial"/>
          <w:sz w:val="21"/>
          <w:szCs w:val="21"/>
        </w:rPr>
      </w:pPr>
      <w:r>
        <w:rPr>
          <w:rFonts w:cs="Arial" w:ascii="Arial" w:hAnsi="Arial"/>
          <w:sz w:val="21"/>
          <w:szCs w:val="21"/>
        </w:rPr>
        <w:t>..……………………………………………………………………………………………………………….…………………………………….., w następującym zakresie: …………………………………………</w:t>
      </w:r>
    </w:p>
    <w:p>
      <w:pPr>
        <w:pStyle w:val="Normal"/>
        <w:spacing w:lineRule="auto" w:line="360" w:before="0" w:after="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before="0" w:after="0"/>
        <w:jc w:val="both"/>
        <w:rPr>
          <w:rFonts w:ascii="Arial" w:hAnsi="Arial" w:cs="Arial"/>
          <w:sz w:val="21"/>
          <w:szCs w:val="21"/>
        </w:rPr>
      </w:pPr>
      <w:bookmarkStart w:id="1" w:name="_GoBack1"/>
      <w:bookmarkStart w:id="2" w:name="_GoBack1"/>
      <w:bookmarkEnd w:id="2"/>
      <w:r>
        <w:rPr>
          <w:rFonts w:cs="Arial" w:ascii="Arial" w:hAnsi="Arial"/>
          <w:sz w:val="21"/>
          <w:szCs w:val="21"/>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ab/>
        <w:tab/>
        <w:tab/>
        <w:tab/>
        <w:tab/>
        <w:tab/>
        <w:tab/>
        <w:t xml:space="preserve">                          Załącznik 3 A do SIWZ</w:t>
      </w:r>
    </w:p>
    <w:p>
      <w:pPr>
        <w:pStyle w:val="Normal"/>
        <w:jc w:val="both"/>
        <w:rPr/>
      </w:pPr>
      <w:r>
        <w:rPr>
          <w:rFonts w:ascii="Arial" w:hAnsi="Arial"/>
          <w:b w:val="false"/>
          <w:bCs w:val="false"/>
          <w:i w:val="false"/>
          <w:iCs w:val="false"/>
          <w:sz w:val="22"/>
          <w:szCs w:val="22"/>
        </w:rPr>
        <w:t>Oznaczenie sprawy: 33/ZP/2017</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pPr>
      <w:r>
        <w:rPr>
          <w:rFonts w:ascii="Arial" w:hAnsi="Arial"/>
          <w:sz w:val="22"/>
          <w:szCs w:val="22"/>
        </w:rPr>
        <w:t xml:space="preserve">                                                                           </w:t>
      </w:r>
      <w:r>
        <w:rPr>
          <w:rFonts w:cs="Arial" w:ascii="Arial" w:hAnsi="Arial"/>
          <w:b/>
          <w:sz w:val="20"/>
          <w:szCs w:val="20"/>
        </w:rPr>
        <w:t>Zamawiający:</w:t>
      </w:r>
    </w:p>
    <w:p>
      <w:pPr>
        <w:pStyle w:val="Normal"/>
        <w:jc w:val="both"/>
        <w:rPr>
          <w:rFonts w:ascii="Arial" w:hAnsi="Arial" w:cs="Arial"/>
          <w:b/>
          <w:b/>
          <w:sz w:val="22"/>
          <w:szCs w:val="22"/>
        </w:rPr>
      </w:pPr>
      <w:r>
        <w:rPr>
          <w:rFonts w:cs="Arial" w:ascii="Arial" w:hAnsi="Arial"/>
          <w:b/>
          <w:sz w:val="22"/>
          <w:szCs w:val="22"/>
        </w:rPr>
      </w:r>
    </w:p>
    <w:p>
      <w:pPr>
        <w:pStyle w:val="Normal"/>
        <w:rPr/>
      </w:pPr>
      <w:r>
        <w:rPr/>
        <w:t xml:space="preserve">                                                                             </w:t>
      </w:r>
      <w:r>
        <w:rPr>
          <w:b/>
          <w:bCs/>
        </w:rPr>
        <w:t xml:space="preserve">Samodzielny Publiczny </w:t>
      </w:r>
    </w:p>
    <w:p>
      <w:pPr>
        <w:pStyle w:val="Normal"/>
        <w:rPr>
          <w:b/>
          <w:b/>
          <w:bCs/>
        </w:rPr>
      </w:pPr>
      <w:r>
        <w:rPr>
          <w:b/>
          <w:bCs/>
        </w:rPr>
        <w:t xml:space="preserve">                                                                             </w:t>
      </w:r>
      <w:r>
        <w:rPr>
          <w:b/>
          <w:bCs/>
        </w:rPr>
        <w:t>Zespół Opieki Zdrowotnej w Proszowicach</w:t>
      </w:r>
    </w:p>
    <w:p>
      <w:pPr>
        <w:pStyle w:val="Normal"/>
        <w:rPr>
          <w:b/>
          <w:b/>
          <w:bCs/>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before="0" w:after="0"/>
        <w:rPr>
          <w:rFonts w:ascii="Arial" w:hAnsi="Arial" w:cs="Arial"/>
          <w:b/>
          <w:b/>
          <w:sz w:val="20"/>
          <w:szCs w:val="20"/>
        </w:rPr>
      </w:pPr>
      <w:r>
        <w:rPr>
          <w:rFonts w:cs="Arial" w:ascii="Arial" w:hAnsi="Arial"/>
          <w:b/>
          <w:sz w:val="20"/>
          <w:szCs w:val="20"/>
        </w:rPr>
        <w:t>Wykonawca:</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8"/>
        <w:jc w:val="both"/>
        <w:rPr/>
      </w:pPr>
      <w:r>
        <w:rPr>
          <w:rFonts w:cs="Arial" w:ascii="Arial" w:hAnsi="Arial"/>
          <w:sz w:val="21"/>
          <w:szCs w:val="21"/>
        </w:rPr>
        <w:t xml:space="preserve">Na potrzeby postępowania o udzielenie zamówienia publicznego </w:t>
        <w:br/>
        <w:t xml:space="preserve">pn. </w:t>
      </w:r>
      <w:r>
        <w:rPr>
          <w:rFonts w:cs="Arial" w:ascii="Arial" w:hAnsi="Arial"/>
          <w:b w:val="false"/>
          <w:bCs w:val="false"/>
          <w:sz w:val="22"/>
          <w:szCs w:val="22"/>
        </w:rPr>
        <w:t>Dostawa oprzyrządowania do Diatermii / elektrod do leczenia schorzeń tarczycy wraz                  z użyczeniem aparatu do śródoperacyjnego neuromonitoringu,  pr</w:t>
      </w:r>
      <w:r>
        <w:rPr>
          <w:rFonts w:cs="Arial" w:ascii="Arial" w:hAnsi="Arial"/>
          <w:sz w:val="22"/>
          <w:szCs w:val="22"/>
        </w:rPr>
        <w:t xml:space="preserve">owadzonego w trybie przetargu nieograniczonego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pacing w:lineRule="auto" w:line="360" w:before="0" w:after="0"/>
        <w:jc w:val="both"/>
        <w:rPr>
          <w:rFonts w:ascii="Arial" w:hAnsi="Arial" w:cs="Arial"/>
        </w:rPr>
      </w:pPr>
      <w:r>
        <w:rPr>
          <w:rFonts w:cs="Arial" w:ascii="Arial" w:hAnsi="Arial"/>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WYKONAWCY:</w:t>
      </w:r>
    </w:p>
    <w:p>
      <w:pPr>
        <w:pStyle w:val="ListParagraph"/>
        <w:spacing w:lineRule="auto" w:line="360" w:before="0" w:after="0"/>
        <w:jc w:val="both"/>
        <w:rPr>
          <w:rFonts w:ascii="Arial" w:hAnsi="Arial" w:cs="Arial"/>
        </w:rPr>
      </w:pPr>
      <w:r>
        <w:rPr>
          <w:rFonts w:cs="Arial" w:ascii="Arial" w:hAnsi="Arial"/>
        </w:rPr>
      </w:r>
    </w:p>
    <w:p>
      <w:pPr>
        <w:pStyle w:val="ListParagraph"/>
        <w:numPr>
          <w:ilvl w:val="0"/>
          <w:numId w:val="5"/>
        </w:numPr>
        <w:spacing w:lineRule="auto" w:line="360" w:before="0" w:after="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5"/>
        </w:numPr>
        <w:spacing w:lineRule="auto" w:line="360" w:before="0" w:after="0"/>
        <w:jc w:val="both"/>
        <w:rPr/>
      </w:pPr>
      <w:r>
        <w:rPr>
          <w:rFonts w:cs="Arial" w:ascii="Arial" w:hAnsi="Arial"/>
          <w:sz w:val="21"/>
          <w:szCs w:val="21"/>
        </w:rPr>
        <w:t xml:space="preserve">Oświadczam, że nie podlegam wykluczeniu z postępowania na podstawie </w:t>
        <w:br/>
        <w:t>art. 24 ust. 5 ustawy pkt 1 Pzp</w:t>
      </w:r>
      <w:r>
        <w:rPr>
          <w:rFonts w:cs="Arial" w:ascii="Arial" w:hAnsi="Arial"/>
          <w:sz w:val="20"/>
          <w:szCs w:val="20"/>
        </w:rPr>
        <w:t xml:space="preserve">  </w:t>
      </w:r>
      <w:r>
        <w:rPr>
          <w:rFonts w:cs="Arial" w:ascii="Arial" w:hAnsi="Arial"/>
          <w:sz w:val="16"/>
          <w:szCs w:val="16"/>
        </w:rPr>
        <w:t>.</w:t>
      </w:r>
    </w:p>
    <w:p>
      <w:pPr>
        <w:pStyle w:val="Normal"/>
        <w:spacing w:lineRule="auto" w:line="360" w:before="0" w:after="0"/>
        <w:jc w:val="both"/>
        <w:rPr>
          <w:rFonts w:ascii="Arial" w:hAnsi="Arial" w:cs="Arial"/>
          <w:i/>
          <w:i/>
          <w:sz w:val="20"/>
          <w:szCs w:val="20"/>
        </w:rPr>
      </w:pPr>
      <w:r>
        <w:rPr>
          <w:rFonts w:cs="Arial" w:ascii="Arial" w:hAnsi="Arial"/>
          <w:i/>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na którego/ych zasoby powołuję się w niniejszym postępowaniu, tj.:……………………………………………………………</w:t>
      </w:r>
      <w:bookmarkStart w:id="3" w:name="_GoBack"/>
      <w:bookmarkEnd w:id="3"/>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b/>
          <w:b/>
        </w:rPr>
      </w:pPr>
      <w:r>
        <w:rPr>
          <w:rFonts w:cs="Arial" w:ascii="Arial" w:hAnsi="Arial"/>
          <w:b/>
        </w:rPr>
      </w:r>
    </w:p>
    <w:p>
      <w:pPr>
        <w:pStyle w:val="Normal"/>
        <w:shd w:val="clear" w:fill="BFBFBF"/>
        <w:spacing w:lineRule="auto" w:line="360" w:before="0" w:after="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pPr>
      <w:r>
        <w:rPr/>
      </w:r>
    </w:p>
    <w:sectPr>
      <w:type w:val="nextPage"/>
      <w:pgSz w:w="11906" w:h="16838"/>
      <w:pgMar w:left="1417" w:right="1134" w:header="0" w:top="915" w:footer="0" w:bottom="96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Narrow">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5">
    <w:lvl w:ilvl="0">
      <w:start w:val="1"/>
      <w:numFmt w:val="decimal"/>
      <w:lvlText w:val="%1."/>
      <w:lvlJc w:val="left"/>
      <w:pPr>
        <w:ind w:left="720" w:hanging="360"/>
      </w:pPr>
      <w:rPr>
        <w:sz w:val="21"/>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7">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4"/>
      <w:numFmt w:val="decimal"/>
      <w:lvlText w:val="%1."/>
      <w:lvlJc w:val="left"/>
      <w:pPr>
        <w:tabs>
          <w:tab w:val="num" w:pos="720"/>
        </w:tabs>
        <w:ind w:left="720" w:hanging="360"/>
      </w:pPr>
      <w:rPr>
        <w:sz w:val="22"/>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667">
    <w:name w:val="ListLabel 667"/>
    <w:qFormat/>
    <w:rPr>
      <w:rFonts w:cs="Times New Roman"/>
    </w:rPr>
  </w:style>
  <w:style w:type="character" w:styleId="ListLabel666">
    <w:name w:val="ListLabel 666"/>
    <w:qFormat/>
    <w:rPr>
      <w:rFonts w:cs="Times New Roman"/>
    </w:rPr>
  </w:style>
  <w:style w:type="character" w:styleId="ListLabel665">
    <w:name w:val="ListLabel 665"/>
    <w:qFormat/>
    <w:rPr>
      <w:rFonts w:cs="Times New Roman"/>
    </w:rPr>
  </w:style>
  <w:style w:type="character" w:styleId="ListLabel664">
    <w:name w:val="ListLabel 664"/>
    <w:qFormat/>
    <w:rPr>
      <w:rFonts w:cs="Times New Roman"/>
    </w:rPr>
  </w:style>
  <w:style w:type="character" w:styleId="ListLabel663">
    <w:name w:val="ListLabel 663"/>
    <w:qFormat/>
    <w:rPr>
      <w:rFonts w:cs="Times New Roman"/>
    </w:rPr>
  </w:style>
  <w:style w:type="character" w:styleId="ListLabel662">
    <w:name w:val="ListLabel 662"/>
    <w:qFormat/>
    <w:rPr>
      <w:rFonts w:cs="Times New Roman"/>
    </w:rPr>
  </w:style>
  <w:style w:type="character" w:styleId="ListLabel661">
    <w:name w:val="ListLabel 661"/>
    <w:qFormat/>
    <w:rPr>
      <w:rFonts w:cs="Times New Roman"/>
    </w:rPr>
  </w:style>
  <w:style w:type="character" w:styleId="ListLabel660">
    <w:name w:val="ListLabel 660"/>
    <w:qFormat/>
    <w:rPr>
      <w:rFonts w:cs="Times New Roman"/>
    </w:rPr>
  </w:style>
  <w:style w:type="character" w:styleId="ListLabel659">
    <w:name w:val="ListLabel 659"/>
    <w:qFormat/>
    <w:rPr>
      <w:rFonts w:cs="Times New Roman"/>
    </w:rPr>
  </w:style>
  <w:style w:type="character" w:styleId="ListLabel658">
    <w:name w:val="ListLabel 658"/>
    <w:qFormat/>
    <w:rPr>
      <w:rFonts w:cs="Times New Roman"/>
    </w:rPr>
  </w:style>
  <w:style w:type="character" w:styleId="ListLabel657">
    <w:name w:val="ListLabel 657"/>
    <w:qFormat/>
    <w:rPr>
      <w:rFonts w:cs="Times New Roman"/>
    </w:rPr>
  </w:style>
  <w:style w:type="character" w:styleId="ListLabel656">
    <w:name w:val="ListLabel 656"/>
    <w:qFormat/>
    <w:rPr>
      <w:rFonts w:cs="Times New Roman"/>
    </w:rPr>
  </w:style>
  <w:style w:type="character" w:styleId="ListLabel655">
    <w:name w:val="ListLabel 655"/>
    <w:qFormat/>
    <w:rPr>
      <w:rFonts w:cs="Times New Roman"/>
    </w:rPr>
  </w:style>
  <w:style w:type="character" w:styleId="ListLabel654">
    <w:name w:val="ListLabel 654"/>
    <w:qFormat/>
    <w:rPr>
      <w:rFonts w:cs="Times New Roman"/>
    </w:rPr>
  </w:style>
  <w:style w:type="character" w:styleId="ListLabel653">
    <w:name w:val="ListLabel 653"/>
    <w:qFormat/>
    <w:rPr>
      <w:rFonts w:cs="Times New Roman"/>
    </w:rPr>
  </w:style>
  <w:style w:type="character" w:styleId="ListLabel652">
    <w:name w:val="ListLabel 652"/>
    <w:qFormat/>
    <w:rPr>
      <w:rFonts w:cs="Times New Roman"/>
    </w:rPr>
  </w:style>
  <w:style w:type="character" w:styleId="ListLabel651">
    <w:name w:val="ListLabel 651"/>
    <w:qFormat/>
    <w:rPr>
      <w:rFonts w:cs="Times New Roman"/>
    </w:rPr>
  </w:style>
  <w:style w:type="character" w:styleId="ListLabel650">
    <w:name w:val="ListLabel 650"/>
    <w:qFormat/>
    <w:rPr>
      <w:rFonts w:cs="Times New Roman"/>
    </w:rPr>
  </w:style>
  <w:style w:type="character" w:styleId="ListLabel649">
    <w:name w:val="ListLabel 649"/>
    <w:qFormat/>
    <w:rPr>
      <w:rFonts w:cs="Times New Roman"/>
    </w:rPr>
  </w:style>
  <w:style w:type="character" w:styleId="ListLabel648">
    <w:name w:val="ListLabel 648"/>
    <w:qFormat/>
    <w:rPr>
      <w:rFonts w:cs="Times New Roman"/>
    </w:rPr>
  </w:style>
  <w:style w:type="character" w:styleId="ListLabel647">
    <w:name w:val="ListLabel 647"/>
    <w:qFormat/>
    <w:rPr>
      <w:rFonts w:cs="Times New Roman"/>
    </w:rPr>
  </w:style>
  <w:style w:type="character" w:styleId="ListLabel646">
    <w:name w:val="ListLabel 646"/>
    <w:qFormat/>
    <w:rPr>
      <w:rFonts w:cs="Times New Roman"/>
    </w:rPr>
  </w:style>
  <w:style w:type="character" w:styleId="ListLabel645">
    <w:name w:val="ListLabel 645"/>
    <w:qFormat/>
    <w:rPr>
      <w:rFonts w:cs="Times New Roman"/>
    </w:rPr>
  </w:style>
  <w:style w:type="character" w:styleId="ListLabel644">
    <w:name w:val="ListLabel 644"/>
    <w:qFormat/>
    <w:rPr>
      <w:rFonts w:cs="Times New Roman"/>
    </w:rPr>
  </w:style>
  <w:style w:type="character" w:styleId="ListLabel643">
    <w:name w:val="ListLabel 643"/>
    <w:qFormat/>
    <w:rPr>
      <w:rFonts w:cs="Times New Roman"/>
    </w:rPr>
  </w:style>
  <w:style w:type="character" w:styleId="ListLabel642">
    <w:name w:val="ListLabel 642"/>
    <w:qFormat/>
    <w:rPr>
      <w:rFonts w:cs="Times New Roman"/>
    </w:rPr>
  </w:style>
  <w:style w:type="character" w:styleId="ListLabel641">
    <w:name w:val="ListLabel 641"/>
    <w:qFormat/>
    <w:rPr>
      <w:rFonts w:cs="Symbol"/>
    </w:rPr>
  </w:style>
  <w:style w:type="character" w:styleId="ListLabel640">
    <w:name w:val="ListLabel 640"/>
    <w:qFormat/>
    <w:rPr>
      <w:rFonts w:cs="Wingdings"/>
    </w:rPr>
  </w:style>
  <w:style w:type="character" w:styleId="ListLabel639">
    <w:name w:val="ListLabel 639"/>
    <w:qFormat/>
    <w:rPr>
      <w:rFonts w:cs="Courier New"/>
    </w:rPr>
  </w:style>
  <w:style w:type="character" w:styleId="ListLabel638">
    <w:name w:val="ListLabel 638"/>
    <w:qFormat/>
    <w:rPr>
      <w:rFonts w:cs="Symbol"/>
    </w:rPr>
  </w:style>
  <w:style w:type="character" w:styleId="ListLabel637">
    <w:name w:val="ListLabel 637"/>
    <w:qFormat/>
    <w:rPr>
      <w:rFonts w:cs="Wingdings"/>
    </w:rPr>
  </w:style>
  <w:style w:type="character" w:styleId="ListLabel636">
    <w:name w:val="ListLabel 636"/>
    <w:qFormat/>
    <w:rPr>
      <w:rFonts w:cs="Courier New"/>
    </w:rPr>
  </w:style>
  <w:style w:type="character" w:styleId="ListLabel635">
    <w:name w:val="ListLabel 635"/>
    <w:qFormat/>
    <w:rPr>
      <w:rFonts w:cs="Symbol"/>
    </w:rPr>
  </w:style>
  <w:style w:type="character" w:styleId="ListLabel634">
    <w:name w:val="ListLabel 634"/>
    <w:qFormat/>
    <w:rPr>
      <w:rFonts w:cs="Wingdings"/>
    </w:rPr>
  </w:style>
  <w:style w:type="character" w:styleId="ListLabel633">
    <w:name w:val="ListLabel 633"/>
    <w:qFormat/>
    <w:rPr>
      <w:rFonts w:cs="Courier New"/>
    </w:rPr>
  </w:style>
  <w:style w:type="character" w:styleId="ListLabel632">
    <w:name w:val="ListLabel 632"/>
    <w:qFormat/>
    <w:rPr>
      <w:rFonts w:cs="Symbol"/>
    </w:rPr>
  </w:style>
  <w:style w:type="character" w:styleId="ListLabel631">
    <w:name w:val="ListLabel 631"/>
    <w:qFormat/>
    <w:rPr>
      <w:rFonts w:cs="Wingdings"/>
    </w:rPr>
  </w:style>
  <w:style w:type="character" w:styleId="ListLabel630">
    <w:name w:val="ListLabel 630"/>
    <w:qFormat/>
    <w:rPr>
      <w:rFonts w:cs="Courier New"/>
    </w:rPr>
  </w:style>
  <w:style w:type="character" w:styleId="ListLabel629">
    <w:name w:val="ListLabel 629"/>
    <w:qFormat/>
    <w:rPr>
      <w:rFonts w:cs="Symbol"/>
    </w:rPr>
  </w:style>
  <w:style w:type="character" w:styleId="ListLabel628">
    <w:name w:val="ListLabel 628"/>
    <w:qFormat/>
    <w:rPr>
      <w:rFonts w:cs="Wingdings"/>
    </w:rPr>
  </w:style>
  <w:style w:type="character" w:styleId="ListLabel627">
    <w:name w:val="ListLabel 627"/>
    <w:qFormat/>
    <w:rPr>
      <w:rFonts w:cs="Courier New"/>
    </w:rPr>
  </w:style>
  <w:style w:type="character" w:styleId="ListLabel626">
    <w:name w:val="ListLabel 626"/>
    <w:qFormat/>
    <w:rPr>
      <w:rFonts w:cs="Symbol"/>
    </w:rPr>
  </w:style>
  <w:style w:type="character" w:styleId="ListLabel625">
    <w:name w:val="ListLabel 625"/>
    <w:qFormat/>
    <w:rPr>
      <w:rFonts w:cs="Wingdings"/>
    </w:rPr>
  </w:style>
  <w:style w:type="character" w:styleId="ListLabel624">
    <w:name w:val="ListLabel 624"/>
    <w:qFormat/>
    <w:rPr>
      <w:rFonts w:cs="Courier New"/>
    </w:rPr>
  </w:style>
  <w:style w:type="character" w:styleId="ListLabel623">
    <w:name w:val="ListLabel 623"/>
    <w:qFormat/>
    <w:rPr>
      <w:rFonts w:cs="Symbol"/>
    </w:rPr>
  </w:style>
  <w:style w:type="character" w:styleId="ListLabel622">
    <w:name w:val="ListLabel 622"/>
    <w:qFormat/>
    <w:rPr>
      <w:b w:val="false"/>
      <w:i w:val="false"/>
    </w:rPr>
  </w:style>
  <w:style w:type="character" w:styleId="ListLabel621">
    <w:name w:val="ListLabel 621"/>
    <w:qFormat/>
    <w:rPr>
      <w:rFonts w:cs="Wingdings"/>
    </w:rPr>
  </w:style>
  <w:style w:type="character" w:styleId="ListLabel620">
    <w:name w:val="ListLabel 620"/>
    <w:qFormat/>
    <w:rPr>
      <w:rFonts w:cs="Courier New"/>
    </w:rPr>
  </w:style>
  <w:style w:type="character" w:styleId="ListLabel619">
    <w:name w:val="ListLabel 619"/>
    <w:qFormat/>
    <w:rPr>
      <w:rFonts w:cs="Symbol"/>
    </w:rPr>
  </w:style>
  <w:style w:type="character" w:styleId="ListLabel618">
    <w:name w:val="ListLabel 618"/>
    <w:qFormat/>
    <w:rPr>
      <w:rFonts w:cs="Wingdings"/>
    </w:rPr>
  </w:style>
  <w:style w:type="character" w:styleId="ListLabel617">
    <w:name w:val="ListLabel 617"/>
    <w:qFormat/>
    <w:rPr>
      <w:rFonts w:cs="Courier New"/>
    </w:rPr>
  </w:style>
  <w:style w:type="character" w:styleId="ListLabel616">
    <w:name w:val="ListLabel 616"/>
    <w:qFormat/>
    <w:rPr>
      <w:rFonts w:cs="Symbol"/>
    </w:rPr>
  </w:style>
  <w:style w:type="character" w:styleId="ListLabel615">
    <w:name w:val="ListLabel 615"/>
    <w:qFormat/>
    <w:rPr>
      <w:rFonts w:cs="Wingdings"/>
    </w:rPr>
  </w:style>
  <w:style w:type="character" w:styleId="ListLabel614">
    <w:name w:val="ListLabel 614"/>
    <w:qFormat/>
    <w:rPr>
      <w:rFonts w:cs="Courier New"/>
    </w:rPr>
  </w:style>
  <w:style w:type="character" w:styleId="ListLabel613">
    <w:name w:val="ListLabel 613"/>
    <w:qFormat/>
    <w:rPr>
      <w:rFonts w:cs="Symbol"/>
    </w:rPr>
  </w:style>
  <w:style w:type="character" w:styleId="ListLabel612">
    <w:name w:val="ListLabel 612"/>
    <w:qFormat/>
    <w:rPr>
      <w:rFonts w:cs="Wingdings"/>
    </w:rPr>
  </w:style>
  <w:style w:type="character" w:styleId="ListLabel611">
    <w:name w:val="ListLabel 611"/>
    <w:qFormat/>
    <w:rPr>
      <w:rFonts w:cs="Courier New"/>
    </w:rPr>
  </w:style>
  <w:style w:type="character" w:styleId="ListLabel610">
    <w:name w:val="ListLabel 610"/>
    <w:qFormat/>
    <w:rPr>
      <w:rFonts w:cs="Symbol"/>
    </w:rPr>
  </w:style>
  <w:style w:type="character" w:styleId="ListLabel609">
    <w:name w:val="ListLabel 609"/>
    <w:qFormat/>
    <w:rPr>
      <w:rFonts w:cs="Wingdings"/>
    </w:rPr>
  </w:style>
  <w:style w:type="character" w:styleId="ListLabel608">
    <w:name w:val="ListLabel 608"/>
    <w:qFormat/>
    <w:rPr>
      <w:rFonts w:cs="Courier New"/>
    </w:rPr>
  </w:style>
  <w:style w:type="character" w:styleId="ListLabel607">
    <w:name w:val="ListLabel 607"/>
    <w:qFormat/>
    <w:rPr>
      <w:rFonts w:cs="Symbol"/>
    </w:rPr>
  </w:style>
  <w:style w:type="character" w:styleId="ListLabel606">
    <w:name w:val="ListLabel 606"/>
    <w:qFormat/>
    <w:rPr>
      <w:rFonts w:cs="Wingdings"/>
    </w:rPr>
  </w:style>
  <w:style w:type="character" w:styleId="ListLabel605">
    <w:name w:val="ListLabel 605"/>
    <w:qFormat/>
    <w:rPr>
      <w:rFonts w:cs="Courier New"/>
    </w:rPr>
  </w:style>
  <w:style w:type="character" w:styleId="ListLabel604">
    <w:name w:val="ListLabel 604"/>
    <w:qFormat/>
    <w:rPr>
      <w:rFonts w:cs="Symbol"/>
    </w:rPr>
  </w:style>
  <w:style w:type="character" w:styleId="ListLabel603">
    <w:name w:val="ListLabel 603"/>
    <w:qFormat/>
    <w:rPr>
      <w:rFonts w:cs="Symbol"/>
    </w:rPr>
  </w:style>
  <w:style w:type="character" w:styleId="ListLabel602">
    <w:name w:val="ListLabel 602"/>
    <w:qFormat/>
    <w:rPr>
      <w:rFonts w:cs="Wingdings"/>
    </w:rPr>
  </w:style>
  <w:style w:type="character" w:styleId="ListLabel601">
    <w:name w:val="ListLabel 601"/>
    <w:qFormat/>
    <w:rPr>
      <w:b w:val="false"/>
      <w:i w:val="false"/>
    </w:rPr>
  </w:style>
  <w:style w:type="character" w:styleId="ListLabel600">
    <w:name w:val="ListLabel 600"/>
    <w:qFormat/>
    <w:rPr>
      <w:rFonts w:cs="Times New Roman"/>
    </w:rPr>
  </w:style>
  <w:style w:type="character" w:styleId="ListLabel599">
    <w:name w:val="ListLabel 599"/>
    <w:qFormat/>
    <w:rPr>
      <w:rFonts w:cs="Times New Roman"/>
    </w:rPr>
  </w:style>
  <w:style w:type="character" w:styleId="ListLabel598">
    <w:name w:val="ListLabel 598"/>
    <w:qFormat/>
    <w:rPr>
      <w:rFonts w:cs="Times New Roman"/>
    </w:rPr>
  </w:style>
  <w:style w:type="character" w:styleId="ListLabel597">
    <w:name w:val="ListLabel 597"/>
    <w:qFormat/>
    <w:rPr>
      <w:rFonts w:cs="Times New Roman"/>
    </w:rPr>
  </w:style>
  <w:style w:type="character" w:styleId="ListLabel596">
    <w:name w:val="ListLabel 596"/>
    <w:qFormat/>
    <w:rPr>
      <w:rFonts w:cs="Times New Roman"/>
    </w:rPr>
  </w:style>
  <w:style w:type="character" w:styleId="ListLabel595">
    <w:name w:val="ListLabel 595"/>
    <w:qFormat/>
    <w:rPr>
      <w:rFonts w:cs="Times New Roman"/>
    </w:rPr>
  </w:style>
  <w:style w:type="character" w:styleId="ListLabel594">
    <w:name w:val="ListLabel 594"/>
    <w:qFormat/>
    <w:rPr>
      <w:rFonts w:cs="Times New Roman"/>
    </w:rPr>
  </w:style>
  <w:style w:type="character" w:styleId="ListLabel593">
    <w:name w:val="ListLabel 593"/>
    <w:qFormat/>
    <w:rPr>
      <w:rFonts w:cs="Times New Roman"/>
    </w:rPr>
  </w:style>
  <w:style w:type="character" w:styleId="ListLabel592">
    <w:name w:val="ListLabel 592"/>
    <w:qFormat/>
    <w:rPr>
      <w:rFonts w:cs="Times New Roman"/>
    </w:rPr>
  </w:style>
  <w:style w:type="character" w:styleId="ListLabel591">
    <w:name w:val="ListLabel 591"/>
    <w:qFormat/>
    <w:rPr>
      <w:rFonts w:cs="Times New Roman"/>
    </w:rPr>
  </w:style>
  <w:style w:type="character" w:styleId="ListLabel590">
    <w:name w:val="ListLabel 590"/>
    <w:qFormat/>
    <w:rPr>
      <w:rFonts w:cs="Times New Roman"/>
    </w:rPr>
  </w:style>
  <w:style w:type="character" w:styleId="ListLabel589">
    <w:name w:val="ListLabel 589"/>
    <w:qFormat/>
    <w:rPr>
      <w:rFonts w:cs="Times New Roman"/>
    </w:rPr>
  </w:style>
  <w:style w:type="character" w:styleId="ListLabel588">
    <w:name w:val="ListLabel 588"/>
    <w:qFormat/>
    <w:rPr>
      <w:rFonts w:cs="Times New Roman"/>
    </w:rPr>
  </w:style>
  <w:style w:type="character" w:styleId="ListLabel587">
    <w:name w:val="ListLabel 587"/>
    <w:qFormat/>
    <w:rPr>
      <w:rFonts w:cs="Times New Roman"/>
    </w:rPr>
  </w:style>
  <w:style w:type="character" w:styleId="ListLabel586">
    <w:name w:val="ListLabel 586"/>
    <w:qFormat/>
    <w:rPr>
      <w:rFonts w:cs="Times New Roman"/>
    </w:rPr>
  </w:style>
  <w:style w:type="character" w:styleId="ListLabel585">
    <w:name w:val="ListLabel 585"/>
    <w:qFormat/>
    <w:rPr>
      <w:rFonts w:cs="Times New Roman"/>
    </w:rPr>
  </w:style>
  <w:style w:type="character" w:styleId="ListLabel584">
    <w:name w:val="ListLabel 584"/>
    <w:qFormat/>
    <w:rPr>
      <w:rFonts w:cs="Times New Roman"/>
    </w:rPr>
  </w:style>
  <w:style w:type="character" w:styleId="ListLabel583">
    <w:name w:val="ListLabel 583"/>
    <w:qFormat/>
    <w:rPr>
      <w:rFonts w:cs="Times New Roman"/>
    </w:rPr>
  </w:style>
  <w:style w:type="character" w:styleId="ListLabel582">
    <w:name w:val="ListLabel 582"/>
    <w:qFormat/>
    <w:rPr>
      <w:rFonts w:cs="Times New Roman"/>
    </w:rPr>
  </w:style>
  <w:style w:type="character" w:styleId="ListLabel581">
    <w:name w:val="ListLabel 581"/>
    <w:qFormat/>
    <w:rPr>
      <w:rFonts w:cs="Times New Roman"/>
    </w:rPr>
  </w:style>
  <w:style w:type="character" w:styleId="ListLabel580">
    <w:name w:val="ListLabel 580"/>
    <w:qFormat/>
    <w:rPr>
      <w:rFonts w:cs="Times New Roman"/>
    </w:rPr>
  </w:style>
  <w:style w:type="character" w:styleId="ListLabel579">
    <w:name w:val="ListLabel 579"/>
    <w:qFormat/>
    <w:rPr>
      <w:rFonts w:cs="Times New Roman"/>
    </w:rPr>
  </w:style>
  <w:style w:type="character" w:styleId="ListLabel578">
    <w:name w:val="ListLabel 578"/>
    <w:qFormat/>
    <w:rPr>
      <w:rFonts w:cs="Times New Roman"/>
    </w:rPr>
  </w:style>
  <w:style w:type="character" w:styleId="ListLabel577">
    <w:name w:val="ListLabel 577"/>
    <w:qFormat/>
    <w:rPr>
      <w:rFonts w:cs="Times New Roman"/>
    </w:rPr>
  </w:style>
  <w:style w:type="character" w:styleId="ListLabel576">
    <w:name w:val="ListLabel 576"/>
    <w:qFormat/>
    <w:rPr>
      <w:rFonts w:cs="Times New Roman"/>
    </w:rPr>
  </w:style>
  <w:style w:type="character" w:styleId="ListLabel575">
    <w:name w:val="ListLabel 575"/>
    <w:qFormat/>
    <w:rPr>
      <w:rFonts w:cs="Times New Roman"/>
    </w:rPr>
  </w:style>
  <w:style w:type="character" w:styleId="ListLabel574">
    <w:name w:val="ListLabel 574"/>
    <w:qFormat/>
    <w:rPr>
      <w:rFonts w:cs="Symbol"/>
    </w:rPr>
  </w:style>
  <w:style w:type="character" w:styleId="ListLabel573">
    <w:name w:val="ListLabel 573"/>
    <w:qFormat/>
    <w:rPr>
      <w:rFonts w:cs="Wingdings"/>
    </w:rPr>
  </w:style>
  <w:style w:type="character" w:styleId="ListLabel572">
    <w:name w:val="ListLabel 572"/>
    <w:qFormat/>
    <w:rPr>
      <w:rFonts w:cs="Courier New"/>
    </w:rPr>
  </w:style>
  <w:style w:type="character" w:styleId="ListLabel571">
    <w:name w:val="ListLabel 571"/>
    <w:qFormat/>
    <w:rPr>
      <w:rFonts w:cs="Symbol"/>
    </w:rPr>
  </w:style>
  <w:style w:type="character" w:styleId="ListLabel570">
    <w:name w:val="ListLabel 570"/>
    <w:qFormat/>
    <w:rPr>
      <w:rFonts w:cs="Wingdings"/>
    </w:rPr>
  </w:style>
  <w:style w:type="character" w:styleId="ListLabel569">
    <w:name w:val="ListLabel 569"/>
    <w:qFormat/>
    <w:rPr>
      <w:rFonts w:cs="Courier New"/>
    </w:rPr>
  </w:style>
  <w:style w:type="character" w:styleId="ListLabel568">
    <w:name w:val="ListLabel 568"/>
    <w:qFormat/>
    <w:rPr>
      <w:rFonts w:cs="Symbol"/>
    </w:rPr>
  </w:style>
  <w:style w:type="character" w:styleId="ListLabel567">
    <w:name w:val="ListLabel 567"/>
    <w:qFormat/>
    <w:rPr>
      <w:rFonts w:cs="Wingdings"/>
    </w:rPr>
  </w:style>
  <w:style w:type="character" w:styleId="ListLabel566">
    <w:name w:val="ListLabel 566"/>
    <w:qFormat/>
    <w:rPr>
      <w:rFonts w:cs="Courier New"/>
    </w:rPr>
  </w:style>
  <w:style w:type="character" w:styleId="ListLabel565">
    <w:name w:val="ListLabel 565"/>
    <w:qFormat/>
    <w:rPr>
      <w:rFonts w:cs="Symbol"/>
    </w:rPr>
  </w:style>
  <w:style w:type="character" w:styleId="ListLabel564">
    <w:name w:val="ListLabel 564"/>
    <w:qFormat/>
    <w:rPr>
      <w:rFonts w:cs="Wingdings"/>
    </w:rPr>
  </w:style>
  <w:style w:type="character" w:styleId="ListLabel563">
    <w:name w:val="ListLabel 563"/>
    <w:qFormat/>
    <w:rPr>
      <w:rFonts w:cs="Courier New"/>
    </w:rPr>
  </w:style>
  <w:style w:type="character" w:styleId="ListLabel562">
    <w:name w:val="ListLabel 562"/>
    <w:qFormat/>
    <w:rPr>
      <w:rFonts w:cs="Symbol"/>
    </w:rPr>
  </w:style>
  <w:style w:type="character" w:styleId="ListLabel561">
    <w:name w:val="ListLabel 561"/>
    <w:qFormat/>
    <w:rPr>
      <w:rFonts w:cs="Wingdings"/>
    </w:rPr>
  </w:style>
  <w:style w:type="character" w:styleId="ListLabel560">
    <w:name w:val="ListLabel 560"/>
    <w:qFormat/>
    <w:rPr>
      <w:rFonts w:cs="Courier New"/>
    </w:rPr>
  </w:style>
  <w:style w:type="character" w:styleId="ListLabel559">
    <w:name w:val="ListLabel 559"/>
    <w:qFormat/>
    <w:rPr>
      <w:rFonts w:cs="Symbol"/>
    </w:rPr>
  </w:style>
  <w:style w:type="character" w:styleId="ListLabel558">
    <w:name w:val="ListLabel 558"/>
    <w:qFormat/>
    <w:rPr>
      <w:rFonts w:cs="Wingdings"/>
    </w:rPr>
  </w:style>
  <w:style w:type="character" w:styleId="ListLabel557">
    <w:name w:val="ListLabel 557"/>
    <w:qFormat/>
    <w:rPr>
      <w:rFonts w:cs="Courier New"/>
    </w:rPr>
  </w:style>
  <w:style w:type="character" w:styleId="ListLabel556">
    <w:name w:val="ListLabel 556"/>
    <w:qFormat/>
    <w:rPr>
      <w:rFonts w:cs="Symbol"/>
    </w:rPr>
  </w:style>
  <w:style w:type="character" w:styleId="ListLabel555">
    <w:name w:val="ListLabel 555"/>
    <w:qFormat/>
    <w:rPr>
      <w:b w:val="false"/>
      <w:i w:val="false"/>
    </w:rPr>
  </w:style>
  <w:style w:type="character" w:styleId="ListLabel554">
    <w:name w:val="ListLabel 554"/>
    <w:qFormat/>
    <w:rPr>
      <w:rFonts w:cs="Wingdings"/>
    </w:rPr>
  </w:style>
  <w:style w:type="character" w:styleId="ListLabel553">
    <w:name w:val="ListLabel 553"/>
    <w:qFormat/>
    <w:rPr>
      <w:rFonts w:cs="Courier New"/>
    </w:rPr>
  </w:style>
  <w:style w:type="character" w:styleId="ListLabel552">
    <w:name w:val="ListLabel 552"/>
    <w:qFormat/>
    <w:rPr>
      <w:rFonts w:cs="Symbol"/>
    </w:rPr>
  </w:style>
  <w:style w:type="character" w:styleId="ListLabel551">
    <w:name w:val="ListLabel 551"/>
    <w:qFormat/>
    <w:rPr>
      <w:rFonts w:cs="Wingdings"/>
    </w:rPr>
  </w:style>
  <w:style w:type="character" w:styleId="ListLabel550">
    <w:name w:val="ListLabel 550"/>
    <w:qFormat/>
    <w:rPr>
      <w:rFonts w:cs="Courier New"/>
    </w:rPr>
  </w:style>
  <w:style w:type="character" w:styleId="ListLabel549">
    <w:name w:val="ListLabel 549"/>
    <w:qFormat/>
    <w:rPr>
      <w:rFonts w:cs="Symbol"/>
    </w:rPr>
  </w:style>
  <w:style w:type="character" w:styleId="ListLabel548">
    <w:name w:val="ListLabel 548"/>
    <w:qFormat/>
    <w:rPr>
      <w:rFonts w:cs="Wingdings"/>
    </w:rPr>
  </w:style>
  <w:style w:type="character" w:styleId="ListLabel547">
    <w:name w:val="ListLabel 547"/>
    <w:qFormat/>
    <w:rPr>
      <w:rFonts w:cs="Courier New"/>
    </w:rPr>
  </w:style>
  <w:style w:type="character" w:styleId="ListLabel546">
    <w:name w:val="ListLabel 546"/>
    <w:qFormat/>
    <w:rPr>
      <w:rFonts w:cs="Symbol"/>
    </w:rPr>
  </w:style>
  <w:style w:type="character" w:styleId="ListLabel545">
    <w:name w:val="ListLabel 545"/>
    <w:qFormat/>
    <w:rPr>
      <w:rFonts w:cs="Wingdings"/>
    </w:rPr>
  </w:style>
  <w:style w:type="character" w:styleId="ListLabel544">
    <w:name w:val="ListLabel 544"/>
    <w:qFormat/>
    <w:rPr>
      <w:rFonts w:cs="Courier New"/>
    </w:rPr>
  </w:style>
  <w:style w:type="character" w:styleId="ListLabel543">
    <w:name w:val="ListLabel 543"/>
    <w:qFormat/>
    <w:rPr>
      <w:rFonts w:cs="Symbol"/>
    </w:rPr>
  </w:style>
  <w:style w:type="character" w:styleId="ListLabel542">
    <w:name w:val="ListLabel 542"/>
    <w:qFormat/>
    <w:rPr>
      <w:rFonts w:cs="Wingdings"/>
    </w:rPr>
  </w:style>
  <w:style w:type="character" w:styleId="ListLabel541">
    <w:name w:val="ListLabel 541"/>
    <w:qFormat/>
    <w:rPr>
      <w:rFonts w:cs="Courier New"/>
    </w:rPr>
  </w:style>
  <w:style w:type="character" w:styleId="ListLabel540">
    <w:name w:val="ListLabel 540"/>
    <w:qFormat/>
    <w:rPr>
      <w:rFonts w:cs="Symbol"/>
    </w:rPr>
  </w:style>
  <w:style w:type="character" w:styleId="ListLabel539">
    <w:name w:val="ListLabel 539"/>
    <w:qFormat/>
    <w:rPr>
      <w:rFonts w:cs="Wingdings"/>
    </w:rPr>
  </w:style>
  <w:style w:type="character" w:styleId="ListLabel538">
    <w:name w:val="ListLabel 538"/>
    <w:qFormat/>
    <w:rPr>
      <w:rFonts w:cs="Courier New"/>
    </w:rPr>
  </w:style>
  <w:style w:type="character" w:styleId="ListLabel537">
    <w:name w:val="ListLabel 537"/>
    <w:qFormat/>
    <w:rPr>
      <w:rFonts w:cs="Symbol"/>
    </w:rPr>
  </w:style>
  <w:style w:type="character" w:styleId="ListLabel536">
    <w:name w:val="ListLabel 536"/>
    <w:qFormat/>
    <w:rPr>
      <w:rFonts w:cs="Symbol"/>
    </w:rPr>
  </w:style>
  <w:style w:type="character" w:styleId="ListLabel535">
    <w:name w:val="ListLabel 535"/>
    <w:qFormat/>
    <w:rPr>
      <w:rFonts w:cs="Wingdings"/>
    </w:rPr>
  </w:style>
  <w:style w:type="character" w:styleId="ListLabel534">
    <w:name w:val="ListLabel 534"/>
    <w:qFormat/>
    <w:rPr>
      <w:b w:val="false"/>
      <w:i w:val="false"/>
    </w:rPr>
  </w:style>
  <w:style w:type="character" w:styleId="ListLabel533">
    <w:name w:val="ListLabel 533"/>
    <w:qFormat/>
    <w:rPr>
      <w:rFonts w:cs="Times New Roman"/>
    </w:rPr>
  </w:style>
  <w:style w:type="character" w:styleId="ListLabel532">
    <w:name w:val="ListLabel 532"/>
    <w:qFormat/>
    <w:rPr>
      <w:rFonts w:cs="Times New Roman"/>
    </w:rPr>
  </w:style>
  <w:style w:type="character" w:styleId="ListLabel531">
    <w:name w:val="ListLabel 531"/>
    <w:qFormat/>
    <w:rPr>
      <w:rFonts w:cs="Times New Roman"/>
    </w:rPr>
  </w:style>
  <w:style w:type="character" w:styleId="ListLabel530">
    <w:name w:val="ListLabel 530"/>
    <w:qFormat/>
    <w:rPr>
      <w:rFonts w:cs="Times New Roman"/>
    </w:rPr>
  </w:style>
  <w:style w:type="character" w:styleId="ListLabel529">
    <w:name w:val="ListLabel 529"/>
    <w:qFormat/>
    <w:rPr>
      <w:rFonts w:cs="Times New Roman"/>
    </w:rPr>
  </w:style>
  <w:style w:type="character" w:styleId="ListLabel528">
    <w:name w:val="ListLabel 528"/>
    <w:qFormat/>
    <w:rPr>
      <w:rFonts w:cs="Times New Roman"/>
    </w:rPr>
  </w:style>
  <w:style w:type="character" w:styleId="ListLabel527">
    <w:name w:val="ListLabel 527"/>
    <w:qFormat/>
    <w:rPr>
      <w:rFonts w:cs="Times New Roman"/>
    </w:rPr>
  </w:style>
  <w:style w:type="character" w:styleId="ListLabel526">
    <w:name w:val="ListLabel 526"/>
    <w:qFormat/>
    <w:rPr>
      <w:rFonts w:cs="Times New Roman"/>
    </w:rPr>
  </w:style>
  <w:style w:type="character" w:styleId="ListLabel525">
    <w:name w:val="ListLabel 525"/>
    <w:qFormat/>
    <w:rPr>
      <w:rFonts w:cs="Times New Roman"/>
    </w:rPr>
  </w:style>
  <w:style w:type="character" w:styleId="ListLabel524">
    <w:name w:val="ListLabel 524"/>
    <w:qFormat/>
    <w:rPr>
      <w:rFonts w:cs="Times New Roman"/>
    </w:rPr>
  </w:style>
  <w:style w:type="character" w:styleId="ListLabel523">
    <w:name w:val="ListLabel 523"/>
    <w:qFormat/>
    <w:rPr>
      <w:rFonts w:cs="Times New Roman"/>
    </w:rPr>
  </w:style>
  <w:style w:type="character" w:styleId="ListLabel522">
    <w:name w:val="ListLabel 522"/>
    <w:qFormat/>
    <w:rPr>
      <w:rFonts w:cs="Times New Roman"/>
    </w:rPr>
  </w:style>
  <w:style w:type="character" w:styleId="ListLabel521">
    <w:name w:val="ListLabel 521"/>
    <w:qFormat/>
    <w:rPr>
      <w:rFonts w:cs="Times New Roman"/>
    </w:rPr>
  </w:style>
  <w:style w:type="character" w:styleId="ListLabel520">
    <w:name w:val="ListLabel 520"/>
    <w:qFormat/>
    <w:rPr>
      <w:rFonts w:cs="Times New Roman"/>
    </w:rPr>
  </w:style>
  <w:style w:type="character" w:styleId="ListLabel519">
    <w:name w:val="ListLabel 519"/>
    <w:qFormat/>
    <w:rPr>
      <w:rFonts w:cs="Times New Roman"/>
    </w:rPr>
  </w:style>
  <w:style w:type="character" w:styleId="ListLabel518">
    <w:name w:val="ListLabel 518"/>
    <w:qFormat/>
    <w:rPr>
      <w:rFonts w:cs="Times New Roman"/>
    </w:rPr>
  </w:style>
  <w:style w:type="character" w:styleId="ListLabel517">
    <w:name w:val="ListLabel 517"/>
    <w:qFormat/>
    <w:rPr>
      <w:rFonts w:cs="Times New Roman"/>
    </w:rPr>
  </w:style>
  <w:style w:type="character" w:styleId="ListLabel516">
    <w:name w:val="ListLabel 516"/>
    <w:qFormat/>
    <w:rPr>
      <w:rFonts w:cs="Times New Roman"/>
    </w:rPr>
  </w:style>
  <w:style w:type="character" w:styleId="ListLabel515">
    <w:name w:val="ListLabel 515"/>
    <w:qFormat/>
    <w:rPr>
      <w:rFonts w:cs="Times New Roman"/>
    </w:rPr>
  </w:style>
  <w:style w:type="character" w:styleId="ListLabel514">
    <w:name w:val="ListLabel 514"/>
    <w:qFormat/>
    <w:rPr>
      <w:rFonts w:cs="Times New Roman"/>
    </w:rPr>
  </w:style>
  <w:style w:type="character" w:styleId="ListLabel513">
    <w:name w:val="ListLabel 513"/>
    <w:qFormat/>
    <w:rPr>
      <w:rFonts w:cs="Times New Roman"/>
    </w:rPr>
  </w:style>
  <w:style w:type="character" w:styleId="ListLabel512">
    <w:name w:val="ListLabel 512"/>
    <w:qFormat/>
    <w:rPr>
      <w:rFonts w:cs="Times New Roman"/>
    </w:rPr>
  </w:style>
  <w:style w:type="character" w:styleId="ListLabel511">
    <w:name w:val="ListLabel 511"/>
    <w:qFormat/>
    <w:rPr>
      <w:rFonts w:cs="Times New Roman"/>
    </w:rPr>
  </w:style>
  <w:style w:type="character" w:styleId="ListLabel510">
    <w:name w:val="ListLabel 510"/>
    <w:qFormat/>
    <w:rPr>
      <w:rFonts w:cs="Times New Roman"/>
    </w:rPr>
  </w:style>
  <w:style w:type="character" w:styleId="ListLabel509">
    <w:name w:val="ListLabel 509"/>
    <w:qFormat/>
    <w:rPr>
      <w:rFonts w:cs="Times New Roman"/>
    </w:rPr>
  </w:style>
  <w:style w:type="character" w:styleId="ListLabel508">
    <w:name w:val="ListLabel 508"/>
    <w:qFormat/>
    <w:rPr>
      <w:rFonts w:cs="Times New Roman"/>
    </w:rPr>
  </w:style>
  <w:style w:type="character" w:styleId="ListLabel507">
    <w:name w:val="ListLabel 507"/>
    <w:qFormat/>
    <w:rPr>
      <w:rFonts w:cs="Symbol"/>
    </w:rPr>
  </w:style>
  <w:style w:type="character" w:styleId="ListLabel506">
    <w:name w:val="ListLabel 506"/>
    <w:qFormat/>
    <w:rPr>
      <w:rFonts w:cs="Wingdings"/>
    </w:rPr>
  </w:style>
  <w:style w:type="character" w:styleId="ListLabel505">
    <w:name w:val="ListLabel 505"/>
    <w:qFormat/>
    <w:rPr>
      <w:rFonts w:cs="Courier New"/>
    </w:rPr>
  </w:style>
  <w:style w:type="character" w:styleId="ListLabel504">
    <w:name w:val="ListLabel 504"/>
    <w:qFormat/>
    <w:rPr>
      <w:rFonts w:cs="Symbol"/>
    </w:rPr>
  </w:style>
  <w:style w:type="character" w:styleId="ListLabel503">
    <w:name w:val="ListLabel 503"/>
    <w:qFormat/>
    <w:rPr>
      <w:rFonts w:cs="Wingdings"/>
    </w:rPr>
  </w:style>
  <w:style w:type="character" w:styleId="ListLabel502">
    <w:name w:val="ListLabel 502"/>
    <w:qFormat/>
    <w:rPr>
      <w:rFonts w:cs="Courier New"/>
    </w:rPr>
  </w:style>
  <w:style w:type="character" w:styleId="ListLabel501">
    <w:name w:val="ListLabel 501"/>
    <w:qFormat/>
    <w:rPr>
      <w:rFonts w:cs="Symbol"/>
    </w:rPr>
  </w:style>
  <w:style w:type="character" w:styleId="ListLabel500">
    <w:name w:val="ListLabel 500"/>
    <w:qFormat/>
    <w:rPr>
      <w:rFonts w:cs="Wingdings"/>
    </w:rPr>
  </w:style>
  <w:style w:type="character" w:styleId="ListLabel499">
    <w:name w:val="ListLabel 499"/>
    <w:qFormat/>
    <w:rPr>
      <w:rFonts w:cs="Courier New"/>
    </w:rPr>
  </w:style>
  <w:style w:type="character" w:styleId="ListLabel498">
    <w:name w:val="ListLabel 498"/>
    <w:qFormat/>
    <w:rPr>
      <w:rFonts w:cs="Symbol"/>
    </w:rPr>
  </w:style>
  <w:style w:type="character" w:styleId="ListLabel497">
    <w:name w:val="ListLabel 497"/>
    <w:qFormat/>
    <w:rPr>
      <w:rFonts w:cs="Wingdings"/>
    </w:rPr>
  </w:style>
  <w:style w:type="character" w:styleId="ListLabel496">
    <w:name w:val="ListLabel 496"/>
    <w:qFormat/>
    <w:rPr>
      <w:rFonts w:cs="Courier New"/>
    </w:rPr>
  </w:style>
  <w:style w:type="character" w:styleId="ListLabel495">
    <w:name w:val="ListLabel 495"/>
    <w:qFormat/>
    <w:rPr>
      <w:rFonts w:cs="Symbol"/>
    </w:rPr>
  </w:style>
  <w:style w:type="character" w:styleId="ListLabel494">
    <w:name w:val="ListLabel 494"/>
    <w:qFormat/>
    <w:rPr>
      <w:rFonts w:cs="Wingdings"/>
    </w:rPr>
  </w:style>
  <w:style w:type="character" w:styleId="ListLabel493">
    <w:name w:val="ListLabel 493"/>
    <w:qFormat/>
    <w:rPr>
      <w:rFonts w:cs="Courier New"/>
    </w:rPr>
  </w:style>
  <w:style w:type="character" w:styleId="ListLabel492">
    <w:name w:val="ListLabel 492"/>
    <w:qFormat/>
    <w:rPr>
      <w:rFonts w:cs="Symbol"/>
    </w:rPr>
  </w:style>
  <w:style w:type="character" w:styleId="ListLabel491">
    <w:name w:val="ListLabel 491"/>
    <w:qFormat/>
    <w:rPr>
      <w:rFonts w:cs="Wingdings"/>
    </w:rPr>
  </w:style>
  <w:style w:type="character" w:styleId="ListLabel490">
    <w:name w:val="ListLabel 490"/>
    <w:qFormat/>
    <w:rPr>
      <w:rFonts w:cs="Courier New"/>
    </w:rPr>
  </w:style>
  <w:style w:type="character" w:styleId="ListLabel489">
    <w:name w:val="ListLabel 489"/>
    <w:qFormat/>
    <w:rPr>
      <w:rFonts w:cs="Symbol"/>
    </w:rPr>
  </w:style>
  <w:style w:type="character" w:styleId="ListLabel488">
    <w:name w:val="ListLabel 488"/>
    <w:qFormat/>
    <w:rPr>
      <w:b w:val="false"/>
      <w:i w:val="false"/>
    </w:rPr>
  </w:style>
  <w:style w:type="character" w:styleId="ListLabel487">
    <w:name w:val="ListLabel 487"/>
    <w:qFormat/>
    <w:rPr>
      <w:rFonts w:cs="Wingdings"/>
    </w:rPr>
  </w:style>
  <w:style w:type="character" w:styleId="ListLabel486">
    <w:name w:val="ListLabel 486"/>
    <w:qFormat/>
    <w:rPr>
      <w:rFonts w:cs="Courier New"/>
    </w:rPr>
  </w:style>
  <w:style w:type="character" w:styleId="ListLabel485">
    <w:name w:val="ListLabel 485"/>
    <w:qFormat/>
    <w:rPr>
      <w:rFonts w:cs="Symbol"/>
    </w:rPr>
  </w:style>
  <w:style w:type="character" w:styleId="ListLabel484">
    <w:name w:val="ListLabel 484"/>
    <w:qFormat/>
    <w:rPr>
      <w:rFonts w:cs="Wingdings"/>
    </w:rPr>
  </w:style>
  <w:style w:type="character" w:styleId="ListLabel483">
    <w:name w:val="ListLabel 483"/>
    <w:qFormat/>
    <w:rPr>
      <w:rFonts w:cs="Courier New"/>
    </w:rPr>
  </w:style>
  <w:style w:type="character" w:styleId="ListLabel482">
    <w:name w:val="ListLabel 482"/>
    <w:qFormat/>
    <w:rPr>
      <w:rFonts w:cs="Symbol"/>
    </w:rPr>
  </w:style>
  <w:style w:type="character" w:styleId="ListLabel481">
    <w:name w:val="ListLabel 481"/>
    <w:qFormat/>
    <w:rPr>
      <w:rFonts w:cs="Wingdings"/>
    </w:rPr>
  </w:style>
  <w:style w:type="character" w:styleId="ListLabel480">
    <w:name w:val="ListLabel 480"/>
    <w:qFormat/>
    <w:rPr>
      <w:rFonts w:cs="Courier New"/>
    </w:rPr>
  </w:style>
  <w:style w:type="character" w:styleId="ListLabel479">
    <w:name w:val="ListLabel 479"/>
    <w:qFormat/>
    <w:rPr>
      <w:rFonts w:cs="Symbol"/>
    </w:rPr>
  </w:style>
  <w:style w:type="character" w:styleId="ListLabel478">
    <w:name w:val="ListLabel 478"/>
    <w:qFormat/>
    <w:rPr>
      <w:rFonts w:cs="Wingdings"/>
    </w:rPr>
  </w:style>
  <w:style w:type="character" w:styleId="ListLabel477">
    <w:name w:val="ListLabel 477"/>
    <w:qFormat/>
    <w:rPr>
      <w:rFonts w:cs="Courier New"/>
    </w:rPr>
  </w:style>
  <w:style w:type="character" w:styleId="ListLabel476">
    <w:name w:val="ListLabel 476"/>
    <w:qFormat/>
    <w:rPr>
      <w:rFonts w:cs="Symbol"/>
    </w:rPr>
  </w:style>
  <w:style w:type="character" w:styleId="ListLabel475">
    <w:name w:val="ListLabel 475"/>
    <w:qFormat/>
    <w:rPr>
      <w:rFonts w:cs="Wingdings"/>
    </w:rPr>
  </w:style>
  <w:style w:type="character" w:styleId="ListLabel474">
    <w:name w:val="ListLabel 474"/>
    <w:qFormat/>
    <w:rPr>
      <w:rFonts w:cs="Courier New"/>
    </w:rPr>
  </w:style>
  <w:style w:type="character" w:styleId="ListLabel473">
    <w:name w:val="ListLabel 473"/>
    <w:qFormat/>
    <w:rPr>
      <w:rFonts w:cs="Symbol"/>
    </w:rPr>
  </w:style>
  <w:style w:type="character" w:styleId="ListLabel472">
    <w:name w:val="ListLabel 472"/>
    <w:qFormat/>
    <w:rPr>
      <w:rFonts w:cs="Wingdings"/>
    </w:rPr>
  </w:style>
  <w:style w:type="character" w:styleId="ListLabel471">
    <w:name w:val="ListLabel 471"/>
    <w:qFormat/>
    <w:rPr>
      <w:rFonts w:cs="Courier New"/>
    </w:rPr>
  </w:style>
  <w:style w:type="character" w:styleId="ListLabel470">
    <w:name w:val="ListLabel 470"/>
    <w:qFormat/>
    <w:rPr>
      <w:rFonts w:cs="Symbol"/>
    </w:rPr>
  </w:style>
  <w:style w:type="character" w:styleId="ListLabel469">
    <w:name w:val="ListLabel 469"/>
    <w:qFormat/>
    <w:rPr>
      <w:rFonts w:cs="Symbol"/>
    </w:rPr>
  </w:style>
  <w:style w:type="character" w:styleId="ListLabel468">
    <w:name w:val="ListLabel 468"/>
    <w:qFormat/>
    <w:rPr>
      <w:rFonts w:cs="Wingdings"/>
    </w:rPr>
  </w:style>
  <w:style w:type="character" w:styleId="ListLabel467">
    <w:name w:val="ListLabel 467"/>
    <w:qFormat/>
    <w:rPr>
      <w:b w:val="false"/>
      <w:i w:val="false"/>
    </w:rPr>
  </w:style>
  <w:style w:type="character" w:styleId="ListLabel466">
    <w:name w:val="ListLabel 466"/>
    <w:qFormat/>
    <w:rPr>
      <w:rFonts w:cs="Times New Roman"/>
    </w:rPr>
  </w:style>
  <w:style w:type="character" w:styleId="ListLabel465">
    <w:name w:val="ListLabel 465"/>
    <w:qFormat/>
    <w:rPr>
      <w:rFonts w:cs="Times New Roman"/>
    </w:rPr>
  </w:style>
  <w:style w:type="character" w:styleId="ListLabel464">
    <w:name w:val="ListLabel 464"/>
    <w:qFormat/>
    <w:rPr>
      <w:rFonts w:cs="Times New Roman"/>
    </w:rPr>
  </w:style>
  <w:style w:type="character" w:styleId="ListLabel463">
    <w:name w:val="ListLabel 463"/>
    <w:qFormat/>
    <w:rPr>
      <w:rFonts w:cs="Times New Roman"/>
    </w:rPr>
  </w:style>
  <w:style w:type="character" w:styleId="ListLabel462">
    <w:name w:val="ListLabel 462"/>
    <w:qFormat/>
    <w:rPr>
      <w:rFonts w:cs="Times New Roman"/>
    </w:rPr>
  </w:style>
  <w:style w:type="character" w:styleId="ListLabel461">
    <w:name w:val="ListLabel 461"/>
    <w:qFormat/>
    <w:rPr>
      <w:rFonts w:cs="Times New Roman"/>
    </w:rPr>
  </w:style>
  <w:style w:type="character" w:styleId="ListLabel460">
    <w:name w:val="ListLabel 460"/>
    <w:qFormat/>
    <w:rPr>
      <w:rFonts w:cs="Times New Roman"/>
    </w:rPr>
  </w:style>
  <w:style w:type="character" w:styleId="ListLabel459">
    <w:name w:val="ListLabel 459"/>
    <w:qFormat/>
    <w:rPr>
      <w:rFonts w:cs="Times New Roman"/>
    </w:rPr>
  </w:style>
  <w:style w:type="character" w:styleId="ListLabel458">
    <w:name w:val="ListLabel 458"/>
    <w:qFormat/>
    <w:rPr>
      <w:rFonts w:cs="Times New Roman"/>
    </w:rPr>
  </w:style>
  <w:style w:type="character" w:styleId="ListLabel457">
    <w:name w:val="ListLabel 457"/>
    <w:qFormat/>
    <w:rPr>
      <w:rFonts w:cs="Times New Roman"/>
    </w:rPr>
  </w:style>
  <w:style w:type="character" w:styleId="ListLabel456">
    <w:name w:val="ListLabel 456"/>
    <w:qFormat/>
    <w:rPr>
      <w:rFonts w:cs="Times New Roman"/>
    </w:rPr>
  </w:style>
  <w:style w:type="character" w:styleId="ListLabel455">
    <w:name w:val="ListLabel 455"/>
    <w:qFormat/>
    <w:rPr>
      <w:rFonts w:cs="Times New Roman"/>
    </w:rPr>
  </w:style>
  <w:style w:type="character" w:styleId="ListLabel454">
    <w:name w:val="ListLabel 454"/>
    <w:qFormat/>
    <w:rPr>
      <w:rFonts w:cs="Times New Roman"/>
    </w:rPr>
  </w:style>
  <w:style w:type="character" w:styleId="ListLabel453">
    <w:name w:val="ListLabel 453"/>
    <w:qFormat/>
    <w:rPr>
      <w:rFonts w:cs="Times New Roman"/>
    </w:rPr>
  </w:style>
  <w:style w:type="character" w:styleId="ListLabel452">
    <w:name w:val="ListLabel 452"/>
    <w:qFormat/>
    <w:rPr>
      <w:rFonts w:cs="Times New Roman"/>
    </w:rPr>
  </w:style>
  <w:style w:type="character" w:styleId="ListLabel451">
    <w:name w:val="ListLabel 451"/>
    <w:qFormat/>
    <w:rPr>
      <w:rFonts w:cs="Times New Roman"/>
    </w:rPr>
  </w:style>
  <w:style w:type="character" w:styleId="ListLabel450">
    <w:name w:val="ListLabel 450"/>
    <w:qFormat/>
    <w:rPr>
      <w:rFonts w:cs="Times New Roman"/>
    </w:rPr>
  </w:style>
  <w:style w:type="character" w:styleId="ListLabel449">
    <w:name w:val="ListLabel 449"/>
    <w:qFormat/>
    <w:rPr>
      <w:rFonts w:cs="Times New Roman"/>
    </w:rPr>
  </w:style>
  <w:style w:type="character" w:styleId="ListLabel448">
    <w:name w:val="ListLabel 448"/>
    <w:qFormat/>
    <w:rPr>
      <w:rFonts w:cs="Times New Roman"/>
    </w:rPr>
  </w:style>
  <w:style w:type="character" w:styleId="ListLabel447">
    <w:name w:val="ListLabel 447"/>
    <w:qFormat/>
    <w:rPr>
      <w:rFonts w:cs="Times New Roman"/>
    </w:rPr>
  </w:style>
  <w:style w:type="character" w:styleId="ListLabel446">
    <w:name w:val="ListLabel 446"/>
    <w:qFormat/>
    <w:rPr>
      <w:rFonts w:cs="Times New Roman"/>
    </w:rPr>
  </w:style>
  <w:style w:type="character" w:styleId="ListLabel445">
    <w:name w:val="ListLabel 445"/>
    <w:qFormat/>
    <w:rPr>
      <w:rFonts w:cs="Times New Roman"/>
    </w:rPr>
  </w:style>
  <w:style w:type="character" w:styleId="ListLabel444">
    <w:name w:val="ListLabel 444"/>
    <w:qFormat/>
    <w:rPr>
      <w:rFonts w:cs="Times New Roman"/>
    </w:rPr>
  </w:style>
  <w:style w:type="character" w:styleId="ListLabel443">
    <w:name w:val="ListLabel 443"/>
    <w:qFormat/>
    <w:rPr>
      <w:rFonts w:cs="Times New Roman"/>
    </w:rPr>
  </w:style>
  <w:style w:type="character" w:styleId="ListLabel442">
    <w:name w:val="ListLabel 442"/>
    <w:qFormat/>
    <w:rPr>
      <w:rFonts w:cs="Times New Roman"/>
    </w:rPr>
  </w:style>
  <w:style w:type="character" w:styleId="ListLabel441">
    <w:name w:val="ListLabel 441"/>
    <w:qFormat/>
    <w:rPr>
      <w:rFonts w:cs="Times New Roman"/>
    </w:rPr>
  </w:style>
  <w:style w:type="character" w:styleId="ListLabel440">
    <w:name w:val="ListLabel 440"/>
    <w:qFormat/>
    <w:rPr>
      <w:rFonts w:cs="Symbol"/>
    </w:rPr>
  </w:style>
  <w:style w:type="character" w:styleId="ListLabel439">
    <w:name w:val="ListLabel 439"/>
    <w:qFormat/>
    <w:rPr>
      <w:rFonts w:cs="Wingdings"/>
    </w:rPr>
  </w:style>
  <w:style w:type="character" w:styleId="ListLabel438">
    <w:name w:val="ListLabel 438"/>
    <w:qFormat/>
    <w:rPr>
      <w:rFonts w:cs="Courier New"/>
    </w:rPr>
  </w:style>
  <w:style w:type="character" w:styleId="ListLabel437">
    <w:name w:val="ListLabel 437"/>
    <w:qFormat/>
    <w:rPr>
      <w:rFonts w:cs="Symbol"/>
    </w:rPr>
  </w:style>
  <w:style w:type="character" w:styleId="ListLabel436">
    <w:name w:val="ListLabel 436"/>
    <w:qFormat/>
    <w:rPr>
      <w:rFonts w:cs="Wingdings"/>
    </w:rPr>
  </w:style>
  <w:style w:type="character" w:styleId="ListLabel435">
    <w:name w:val="ListLabel 435"/>
    <w:qFormat/>
    <w:rPr>
      <w:rFonts w:cs="Courier New"/>
    </w:rPr>
  </w:style>
  <w:style w:type="character" w:styleId="ListLabel434">
    <w:name w:val="ListLabel 434"/>
    <w:qFormat/>
    <w:rPr>
      <w:rFonts w:cs="Symbol"/>
    </w:rPr>
  </w:style>
  <w:style w:type="character" w:styleId="ListLabel433">
    <w:name w:val="ListLabel 433"/>
    <w:qFormat/>
    <w:rPr>
      <w:rFonts w:cs="Wingdings"/>
    </w:rPr>
  </w:style>
  <w:style w:type="character" w:styleId="ListLabel432">
    <w:name w:val="ListLabel 432"/>
    <w:qFormat/>
    <w:rPr>
      <w:rFonts w:cs="Courier New"/>
    </w:rPr>
  </w:style>
  <w:style w:type="character" w:styleId="ListLabel431">
    <w:name w:val="ListLabel 431"/>
    <w:qFormat/>
    <w:rPr>
      <w:rFonts w:cs="Symbol"/>
    </w:rPr>
  </w:style>
  <w:style w:type="character" w:styleId="ListLabel430">
    <w:name w:val="ListLabel 430"/>
    <w:qFormat/>
    <w:rPr>
      <w:rFonts w:cs="Wingdings"/>
    </w:rPr>
  </w:style>
  <w:style w:type="character" w:styleId="ListLabel429">
    <w:name w:val="ListLabel 429"/>
    <w:qFormat/>
    <w:rPr>
      <w:rFonts w:cs="Courier New"/>
    </w:rPr>
  </w:style>
  <w:style w:type="character" w:styleId="ListLabel428">
    <w:name w:val="ListLabel 428"/>
    <w:qFormat/>
    <w:rPr>
      <w:rFonts w:cs="Symbol"/>
    </w:rPr>
  </w:style>
  <w:style w:type="character" w:styleId="ListLabel427">
    <w:name w:val="ListLabel 427"/>
    <w:qFormat/>
    <w:rPr>
      <w:rFonts w:cs="Wingdings"/>
    </w:rPr>
  </w:style>
  <w:style w:type="character" w:styleId="ListLabel426">
    <w:name w:val="ListLabel 426"/>
    <w:qFormat/>
    <w:rPr>
      <w:rFonts w:cs="Courier New"/>
    </w:rPr>
  </w:style>
  <w:style w:type="character" w:styleId="ListLabel425">
    <w:name w:val="ListLabel 425"/>
    <w:qFormat/>
    <w:rPr>
      <w:rFonts w:cs="Symbol"/>
    </w:rPr>
  </w:style>
  <w:style w:type="character" w:styleId="ListLabel424">
    <w:name w:val="ListLabel 424"/>
    <w:qFormat/>
    <w:rPr>
      <w:rFonts w:cs="Wingdings"/>
    </w:rPr>
  </w:style>
  <w:style w:type="character" w:styleId="ListLabel423">
    <w:name w:val="ListLabel 423"/>
    <w:qFormat/>
    <w:rPr>
      <w:rFonts w:cs="Courier New"/>
    </w:rPr>
  </w:style>
  <w:style w:type="character" w:styleId="ListLabel422">
    <w:name w:val="ListLabel 422"/>
    <w:qFormat/>
    <w:rPr>
      <w:rFonts w:cs="Symbol"/>
    </w:rPr>
  </w:style>
  <w:style w:type="character" w:styleId="ListLabel421">
    <w:name w:val="ListLabel 421"/>
    <w:qFormat/>
    <w:rPr>
      <w:b w:val="false"/>
      <w:i w:val="false"/>
    </w:rPr>
  </w:style>
  <w:style w:type="character" w:styleId="ListLabel420">
    <w:name w:val="ListLabel 420"/>
    <w:qFormat/>
    <w:rPr>
      <w:rFonts w:cs="Wingdings"/>
    </w:rPr>
  </w:style>
  <w:style w:type="character" w:styleId="ListLabel419">
    <w:name w:val="ListLabel 419"/>
    <w:qFormat/>
    <w:rPr>
      <w:rFonts w:cs="Courier New"/>
    </w:rPr>
  </w:style>
  <w:style w:type="character" w:styleId="ListLabel418">
    <w:name w:val="ListLabel 418"/>
    <w:qFormat/>
    <w:rPr>
      <w:rFonts w:cs="Symbol"/>
    </w:rPr>
  </w:style>
  <w:style w:type="character" w:styleId="ListLabel417">
    <w:name w:val="ListLabel 417"/>
    <w:qFormat/>
    <w:rPr>
      <w:rFonts w:cs="Wingdings"/>
    </w:rPr>
  </w:style>
  <w:style w:type="character" w:styleId="ListLabel416">
    <w:name w:val="ListLabel 416"/>
    <w:qFormat/>
    <w:rPr>
      <w:rFonts w:cs="Courier New"/>
    </w:rPr>
  </w:style>
  <w:style w:type="character" w:styleId="ListLabel415">
    <w:name w:val="ListLabel 415"/>
    <w:qFormat/>
    <w:rPr>
      <w:rFonts w:cs="Symbol"/>
    </w:rPr>
  </w:style>
  <w:style w:type="character" w:styleId="ListLabel414">
    <w:name w:val="ListLabel 414"/>
    <w:qFormat/>
    <w:rPr>
      <w:rFonts w:cs="Wingdings"/>
    </w:rPr>
  </w:style>
  <w:style w:type="character" w:styleId="ListLabel413">
    <w:name w:val="ListLabel 413"/>
    <w:qFormat/>
    <w:rPr>
      <w:rFonts w:cs="Courier New"/>
    </w:rPr>
  </w:style>
  <w:style w:type="character" w:styleId="ListLabel412">
    <w:name w:val="ListLabel 412"/>
    <w:qFormat/>
    <w:rPr>
      <w:rFonts w:cs="Symbol"/>
    </w:rPr>
  </w:style>
  <w:style w:type="character" w:styleId="ListLabel411">
    <w:name w:val="ListLabel 411"/>
    <w:qFormat/>
    <w:rPr>
      <w:rFonts w:cs="Wingdings"/>
    </w:rPr>
  </w:style>
  <w:style w:type="character" w:styleId="ListLabel410">
    <w:name w:val="ListLabel 410"/>
    <w:qFormat/>
    <w:rPr>
      <w:rFonts w:cs="Courier New"/>
    </w:rPr>
  </w:style>
  <w:style w:type="character" w:styleId="ListLabel409">
    <w:name w:val="ListLabel 409"/>
    <w:qFormat/>
    <w:rPr>
      <w:rFonts w:cs="Symbol"/>
    </w:rPr>
  </w:style>
  <w:style w:type="character" w:styleId="ListLabel408">
    <w:name w:val="ListLabel 408"/>
    <w:qFormat/>
    <w:rPr>
      <w:rFonts w:cs="Wingdings"/>
    </w:rPr>
  </w:style>
  <w:style w:type="character" w:styleId="ListLabel407">
    <w:name w:val="ListLabel 407"/>
    <w:qFormat/>
    <w:rPr>
      <w:rFonts w:cs="Courier New"/>
    </w:rPr>
  </w:style>
  <w:style w:type="character" w:styleId="ListLabel406">
    <w:name w:val="ListLabel 406"/>
    <w:qFormat/>
    <w:rPr>
      <w:rFonts w:cs="Symbol"/>
    </w:rPr>
  </w:style>
  <w:style w:type="character" w:styleId="ListLabel405">
    <w:name w:val="ListLabel 405"/>
    <w:qFormat/>
    <w:rPr>
      <w:rFonts w:cs="Wingdings"/>
    </w:rPr>
  </w:style>
  <w:style w:type="character" w:styleId="ListLabel404">
    <w:name w:val="ListLabel 404"/>
    <w:qFormat/>
    <w:rPr>
      <w:rFonts w:cs="Courier New"/>
    </w:rPr>
  </w:style>
  <w:style w:type="character" w:styleId="ListLabel403">
    <w:name w:val="ListLabel 403"/>
    <w:qFormat/>
    <w:rPr>
      <w:rFonts w:cs="Symbol"/>
    </w:rPr>
  </w:style>
  <w:style w:type="character" w:styleId="ListLabel402">
    <w:name w:val="ListLabel 402"/>
    <w:qFormat/>
    <w:rPr>
      <w:rFonts w:cs="Symbol"/>
    </w:rPr>
  </w:style>
  <w:style w:type="character" w:styleId="ListLabel401">
    <w:name w:val="ListLabel 401"/>
    <w:qFormat/>
    <w:rPr>
      <w:rFonts w:cs="Wingdings"/>
    </w:rPr>
  </w:style>
  <w:style w:type="character" w:styleId="ListLabel400">
    <w:name w:val="ListLabel 400"/>
    <w:qFormat/>
    <w:rPr>
      <w:b w:val="false"/>
      <w:i w:val="false"/>
    </w:rPr>
  </w:style>
  <w:style w:type="character" w:styleId="ListLabel399">
    <w:name w:val="ListLabel 399"/>
    <w:qFormat/>
    <w:rPr>
      <w:rFonts w:cs="Times New Roman"/>
    </w:rPr>
  </w:style>
  <w:style w:type="character" w:styleId="ListLabel398">
    <w:name w:val="ListLabel 398"/>
    <w:qFormat/>
    <w:rPr>
      <w:rFonts w:cs="Times New Roman"/>
    </w:rPr>
  </w:style>
  <w:style w:type="character" w:styleId="ListLabel397">
    <w:name w:val="ListLabel 397"/>
    <w:qFormat/>
    <w:rPr>
      <w:rFonts w:cs="Times New Roman"/>
    </w:rPr>
  </w:style>
  <w:style w:type="character" w:styleId="ListLabel396">
    <w:name w:val="ListLabel 396"/>
    <w:qFormat/>
    <w:rPr>
      <w:rFonts w:cs="Times New Roman"/>
    </w:rPr>
  </w:style>
  <w:style w:type="character" w:styleId="ListLabel395">
    <w:name w:val="ListLabel 395"/>
    <w:qFormat/>
    <w:rPr>
      <w:rFonts w:cs="Times New Roman"/>
    </w:rPr>
  </w:style>
  <w:style w:type="character" w:styleId="ListLabel394">
    <w:name w:val="ListLabel 394"/>
    <w:qFormat/>
    <w:rPr>
      <w:rFonts w:cs="Times New Roman"/>
    </w:rPr>
  </w:style>
  <w:style w:type="character" w:styleId="ListLabel393">
    <w:name w:val="ListLabel 393"/>
    <w:qFormat/>
    <w:rPr>
      <w:rFonts w:cs="Times New Roman"/>
    </w:rPr>
  </w:style>
  <w:style w:type="character" w:styleId="ListLabel392">
    <w:name w:val="ListLabel 392"/>
    <w:qFormat/>
    <w:rPr>
      <w:rFonts w:cs="Times New Roman"/>
    </w:rPr>
  </w:style>
  <w:style w:type="character" w:styleId="ListLabel391">
    <w:name w:val="ListLabel 391"/>
    <w:qFormat/>
    <w:rPr>
      <w:rFonts w:cs="Times New Roman"/>
    </w:rPr>
  </w:style>
  <w:style w:type="character" w:styleId="ListLabel390">
    <w:name w:val="ListLabel 390"/>
    <w:qFormat/>
    <w:rPr>
      <w:rFonts w:cs="Times New Roman"/>
    </w:rPr>
  </w:style>
  <w:style w:type="character" w:styleId="ListLabel389">
    <w:name w:val="ListLabel 389"/>
    <w:qFormat/>
    <w:rPr>
      <w:rFonts w:cs="Times New Roman"/>
    </w:rPr>
  </w:style>
  <w:style w:type="character" w:styleId="ListLabel388">
    <w:name w:val="ListLabel 388"/>
    <w:qFormat/>
    <w:rPr>
      <w:rFonts w:cs="Times New Roman"/>
    </w:rPr>
  </w:style>
  <w:style w:type="character" w:styleId="ListLabel387">
    <w:name w:val="ListLabel 387"/>
    <w:qFormat/>
    <w:rPr>
      <w:rFonts w:cs="Times New Roman"/>
    </w:rPr>
  </w:style>
  <w:style w:type="character" w:styleId="ListLabel386">
    <w:name w:val="ListLabel 386"/>
    <w:qFormat/>
    <w:rPr>
      <w:rFonts w:cs="Times New Roman"/>
    </w:rPr>
  </w:style>
  <w:style w:type="character" w:styleId="ListLabel385">
    <w:name w:val="ListLabel 385"/>
    <w:qFormat/>
    <w:rPr>
      <w:rFonts w:cs="Times New Roman"/>
    </w:rPr>
  </w:style>
  <w:style w:type="character" w:styleId="ListLabel384">
    <w:name w:val="ListLabel 384"/>
    <w:qFormat/>
    <w:rPr>
      <w:rFonts w:cs="Times New Roman"/>
    </w:rPr>
  </w:style>
  <w:style w:type="character" w:styleId="ListLabel383">
    <w:name w:val="ListLabel 383"/>
    <w:qFormat/>
    <w:rPr>
      <w:rFonts w:cs="Times New Roman"/>
    </w:rPr>
  </w:style>
  <w:style w:type="character" w:styleId="ListLabel382">
    <w:name w:val="ListLabel 382"/>
    <w:qFormat/>
    <w:rPr>
      <w:rFonts w:cs="Times New Roman"/>
    </w:rPr>
  </w:style>
  <w:style w:type="character" w:styleId="ListLabel381">
    <w:name w:val="ListLabel 381"/>
    <w:qFormat/>
    <w:rPr>
      <w:rFonts w:cs="Times New Roman"/>
    </w:rPr>
  </w:style>
  <w:style w:type="character" w:styleId="ListLabel380">
    <w:name w:val="ListLabel 380"/>
    <w:qFormat/>
    <w:rPr>
      <w:rFonts w:cs="Times New Roman"/>
    </w:rPr>
  </w:style>
  <w:style w:type="character" w:styleId="ListLabel379">
    <w:name w:val="ListLabel 379"/>
    <w:qFormat/>
    <w:rPr>
      <w:rFonts w:cs="Times New Roman"/>
    </w:rPr>
  </w:style>
  <w:style w:type="character" w:styleId="ListLabel378">
    <w:name w:val="ListLabel 378"/>
    <w:qFormat/>
    <w:rPr>
      <w:rFonts w:cs="Times New Roman"/>
    </w:rPr>
  </w:style>
  <w:style w:type="character" w:styleId="ListLabel377">
    <w:name w:val="ListLabel 377"/>
    <w:qFormat/>
    <w:rPr>
      <w:rFonts w:cs="Times New Roman"/>
    </w:rPr>
  </w:style>
  <w:style w:type="character" w:styleId="ListLabel376">
    <w:name w:val="ListLabel 376"/>
    <w:qFormat/>
    <w:rPr>
      <w:rFonts w:cs="Times New Roman"/>
    </w:rPr>
  </w:style>
  <w:style w:type="character" w:styleId="ListLabel375">
    <w:name w:val="ListLabel 375"/>
    <w:qFormat/>
    <w:rPr>
      <w:rFonts w:cs="Times New Roman"/>
    </w:rPr>
  </w:style>
  <w:style w:type="character" w:styleId="ListLabel374">
    <w:name w:val="ListLabel 374"/>
    <w:qFormat/>
    <w:rPr>
      <w:rFonts w:cs="Times New Roman"/>
    </w:rPr>
  </w:style>
  <w:style w:type="character" w:styleId="ListLabel373">
    <w:name w:val="ListLabel 373"/>
    <w:qFormat/>
    <w:rPr>
      <w:rFonts w:cs="Symbol"/>
    </w:rPr>
  </w:style>
  <w:style w:type="character" w:styleId="ListLabel372">
    <w:name w:val="ListLabel 372"/>
    <w:qFormat/>
    <w:rPr>
      <w:rFonts w:cs="Wingdings"/>
    </w:rPr>
  </w:style>
  <w:style w:type="character" w:styleId="ListLabel371">
    <w:name w:val="ListLabel 371"/>
    <w:qFormat/>
    <w:rPr>
      <w:rFonts w:cs="Courier New"/>
    </w:rPr>
  </w:style>
  <w:style w:type="character" w:styleId="ListLabel370">
    <w:name w:val="ListLabel 370"/>
    <w:qFormat/>
    <w:rPr>
      <w:rFonts w:cs="Symbol"/>
    </w:rPr>
  </w:style>
  <w:style w:type="character" w:styleId="ListLabel369">
    <w:name w:val="ListLabel 369"/>
    <w:qFormat/>
    <w:rPr>
      <w:rFonts w:cs="Wingdings"/>
    </w:rPr>
  </w:style>
  <w:style w:type="character" w:styleId="ListLabel368">
    <w:name w:val="ListLabel 368"/>
    <w:qFormat/>
    <w:rPr>
      <w:rFonts w:cs="Courier New"/>
    </w:rPr>
  </w:style>
  <w:style w:type="character" w:styleId="ListLabel367">
    <w:name w:val="ListLabel 367"/>
    <w:qFormat/>
    <w:rPr>
      <w:rFonts w:cs="Symbol"/>
    </w:rPr>
  </w:style>
  <w:style w:type="character" w:styleId="ListLabel366">
    <w:name w:val="ListLabel 366"/>
    <w:qFormat/>
    <w:rPr>
      <w:rFonts w:cs="Wingdings"/>
    </w:rPr>
  </w:style>
  <w:style w:type="character" w:styleId="ListLabel365">
    <w:name w:val="ListLabel 365"/>
    <w:qFormat/>
    <w:rPr>
      <w:rFonts w:cs="Courier New"/>
    </w:rPr>
  </w:style>
  <w:style w:type="character" w:styleId="ListLabel364">
    <w:name w:val="ListLabel 364"/>
    <w:qFormat/>
    <w:rPr>
      <w:rFonts w:cs="Symbol"/>
    </w:rPr>
  </w:style>
  <w:style w:type="character" w:styleId="ListLabel363">
    <w:name w:val="ListLabel 363"/>
    <w:qFormat/>
    <w:rPr>
      <w:rFonts w:cs="Wingdings"/>
    </w:rPr>
  </w:style>
  <w:style w:type="character" w:styleId="ListLabel362">
    <w:name w:val="ListLabel 362"/>
    <w:qFormat/>
    <w:rPr>
      <w:rFonts w:cs="Courier New"/>
    </w:rPr>
  </w:style>
  <w:style w:type="character" w:styleId="ListLabel361">
    <w:name w:val="ListLabel 361"/>
    <w:qFormat/>
    <w:rPr>
      <w:rFonts w:cs="Symbol"/>
    </w:rPr>
  </w:style>
  <w:style w:type="character" w:styleId="ListLabel360">
    <w:name w:val="ListLabel 360"/>
    <w:qFormat/>
    <w:rPr>
      <w:rFonts w:cs="Wingdings"/>
    </w:rPr>
  </w:style>
  <w:style w:type="character" w:styleId="ListLabel359">
    <w:name w:val="ListLabel 359"/>
    <w:qFormat/>
    <w:rPr>
      <w:rFonts w:cs="Courier New"/>
    </w:rPr>
  </w:style>
  <w:style w:type="character" w:styleId="ListLabel358">
    <w:name w:val="ListLabel 358"/>
    <w:qFormat/>
    <w:rPr>
      <w:rFonts w:cs="Symbol"/>
    </w:rPr>
  </w:style>
  <w:style w:type="character" w:styleId="ListLabel357">
    <w:name w:val="ListLabel 357"/>
    <w:qFormat/>
    <w:rPr>
      <w:rFonts w:cs="Wingdings"/>
    </w:rPr>
  </w:style>
  <w:style w:type="character" w:styleId="ListLabel356">
    <w:name w:val="ListLabel 356"/>
    <w:qFormat/>
    <w:rPr>
      <w:rFonts w:cs="Courier New"/>
    </w:rPr>
  </w:style>
  <w:style w:type="character" w:styleId="ListLabel355">
    <w:name w:val="ListLabel 355"/>
    <w:qFormat/>
    <w:rPr>
      <w:rFonts w:cs="Symbol"/>
    </w:rPr>
  </w:style>
  <w:style w:type="character" w:styleId="ListLabel354">
    <w:name w:val="ListLabel 354"/>
    <w:qFormat/>
    <w:rPr>
      <w:b w:val="false"/>
      <w:i w:val="false"/>
    </w:rPr>
  </w:style>
  <w:style w:type="character" w:styleId="ListLabel353">
    <w:name w:val="ListLabel 353"/>
    <w:qFormat/>
    <w:rPr>
      <w:rFonts w:cs="Wingdings"/>
    </w:rPr>
  </w:style>
  <w:style w:type="character" w:styleId="ListLabel352">
    <w:name w:val="ListLabel 352"/>
    <w:qFormat/>
    <w:rPr>
      <w:rFonts w:cs="Courier New"/>
    </w:rPr>
  </w:style>
  <w:style w:type="character" w:styleId="ListLabel351">
    <w:name w:val="ListLabel 351"/>
    <w:qFormat/>
    <w:rPr>
      <w:rFonts w:cs="Symbol"/>
    </w:rPr>
  </w:style>
  <w:style w:type="character" w:styleId="ListLabel350">
    <w:name w:val="ListLabel 350"/>
    <w:qFormat/>
    <w:rPr>
      <w:rFonts w:cs="Wingdings"/>
    </w:rPr>
  </w:style>
  <w:style w:type="character" w:styleId="ListLabel349">
    <w:name w:val="ListLabel 349"/>
    <w:qFormat/>
    <w:rPr>
      <w:rFonts w:cs="Courier New"/>
    </w:rPr>
  </w:style>
  <w:style w:type="character" w:styleId="ListLabel348">
    <w:name w:val="ListLabel 348"/>
    <w:qFormat/>
    <w:rPr>
      <w:rFonts w:cs="Symbol"/>
    </w:rPr>
  </w:style>
  <w:style w:type="character" w:styleId="ListLabel347">
    <w:name w:val="ListLabel 347"/>
    <w:qFormat/>
    <w:rPr>
      <w:rFonts w:cs="Wingdings"/>
    </w:rPr>
  </w:style>
  <w:style w:type="character" w:styleId="ListLabel346">
    <w:name w:val="ListLabel 346"/>
    <w:qFormat/>
    <w:rPr>
      <w:rFonts w:cs="Courier New"/>
    </w:rPr>
  </w:style>
  <w:style w:type="character" w:styleId="ListLabel345">
    <w:name w:val="ListLabel 345"/>
    <w:qFormat/>
    <w:rPr>
      <w:rFonts w:cs="Symbol"/>
    </w:rPr>
  </w:style>
  <w:style w:type="character" w:styleId="ListLabel344">
    <w:name w:val="ListLabel 344"/>
    <w:qFormat/>
    <w:rPr>
      <w:rFonts w:cs="Wingdings"/>
    </w:rPr>
  </w:style>
  <w:style w:type="character" w:styleId="ListLabel343">
    <w:name w:val="ListLabel 343"/>
    <w:qFormat/>
    <w:rPr>
      <w:rFonts w:cs="Courier New"/>
    </w:rPr>
  </w:style>
  <w:style w:type="character" w:styleId="ListLabel342">
    <w:name w:val="ListLabel 342"/>
    <w:qFormat/>
    <w:rPr>
      <w:rFonts w:cs="Symbol"/>
    </w:rPr>
  </w:style>
  <w:style w:type="character" w:styleId="ListLabel341">
    <w:name w:val="ListLabel 341"/>
    <w:qFormat/>
    <w:rPr>
      <w:rFonts w:cs="Wingdings"/>
    </w:rPr>
  </w:style>
  <w:style w:type="character" w:styleId="ListLabel340">
    <w:name w:val="ListLabel 340"/>
    <w:qFormat/>
    <w:rPr>
      <w:rFonts w:cs="Courier New"/>
    </w:rPr>
  </w:style>
  <w:style w:type="character" w:styleId="ListLabel339">
    <w:name w:val="ListLabel 339"/>
    <w:qFormat/>
    <w:rPr>
      <w:rFonts w:cs="Symbol"/>
    </w:rPr>
  </w:style>
  <w:style w:type="character" w:styleId="ListLabel338">
    <w:name w:val="ListLabel 338"/>
    <w:qFormat/>
    <w:rPr>
      <w:rFonts w:cs="Wingdings"/>
    </w:rPr>
  </w:style>
  <w:style w:type="character" w:styleId="ListLabel337">
    <w:name w:val="ListLabel 337"/>
    <w:qFormat/>
    <w:rPr>
      <w:rFonts w:cs="Courier New"/>
    </w:rPr>
  </w:style>
  <w:style w:type="character" w:styleId="ListLabel336">
    <w:name w:val="ListLabel 336"/>
    <w:qFormat/>
    <w:rPr>
      <w:rFonts w:cs="Symbol"/>
    </w:rPr>
  </w:style>
  <w:style w:type="character" w:styleId="ListLabel335">
    <w:name w:val="ListLabel 335"/>
    <w:qFormat/>
    <w:rPr>
      <w:rFonts w:cs="Symbol"/>
    </w:rPr>
  </w:style>
  <w:style w:type="character" w:styleId="ListLabel334">
    <w:name w:val="ListLabel 334"/>
    <w:qFormat/>
    <w:rPr>
      <w:rFonts w:cs="Wingdings"/>
    </w:rPr>
  </w:style>
  <w:style w:type="character" w:styleId="ListLabel333">
    <w:name w:val="ListLabel 333"/>
    <w:qFormat/>
    <w:rPr>
      <w:b w:val="false"/>
      <w:i w:val="false"/>
    </w:rPr>
  </w:style>
  <w:style w:type="character" w:styleId="ListLabel332">
    <w:name w:val="ListLabel 332"/>
    <w:qFormat/>
    <w:rPr>
      <w:rFonts w:cs="Times New Roman"/>
    </w:rPr>
  </w:style>
  <w:style w:type="character" w:styleId="ListLabel331">
    <w:name w:val="ListLabel 331"/>
    <w:qFormat/>
    <w:rPr>
      <w:rFonts w:cs="Times New Roman"/>
    </w:rPr>
  </w:style>
  <w:style w:type="character" w:styleId="ListLabel330">
    <w:name w:val="ListLabel 330"/>
    <w:qFormat/>
    <w:rPr>
      <w:rFonts w:cs="Times New Roman"/>
    </w:rPr>
  </w:style>
  <w:style w:type="character" w:styleId="ListLabel329">
    <w:name w:val="ListLabel 329"/>
    <w:qFormat/>
    <w:rPr>
      <w:rFonts w:cs="Times New Roman"/>
    </w:rPr>
  </w:style>
  <w:style w:type="character" w:styleId="ListLabel328">
    <w:name w:val="ListLabel 328"/>
    <w:qFormat/>
    <w:rPr>
      <w:rFonts w:cs="Times New Roman"/>
    </w:rPr>
  </w:style>
  <w:style w:type="character" w:styleId="ListLabel327">
    <w:name w:val="ListLabel 327"/>
    <w:qFormat/>
    <w:rPr>
      <w:rFonts w:cs="Times New Roman"/>
    </w:rPr>
  </w:style>
  <w:style w:type="character" w:styleId="ListLabel326">
    <w:name w:val="ListLabel 326"/>
    <w:qFormat/>
    <w:rPr>
      <w:rFonts w:cs="Times New Roman"/>
    </w:rPr>
  </w:style>
  <w:style w:type="character" w:styleId="ListLabel325">
    <w:name w:val="ListLabel 325"/>
    <w:qFormat/>
    <w:rPr>
      <w:rFonts w:cs="Times New Roman"/>
    </w:rPr>
  </w:style>
  <w:style w:type="character" w:styleId="ListLabel324">
    <w:name w:val="ListLabel 324"/>
    <w:qFormat/>
    <w:rPr>
      <w:rFonts w:cs="Times New Roman"/>
    </w:rPr>
  </w:style>
  <w:style w:type="character" w:styleId="ListLabel323">
    <w:name w:val="ListLabel 323"/>
    <w:qFormat/>
    <w:rPr>
      <w:rFonts w:cs="Times New Roman"/>
    </w:rPr>
  </w:style>
  <w:style w:type="character" w:styleId="ListLabel322">
    <w:name w:val="ListLabel 322"/>
    <w:qFormat/>
    <w:rPr>
      <w:rFonts w:cs="Times New Roman"/>
    </w:rPr>
  </w:style>
  <w:style w:type="character" w:styleId="ListLabel321">
    <w:name w:val="ListLabel 321"/>
    <w:qFormat/>
    <w:rPr>
      <w:rFonts w:cs="Times New Roman"/>
    </w:rPr>
  </w:style>
  <w:style w:type="character" w:styleId="ListLabel320">
    <w:name w:val="ListLabel 320"/>
    <w:qFormat/>
    <w:rPr>
      <w:rFonts w:cs="Times New Roman"/>
    </w:rPr>
  </w:style>
  <w:style w:type="character" w:styleId="ListLabel319">
    <w:name w:val="ListLabel 319"/>
    <w:qFormat/>
    <w:rPr>
      <w:rFonts w:cs="Times New Roman"/>
    </w:rPr>
  </w:style>
  <w:style w:type="character" w:styleId="ListLabel318">
    <w:name w:val="ListLabel 318"/>
    <w:qFormat/>
    <w:rPr>
      <w:rFonts w:cs="Times New Roman"/>
    </w:rPr>
  </w:style>
  <w:style w:type="character" w:styleId="ListLabel317">
    <w:name w:val="ListLabel 317"/>
    <w:qFormat/>
    <w:rPr>
      <w:rFonts w:cs="Times New Roman"/>
    </w:rPr>
  </w:style>
  <w:style w:type="character" w:styleId="ListLabel316">
    <w:name w:val="ListLabel 316"/>
    <w:qFormat/>
    <w:rPr>
      <w:rFonts w:cs="Times New Roman"/>
    </w:rPr>
  </w:style>
  <w:style w:type="character" w:styleId="ListLabel315">
    <w:name w:val="ListLabel 315"/>
    <w:qFormat/>
    <w:rPr>
      <w:rFonts w:cs="Times New Roman"/>
    </w:rPr>
  </w:style>
  <w:style w:type="character" w:styleId="ListLabel314">
    <w:name w:val="ListLabel 314"/>
    <w:qFormat/>
    <w:rPr>
      <w:rFonts w:cs="Times New Roman"/>
    </w:rPr>
  </w:style>
  <w:style w:type="character" w:styleId="ListLabel313">
    <w:name w:val="ListLabel 313"/>
    <w:qFormat/>
    <w:rPr>
      <w:rFonts w:cs="Times New Roman"/>
    </w:rPr>
  </w:style>
  <w:style w:type="character" w:styleId="ListLabel312">
    <w:name w:val="ListLabel 312"/>
    <w:qFormat/>
    <w:rPr>
      <w:rFonts w:cs="Times New Roman"/>
    </w:rPr>
  </w:style>
  <w:style w:type="character" w:styleId="ListLabel311">
    <w:name w:val="ListLabel 311"/>
    <w:qFormat/>
    <w:rPr>
      <w:rFonts w:cs="Times New Roman"/>
    </w:rPr>
  </w:style>
  <w:style w:type="character" w:styleId="ListLabel310">
    <w:name w:val="ListLabel 310"/>
    <w:qFormat/>
    <w:rPr>
      <w:rFonts w:cs="Times New Roman"/>
    </w:rPr>
  </w:style>
  <w:style w:type="character" w:styleId="ListLabel309">
    <w:name w:val="ListLabel 309"/>
    <w:qFormat/>
    <w:rPr>
      <w:rFonts w:cs="Times New Roman"/>
    </w:rPr>
  </w:style>
  <w:style w:type="character" w:styleId="ListLabel308">
    <w:name w:val="ListLabel 308"/>
    <w:qFormat/>
    <w:rPr>
      <w:rFonts w:cs="Times New Roman"/>
    </w:rPr>
  </w:style>
  <w:style w:type="character" w:styleId="ListLabel307">
    <w:name w:val="ListLabel 307"/>
    <w:qFormat/>
    <w:rPr>
      <w:rFonts w:cs="Times New Roman"/>
    </w:rPr>
  </w:style>
  <w:style w:type="character" w:styleId="ListLabel306">
    <w:name w:val="ListLabel 306"/>
    <w:qFormat/>
    <w:rPr>
      <w:rFonts w:cs="Symbol"/>
    </w:rPr>
  </w:style>
  <w:style w:type="character" w:styleId="ListLabel305">
    <w:name w:val="ListLabel 305"/>
    <w:qFormat/>
    <w:rPr>
      <w:rFonts w:cs="Wingdings"/>
    </w:rPr>
  </w:style>
  <w:style w:type="character" w:styleId="ListLabel304">
    <w:name w:val="ListLabel 304"/>
    <w:qFormat/>
    <w:rPr>
      <w:rFonts w:cs="Courier New"/>
    </w:rPr>
  </w:style>
  <w:style w:type="character" w:styleId="ListLabel303">
    <w:name w:val="ListLabel 303"/>
    <w:qFormat/>
    <w:rPr>
      <w:rFonts w:cs="Symbol"/>
    </w:rPr>
  </w:style>
  <w:style w:type="character" w:styleId="ListLabel302">
    <w:name w:val="ListLabel 302"/>
    <w:qFormat/>
    <w:rPr>
      <w:rFonts w:cs="Wingdings"/>
    </w:rPr>
  </w:style>
  <w:style w:type="character" w:styleId="ListLabel301">
    <w:name w:val="ListLabel 301"/>
    <w:qFormat/>
    <w:rPr>
      <w:rFonts w:cs="Courier New"/>
    </w:rPr>
  </w:style>
  <w:style w:type="character" w:styleId="ListLabel300">
    <w:name w:val="ListLabel 300"/>
    <w:qFormat/>
    <w:rPr>
      <w:rFonts w:cs="Symbol"/>
    </w:rPr>
  </w:style>
  <w:style w:type="character" w:styleId="ListLabel299">
    <w:name w:val="ListLabel 299"/>
    <w:qFormat/>
    <w:rPr>
      <w:rFonts w:cs="Wingdings"/>
    </w:rPr>
  </w:style>
  <w:style w:type="character" w:styleId="ListLabel298">
    <w:name w:val="ListLabel 298"/>
    <w:qFormat/>
    <w:rPr>
      <w:rFonts w:cs="Courier New"/>
    </w:rPr>
  </w:style>
  <w:style w:type="character" w:styleId="ListLabel297">
    <w:name w:val="ListLabel 297"/>
    <w:qFormat/>
    <w:rPr>
      <w:rFonts w:cs="Symbol"/>
    </w:rPr>
  </w:style>
  <w:style w:type="character" w:styleId="ListLabel296">
    <w:name w:val="ListLabel 296"/>
    <w:qFormat/>
    <w:rPr>
      <w:rFonts w:cs="Wingdings"/>
    </w:rPr>
  </w:style>
  <w:style w:type="character" w:styleId="ListLabel295">
    <w:name w:val="ListLabel 295"/>
    <w:qFormat/>
    <w:rPr>
      <w:rFonts w:cs="Courier New"/>
    </w:rPr>
  </w:style>
  <w:style w:type="character" w:styleId="ListLabel294">
    <w:name w:val="ListLabel 294"/>
    <w:qFormat/>
    <w:rPr>
      <w:rFonts w:cs="Symbol"/>
    </w:rPr>
  </w:style>
  <w:style w:type="character" w:styleId="ListLabel293">
    <w:name w:val="ListLabel 293"/>
    <w:qFormat/>
    <w:rPr>
      <w:rFonts w:cs="Wingdings"/>
    </w:rPr>
  </w:style>
  <w:style w:type="character" w:styleId="ListLabel292">
    <w:name w:val="ListLabel 292"/>
    <w:qFormat/>
    <w:rPr>
      <w:rFonts w:cs="Courier New"/>
    </w:rPr>
  </w:style>
  <w:style w:type="character" w:styleId="ListLabel291">
    <w:name w:val="ListLabel 291"/>
    <w:qFormat/>
    <w:rPr>
      <w:rFonts w:cs="Symbol"/>
    </w:rPr>
  </w:style>
  <w:style w:type="character" w:styleId="ListLabel290">
    <w:name w:val="ListLabel 290"/>
    <w:qFormat/>
    <w:rPr>
      <w:rFonts w:cs="Wingdings"/>
    </w:rPr>
  </w:style>
  <w:style w:type="character" w:styleId="ListLabel289">
    <w:name w:val="ListLabel 289"/>
    <w:qFormat/>
    <w:rPr>
      <w:rFonts w:cs="Courier New"/>
    </w:rPr>
  </w:style>
  <w:style w:type="character" w:styleId="ListLabel288">
    <w:name w:val="ListLabel 288"/>
    <w:qFormat/>
    <w:rPr>
      <w:rFonts w:cs="Symbol"/>
    </w:rPr>
  </w:style>
  <w:style w:type="character" w:styleId="ListLabel287">
    <w:name w:val="ListLabel 287"/>
    <w:qFormat/>
    <w:rPr>
      <w:b w:val="false"/>
      <w:i w:val="false"/>
    </w:rPr>
  </w:style>
  <w:style w:type="character" w:styleId="ListLabel286">
    <w:name w:val="ListLabel 286"/>
    <w:qFormat/>
    <w:rPr>
      <w:rFonts w:cs="Wingdings"/>
    </w:rPr>
  </w:style>
  <w:style w:type="character" w:styleId="ListLabel285">
    <w:name w:val="ListLabel 285"/>
    <w:qFormat/>
    <w:rPr>
      <w:rFonts w:cs="Courier New"/>
    </w:rPr>
  </w:style>
  <w:style w:type="character" w:styleId="ListLabel284">
    <w:name w:val="ListLabel 284"/>
    <w:qFormat/>
    <w:rPr>
      <w:rFonts w:cs="Symbol"/>
    </w:rPr>
  </w:style>
  <w:style w:type="character" w:styleId="ListLabel283">
    <w:name w:val="ListLabel 283"/>
    <w:qFormat/>
    <w:rPr>
      <w:rFonts w:cs="Wingdings"/>
    </w:rPr>
  </w:style>
  <w:style w:type="character" w:styleId="ListLabel282">
    <w:name w:val="ListLabel 282"/>
    <w:qFormat/>
    <w:rPr>
      <w:rFonts w:cs="Courier New"/>
    </w:rPr>
  </w:style>
  <w:style w:type="character" w:styleId="ListLabel281">
    <w:name w:val="ListLabel 281"/>
    <w:qFormat/>
    <w:rPr>
      <w:rFonts w:cs="Symbol"/>
    </w:rPr>
  </w:style>
  <w:style w:type="character" w:styleId="ListLabel280">
    <w:name w:val="ListLabel 280"/>
    <w:qFormat/>
    <w:rPr>
      <w:rFonts w:cs="Wingdings"/>
    </w:rPr>
  </w:style>
  <w:style w:type="character" w:styleId="ListLabel279">
    <w:name w:val="ListLabel 279"/>
    <w:qFormat/>
    <w:rPr>
      <w:rFonts w:cs="Courier New"/>
    </w:rPr>
  </w:style>
  <w:style w:type="character" w:styleId="ListLabel278">
    <w:name w:val="ListLabel 278"/>
    <w:qFormat/>
    <w:rPr>
      <w:rFonts w:cs="Symbol"/>
    </w:rPr>
  </w:style>
  <w:style w:type="character" w:styleId="ListLabel277">
    <w:name w:val="ListLabel 277"/>
    <w:qFormat/>
    <w:rPr>
      <w:rFonts w:cs="Wingdings"/>
    </w:rPr>
  </w:style>
  <w:style w:type="character" w:styleId="ListLabel276">
    <w:name w:val="ListLabel 276"/>
    <w:qFormat/>
    <w:rPr>
      <w:rFonts w:cs="Courier New"/>
    </w:rPr>
  </w:style>
  <w:style w:type="character" w:styleId="ListLabel275">
    <w:name w:val="ListLabel 275"/>
    <w:qFormat/>
    <w:rPr>
      <w:rFonts w:cs="Symbol"/>
    </w:rPr>
  </w:style>
  <w:style w:type="character" w:styleId="ListLabel274">
    <w:name w:val="ListLabel 274"/>
    <w:qFormat/>
    <w:rPr>
      <w:rFonts w:cs="Wingdings"/>
    </w:rPr>
  </w:style>
  <w:style w:type="character" w:styleId="ListLabel273">
    <w:name w:val="ListLabel 273"/>
    <w:qFormat/>
    <w:rPr>
      <w:rFonts w:cs="Courier New"/>
    </w:rPr>
  </w:style>
  <w:style w:type="character" w:styleId="ListLabel272">
    <w:name w:val="ListLabel 272"/>
    <w:qFormat/>
    <w:rPr>
      <w:rFonts w:cs="Symbol"/>
    </w:rPr>
  </w:style>
  <w:style w:type="character" w:styleId="ListLabel271">
    <w:name w:val="ListLabel 271"/>
    <w:qFormat/>
    <w:rPr>
      <w:rFonts w:cs="Wingdings"/>
    </w:rPr>
  </w:style>
  <w:style w:type="character" w:styleId="ListLabel270">
    <w:name w:val="ListLabel 270"/>
    <w:qFormat/>
    <w:rPr>
      <w:rFonts w:cs="Courier New"/>
    </w:rPr>
  </w:style>
  <w:style w:type="character" w:styleId="ListLabel269">
    <w:name w:val="ListLabel 269"/>
    <w:qFormat/>
    <w:rPr>
      <w:rFonts w:cs="Symbol"/>
    </w:rPr>
  </w:style>
  <w:style w:type="character" w:styleId="ListLabel268">
    <w:name w:val="ListLabel 268"/>
    <w:qFormat/>
    <w:rPr>
      <w:rFonts w:cs="Symbol"/>
    </w:rPr>
  </w:style>
  <w:style w:type="character" w:styleId="ListLabel267">
    <w:name w:val="ListLabel 267"/>
    <w:qFormat/>
    <w:rPr>
      <w:rFonts w:cs="Wingdings"/>
    </w:rPr>
  </w:style>
  <w:style w:type="character" w:styleId="ListLabel266">
    <w:name w:val="ListLabel 266"/>
    <w:qFormat/>
    <w:rPr>
      <w:b w:val="false"/>
      <w:i w:val="false"/>
    </w:rPr>
  </w:style>
  <w:style w:type="character" w:styleId="ListLabel265">
    <w:name w:val="ListLabel 265"/>
    <w:qFormat/>
    <w:rPr>
      <w:rFonts w:cs="Times New Roman"/>
    </w:rPr>
  </w:style>
  <w:style w:type="character" w:styleId="ListLabel264">
    <w:name w:val="ListLabel 264"/>
    <w:qFormat/>
    <w:rPr>
      <w:rFonts w:cs="Times New Roman"/>
    </w:rPr>
  </w:style>
  <w:style w:type="character" w:styleId="ListLabel263">
    <w:name w:val="ListLabel 263"/>
    <w:qFormat/>
    <w:rPr>
      <w:rFonts w:cs="Times New Roman"/>
    </w:rPr>
  </w:style>
  <w:style w:type="character" w:styleId="ListLabel262">
    <w:name w:val="ListLabel 262"/>
    <w:qFormat/>
    <w:rPr>
      <w:rFonts w:cs="Times New Roman"/>
    </w:rPr>
  </w:style>
  <w:style w:type="character" w:styleId="ListLabel261">
    <w:name w:val="ListLabel 261"/>
    <w:qFormat/>
    <w:rPr>
      <w:rFonts w:cs="Times New Roman"/>
    </w:rPr>
  </w:style>
  <w:style w:type="character" w:styleId="ListLabel260">
    <w:name w:val="ListLabel 260"/>
    <w:qFormat/>
    <w:rPr>
      <w:rFonts w:cs="Times New Roman"/>
    </w:rPr>
  </w:style>
  <w:style w:type="character" w:styleId="ListLabel259">
    <w:name w:val="ListLabel 259"/>
    <w:qFormat/>
    <w:rPr>
      <w:rFonts w:cs="Times New Roman"/>
    </w:rPr>
  </w:style>
  <w:style w:type="character" w:styleId="ListLabel258">
    <w:name w:val="ListLabel 258"/>
    <w:qFormat/>
    <w:rPr>
      <w:rFonts w:cs="Times New Roman"/>
    </w:rPr>
  </w:style>
  <w:style w:type="character" w:styleId="ListLabel257">
    <w:name w:val="ListLabel 257"/>
    <w:qFormat/>
    <w:rPr>
      <w:rFonts w:cs="Times New Roman"/>
    </w:rPr>
  </w:style>
  <w:style w:type="character" w:styleId="ListLabel256">
    <w:name w:val="ListLabel 256"/>
    <w:qFormat/>
    <w:rPr>
      <w:rFonts w:cs="Times New Roman"/>
    </w:rPr>
  </w:style>
  <w:style w:type="character" w:styleId="ListLabel255">
    <w:name w:val="ListLabel 255"/>
    <w:qFormat/>
    <w:rPr>
      <w:rFonts w:cs="Times New Roman"/>
    </w:rPr>
  </w:style>
  <w:style w:type="character" w:styleId="ListLabel254">
    <w:name w:val="ListLabel 254"/>
    <w:qFormat/>
    <w:rPr>
      <w:rFonts w:cs="Times New Roman"/>
    </w:rPr>
  </w:style>
  <w:style w:type="character" w:styleId="ListLabel253">
    <w:name w:val="ListLabel 253"/>
    <w:qFormat/>
    <w:rPr>
      <w:rFonts w:cs="Times New Roman"/>
    </w:rPr>
  </w:style>
  <w:style w:type="character" w:styleId="ListLabel252">
    <w:name w:val="ListLabel 252"/>
    <w:qFormat/>
    <w:rPr>
      <w:rFonts w:cs="Times New Roman"/>
    </w:rPr>
  </w:style>
  <w:style w:type="character" w:styleId="ListLabel251">
    <w:name w:val="ListLabel 251"/>
    <w:qFormat/>
    <w:rPr>
      <w:rFonts w:cs="Times New Roman"/>
    </w:rPr>
  </w:style>
  <w:style w:type="character" w:styleId="ListLabel250">
    <w:name w:val="ListLabel 250"/>
    <w:qFormat/>
    <w:rPr>
      <w:rFonts w:cs="Times New Roman"/>
    </w:rPr>
  </w:style>
  <w:style w:type="character" w:styleId="ListLabel249">
    <w:name w:val="ListLabel 249"/>
    <w:qFormat/>
    <w:rPr>
      <w:rFonts w:cs="Times New Roman"/>
    </w:rPr>
  </w:style>
  <w:style w:type="character" w:styleId="ListLabel248">
    <w:name w:val="ListLabel 248"/>
    <w:qFormat/>
    <w:rPr>
      <w:rFonts w:cs="Times New Roman"/>
    </w:rPr>
  </w:style>
  <w:style w:type="character" w:styleId="ListLabel247">
    <w:name w:val="ListLabel 247"/>
    <w:qFormat/>
    <w:rPr>
      <w:rFonts w:cs="Times New Roman"/>
    </w:rPr>
  </w:style>
  <w:style w:type="character" w:styleId="ListLabel246">
    <w:name w:val="ListLabel 246"/>
    <w:qFormat/>
    <w:rPr>
      <w:rFonts w:cs="Times New Roman"/>
    </w:rPr>
  </w:style>
  <w:style w:type="character" w:styleId="ListLabel245">
    <w:name w:val="ListLabel 245"/>
    <w:qFormat/>
    <w:rPr>
      <w:rFonts w:cs="Times New Roman"/>
    </w:rPr>
  </w:style>
  <w:style w:type="character" w:styleId="ListLabel244">
    <w:name w:val="ListLabel 244"/>
    <w:qFormat/>
    <w:rPr>
      <w:rFonts w:cs="Times New Roman"/>
    </w:rPr>
  </w:style>
  <w:style w:type="character" w:styleId="ListLabel243">
    <w:name w:val="ListLabel 243"/>
    <w:qFormat/>
    <w:rPr>
      <w:rFonts w:cs="Times New Roman"/>
    </w:rPr>
  </w:style>
  <w:style w:type="character" w:styleId="ListLabel242">
    <w:name w:val="ListLabel 242"/>
    <w:qFormat/>
    <w:rPr>
      <w:rFonts w:cs="Times New Roman"/>
    </w:rPr>
  </w:style>
  <w:style w:type="character" w:styleId="ListLabel241">
    <w:name w:val="ListLabel 241"/>
    <w:qFormat/>
    <w:rPr>
      <w:rFonts w:cs="Times New Roman"/>
    </w:rPr>
  </w:style>
  <w:style w:type="character" w:styleId="ListLabel240">
    <w:name w:val="ListLabel 240"/>
    <w:qFormat/>
    <w:rPr>
      <w:rFonts w:cs="Times New Roman"/>
    </w:rPr>
  </w:style>
  <w:style w:type="character" w:styleId="ListLabel239">
    <w:name w:val="ListLabel 239"/>
    <w:qFormat/>
    <w:rPr>
      <w:rFonts w:cs="Symbol"/>
    </w:rPr>
  </w:style>
  <w:style w:type="character" w:styleId="ListLabel238">
    <w:name w:val="ListLabel 238"/>
    <w:qFormat/>
    <w:rPr>
      <w:rFonts w:cs="Wingdings"/>
    </w:rPr>
  </w:style>
  <w:style w:type="character" w:styleId="ListLabel237">
    <w:name w:val="ListLabel 237"/>
    <w:qFormat/>
    <w:rPr>
      <w:rFonts w:cs="Courier New"/>
    </w:rPr>
  </w:style>
  <w:style w:type="character" w:styleId="ListLabel236">
    <w:name w:val="ListLabel 236"/>
    <w:qFormat/>
    <w:rPr>
      <w:rFonts w:cs="Symbol"/>
    </w:rPr>
  </w:style>
  <w:style w:type="character" w:styleId="ListLabel235">
    <w:name w:val="ListLabel 235"/>
    <w:qFormat/>
    <w:rPr>
      <w:rFonts w:cs="Wingdings"/>
    </w:rPr>
  </w:style>
  <w:style w:type="character" w:styleId="ListLabel234">
    <w:name w:val="ListLabel 234"/>
    <w:qFormat/>
    <w:rPr>
      <w:rFonts w:cs="Courier New"/>
    </w:rPr>
  </w:style>
  <w:style w:type="character" w:styleId="ListLabel233">
    <w:name w:val="ListLabel 233"/>
    <w:qFormat/>
    <w:rPr>
      <w:rFonts w:cs="Symbol"/>
    </w:rPr>
  </w:style>
  <w:style w:type="character" w:styleId="ListLabel232">
    <w:name w:val="ListLabel 232"/>
    <w:qFormat/>
    <w:rPr>
      <w:rFonts w:cs="Wingdings"/>
    </w:rPr>
  </w:style>
  <w:style w:type="character" w:styleId="ListLabel231">
    <w:name w:val="ListLabel 231"/>
    <w:qFormat/>
    <w:rPr>
      <w:rFonts w:cs="Courier New"/>
    </w:rPr>
  </w:style>
  <w:style w:type="character" w:styleId="ListLabel230">
    <w:name w:val="ListLabel 230"/>
    <w:qFormat/>
    <w:rPr>
      <w:rFonts w:cs="Symbol"/>
    </w:rPr>
  </w:style>
  <w:style w:type="character" w:styleId="ListLabel229">
    <w:name w:val="ListLabel 229"/>
    <w:qFormat/>
    <w:rPr>
      <w:rFonts w:cs="Wingdings"/>
    </w:rPr>
  </w:style>
  <w:style w:type="character" w:styleId="ListLabel228">
    <w:name w:val="ListLabel 228"/>
    <w:qFormat/>
    <w:rPr>
      <w:rFonts w:cs="Courier New"/>
    </w:rPr>
  </w:style>
  <w:style w:type="character" w:styleId="ListLabel227">
    <w:name w:val="ListLabel 227"/>
    <w:qFormat/>
    <w:rPr>
      <w:rFonts w:cs="Symbol"/>
    </w:rPr>
  </w:style>
  <w:style w:type="character" w:styleId="ListLabel226">
    <w:name w:val="ListLabel 226"/>
    <w:qFormat/>
    <w:rPr>
      <w:rFonts w:cs="Wingdings"/>
    </w:rPr>
  </w:style>
  <w:style w:type="character" w:styleId="ListLabel225">
    <w:name w:val="ListLabel 225"/>
    <w:qFormat/>
    <w:rPr>
      <w:rFonts w:cs="Courier New"/>
    </w:rPr>
  </w:style>
  <w:style w:type="character" w:styleId="ListLabel224">
    <w:name w:val="ListLabel 224"/>
    <w:qFormat/>
    <w:rPr>
      <w:rFonts w:cs="Symbol"/>
    </w:rPr>
  </w:style>
  <w:style w:type="character" w:styleId="ListLabel223">
    <w:name w:val="ListLabel 223"/>
    <w:qFormat/>
    <w:rPr>
      <w:rFonts w:cs="Wingdings"/>
    </w:rPr>
  </w:style>
  <w:style w:type="character" w:styleId="ListLabel222">
    <w:name w:val="ListLabel 222"/>
    <w:qFormat/>
    <w:rPr>
      <w:rFonts w:cs="Courier New"/>
    </w:rPr>
  </w:style>
  <w:style w:type="character" w:styleId="ListLabel221">
    <w:name w:val="ListLabel 221"/>
    <w:qFormat/>
    <w:rPr>
      <w:rFonts w:cs="Symbol"/>
    </w:rPr>
  </w:style>
  <w:style w:type="character" w:styleId="ListLabel220">
    <w:name w:val="ListLabel 220"/>
    <w:qFormat/>
    <w:rPr>
      <w:b w:val="false"/>
      <w:i w:val="false"/>
    </w:rPr>
  </w:style>
  <w:style w:type="character" w:styleId="ListLabel219">
    <w:name w:val="ListLabel 219"/>
    <w:qFormat/>
    <w:rPr>
      <w:rFonts w:cs="Wingdings"/>
    </w:rPr>
  </w:style>
  <w:style w:type="character" w:styleId="ListLabel218">
    <w:name w:val="ListLabel 218"/>
    <w:qFormat/>
    <w:rPr>
      <w:rFonts w:cs="Courier New"/>
    </w:rPr>
  </w:style>
  <w:style w:type="character" w:styleId="ListLabel217">
    <w:name w:val="ListLabel 217"/>
    <w:qFormat/>
    <w:rPr>
      <w:rFonts w:cs="Symbol"/>
    </w:rPr>
  </w:style>
  <w:style w:type="character" w:styleId="ListLabel216">
    <w:name w:val="ListLabel 216"/>
    <w:qFormat/>
    <w:rPr>
      <w:rFonts w:cs="Wingdings"/>
    </w:rPr>
  </w:style>
  <w:style w:type="character" w:styleId="ListLabel215">
    <w:name w:val="ListLabel 215"/>
    <w:qFormat/>
    <w:rPr>
      <w:rFonts w:cs="Courier New"/>
    </w:rPr>
  </w:style>
  <w:style w:type="character" w:styleId="ListLabel214">
    <w:name w:val="ListLabel 214"/>
    <w:qFormat/>
    <w:rPr>
      <w:rFonts w:cs="Symbol"/>
    </w:rPr>
  </w:style>
  <w:style w:type="character" w:styleId="ListLabel213">
    <w:name w:val="ListLabel 213"/>
    <w:qFormat/>
    <w:rPr>
      <w:rFonts w:cs="Wingdings"/>
    </w:rPr>
  </w:style>
  <w:style w:type="character" w:styleId="ListLabel212">
    <w:name w:val="ListLabel 212"/>
    <w:qFormat/>
    <w:rPr>
      <w:rFonts w:cs="Courier New"/>
    </w:rPr>
  </w:style>
  <w:style w:type="character" w:styleId="ListLabel211">
    <w:name w:val="ListLabel 211"/>
    <w:qFormat/>
    <w:rPr>
      <w:rFonts w:cs="Symbol"/>
    </w:rPr>
  </w:style>
  <w:style w:type="character" w:styleId="ListLabel210">
    <w:name w:val="ListLabel 210"/>
    <w:qFormat/>
    <w:rPr>
      <w:rFonts w:cs="Wingdings"/>
    </w:rPr>
  </w:style>
  <w:style w:type="character" w:styleId="ListLabel209">
    <w:name w:val="ListLabel 209"/>
    <w:qFormat/>
    <w:rPr>
      <w:rFonts w:cs="Courier New"/>
    </w:rPr>
  </w:style>
  <w:style w:type="character" w:styleId="ListLabel208">
    <w:name w:val="ListLabel 208"/>
    <w:qFormat/>
    <w:rPr>
      <w:rFonts w:cs="Symbol"/>
    </w:rPr>
  </w:style>
  <w:style w:type="character" w:styleId="ListLabel207">
    <w:name w:val="ListLabel 207"/>
    <w:qFormat/>
    <w:rPr>
      <w:rFonts w:cs="Wingdings"/>
    </w:rPr>
  </w:style>
  <w:style w:type="character" w:styleId="ListLabel206">
    <w:name w:val="ListLabel 206"/>
    <w:qFormat/>
    <w:rPr>
      <w:rFonts w:cs="Courier New"/>
    </w:rPr>
  </w:style>
  <w:style w:type="character" w:styleId="ListLabel205">
    <w:name w:val="ListLabel 205"/>
    <w:qFormat/>
    <w:rPr>
      <w:rFonts w:cs="Symbol"/>
    </w:rPr>
  </w:style>
  <w:style w:type="character" w:styleId="ListLabel204">
    <w:name w:val="ListLabel 204"/>
    <w:qFormat/>
    <w:rPr>
      <w:rFonts w:cs="Wingdings"/>
    </w:rPr>
  </w:style>
  <w:style w:type="character" w:styleId="ListLabel203">
    <w:name w:val="ListLabel 203"/>
    <w:qFormat/>
    <w:rPr>
      <w:rFonts w:cs="Courier New"/>
    </w:rPr>
  </w:style>
  <w:style w:type="character" w:styleId="ListLabel202">
    <w:name w:val="ListLabel 202"/>
    <w:qFormat/>
    <w:rPr>
      <w:rFonts w:cs="Symbol"/>
    </w:rPr>
  </w:style>
  <w:style w:type="character" w:styleId="ListLabel201">
    <w:name w:val="ListLabel 201"/>
    <w:qFormat/>
    <w:rPr>
      <w:rFonts w:cs="Symbol"/>
    </w:rPr>
  </w:style>
  <w:style w:type="character" w:styleId="ListLabel200">
    <w:name w:val="ListLabel 200"/>
    <w:qFormat/>
    <w:rPr>
      <w:rFonts w:cs="Wingdings"/>
    </w:rPr>
  </w:style>
  <w:style w:type="character" w:styleId="ListLabel199">
    <w:name w:val="ListLabel 199"/>
    <w:qFormat/>
    <w:rPr>
      <w:b w:val="false"/>
      <w:i w:val="false"/>
    </w:rPr>
  </w:style>
  <w:style w:type="character" w:styleId="ListLabel198">
    <w:name w:val="ListLabel 198"/>
    <w:qFormat/>
    <w:rPr>
      <w:rFonts w:cs="Times New Roman"/>
    </w:rPr>
  </w:style>
  <w:style w:type="character" w:styleId="ListLabel197">
    <w:name w:val="ListLabel 197"/>
    <w:qFormat/>
    <w:rPr>
      <w:rFonts w:cs="Times New Roman"/>
    </w:rPr>
  </w:style>
  <w:style w:type="character" w:styleId="ListLabel196">
    <w:name w:val="ListLabel 196"/>
    <w:qFormat/>
    <w:rPr>
      <w:rFonts w:cs="Times New Roman"/>
    </w:rPr>
  </w:style>
  <w:style w:type="character" w:styleId="ListLabel195">
    <w:name w:val="ListLabel 195"/>
    <w:qFormat/>
    <w:rPr>
      <w:rFonts w:cs="Times New Roman"/>
    </w:rPr>
  </w:style>
  <w:style w:type="character" w:styleId="ListLabel194">
    <w:name w:val="ListLabel 194"/>
    <w:qFormat/>
    <w:rPr>
      <w:rFonts w:cs="Times New Roman"/>
    </w:rPr>
  </w:style>
  <w:style w:type="character" w:styleId="ListLabel193">
    <w:name w:val="ListLabel 193"/>
    <w:qFormat/>
    <w:rPr>
      <w:rFonts w:cs="Times New Roman"/>
    </w:rPr>
  </w:style>
  <w:style w:type="character" w:styleId="ListLabel192">
    <w:name w:val="ListLabel 192"/>
    <w:qFormat/>
    <w:rPr>
      <w:rFonts w:cs="Times New Roman"/>
    </w:rPr>
  </w:style>
  <w:style w:type="character" w:styleId="ListLabel191">
    <w:name w:val="ListLabel 191"/>
    <w:qFormat/>
    <w:rPr>
      <w:rFonts w:cs="Times New Roman"/>
    </w:rPr>
  </w:style>
  <w:style w:type="character" w:styleId="ListLabel190">
    <w:name w:val="ListLabel 190"/>
    <w:qFormat/>
    <w:rPr>
      <w:rFonts w:cs="Times New Roman"/>
    </w:rPr>
  </w:style>
  <w:style w:type="character" w:styleId="ListLabel189">
    <w:name w:val="ListLabel 189"/>
    <w:qFormat/>
    <w:rPr>
      <w:rFonts w:cs="Times New Roman"/>
    </w:rPr>
  </w:style>
  <w:style w:type="character" w:styleId="ListLabel188">
    <w:name w:val="ListLabel 188"/>
    <w:qFormat/>
    <w:rPr>
      <w:rFonts w:cs="Times New Roman"/>
    </w:rPr>
  </w:style>
  <w:style w:type="character" w:styleId="ListLabel187">
    <w:name w:val="ListLabel 187"/>
    <w:qFormat/>
    <w:rPr>
      <w:rFonts w:cs="Times New Roman"/>
    </w:rPr>
  </w:style>
  <w:style w:type="character" w:styleId="ListLabel186">
    <w:name w:val="ListLabel 186"/>
    <w:qFormat/>
    <w:rPr>
      <w:rFonts w:cs="Times New Roman"/>
    </w:rPr>
  </w:style>
  <w:style w:type="character" w:styleId="ListLabel185">
    <w:name w:val="ListLabel 185"/>
    <w:qFormat/>
    <w:rPr>
      <w:rFonts w:cs="Times New Roman"/>
    </w:rPr>
  </w:style>
  <w:style w:type="character" w:styleId="ListLabel184">
    <w:name w:val="ListLabel 184"/>
    <w:qFormat/>
    <w:rPr>
      <w:rFonts w:cs="Times New Roman"/>
    </w:rPr>
  </w:style>
  <w:style w:type="character" w:styleId="ListLabel183">
    <w:name w:val="ListLabel 183"/>
    <w:qFormat/>
    <w:rPr>
      <w:rFonts w:cs="Times New Roman"/>
    </w:rPr>
  </w:style>
  <w:style w:type="character" w:styleId="ListLabel182">
    <w:name w:val="ListLabel 182"/>
    <w:qFormat/>
    <w:rPr>
      <w:rFonts w:cs="Times New Roman"/>
    </w:rPr>
  </w:style>
  <w:style w:type="character" w:styleId="ListLabel181">
    <w:name w:val="ListLabel 181"/>
    <w:qFormat/>
    <w:rPr>
      <w:rFonts w:cs="Times New Roman"/>
    </w:rPr>
  </w:style>
  <w:style w:type="character" w:styleId="ListLabel180">
    <w:name w:val="ListLabel 180"/>
    <w:qFormat/>
    <w:rPr>
      <w:rFonts w:cs="Times New Roman"/>
    </w:rPr>
  </w:style>
  <w:style w:type="character" w:styleId="ListLabel179">
    <w:name w:val="ListLabel 179"/>
    <w:qFormat/>
    <w:rPr>
      <w:rFonts w:cs="Times New Roman"/>
    </w:rPr>
  </w:style>
  <w:style w:type="character" w:styleId="ListLabel178">
    <w:name w:val="ListLabel 178"/>
    <w:qFormat/>
    <w:rPr>
      <w:rFonts w:cs="Times New Roman"/>
    </w:rPr>
  </w:style>
  <w:style w:type="character" w:styleId="ListLabel177">
    <w:name w:val="ListLabel 177"/>
    <w:qFormat/>
    <w:rPr>
      <w:rFonts w:cs="Times New Roman"/>
    </w:rPr>
  </w:style>
  <w:style w:type="character" w:styleId="ListLabel176">
    <w:name w:val="ListLabel 176"/>
    <w:qFormat/>
    <w:rPr>
      <w:rFonts w:cs="Times New Roman"/>
    </w:rPr>
  </w:style>
  <w:style w:type="character" w:styleId="ListLabel175">
    <w:name w:val="ListLabel 175"/>
    <w:qFormat/>
    <w:rPr>
      <w:rFonts w:cs="Times New Roman"/>
    </w:rPr>
  </w:style>
  <w:style w:type="character" w:styleId="ListLabel174">
    <w:name w:val="ListLabel 174"/>
    <w:qFormat/>
    <w:rPr>
      <w:rFonts w:cs="Times New Roman"/>
    </w:rPr>
  </w:style>
  <w:style w:type="character" w:styleId="ListLabel173">
    <w:name w:val="ListLabel 173"/>
    <w:qFormat/>
    <w:rPr>
      <w:rFonts w:cs="Times New Roman"/>
    </w:rPr>
  </w:style>
  <w:style w:type="character" w:styleId="ListLabel172">
    <w:name w:val="ListLabel 172"/>
    <w:qFormat/>
    <w:rPr>
      <w:rFonts w:cs="Symbol"/>
    </w:rPr>
  </w:style>
  <w:style w:type="character" w:styleId="ListLabel171">
    <w:name w:val="ListLabel 171"/>
    <w:qFormat/>
    <w:rPr>
      <w:rFonts w:cs="Wingdings"/>
    </w:rPr>
  </w:style>
  <w:style w:type="character" w:styleId="ListLabel170">
    <w:name w:val="ListLabel 170"/>
    <w:qFormat/>
    <w:rPr>
      <w:rFonts w:cs="Courier New"/>
    </w:rPr>
  </w:style>
  <w:style w:type="character" w:styleId="ListLabel169">
    <w:name w:val="ListLabel 169"/>
    <w:qFormat/>
    <w:rPr>
      <w:rFonts w:cs="Symbol"/>
    </w:rPr>
  </w:style>
  <w:style w:type="character" w:styleId="ListLabel168">
    <w:name w:val="ListLabel 168"/>
    <w:qFormat/>
    <w:rPr>
      <w:rFonts w:cs="Wingdings"/>
    </w:rPr>
  </w:style>
  <w:style w:type="character" w:styleId="ListLabel167">
    <w:name w:val="ListLabel 167"/>
    <w:qFormat/>
    <w:rPr>
      <w:rFonts w:cs="Courier New"/>
    </w:rPr>
  </w:style>
  <w:style w:type="character" w:styleId="ListLabel166">
    <w:name w:val="ListLabel 166"/>
    <w:qFormat/>
    <w:rPr>
      <w:rFonts w:cs="Symbol"/>
    </w:rPr>
  </w:style>
  <w:style w:type="character" w:styleId="ListLabel165">
    <w:name w:val="ListLabel 165"/>
    <w:qFormat/>
    <w:rPr>
      <w:rFonts w:cs="Wingdings"/>
    </w:rPr>
  </w:style>
  <w:style w:type="character" w:styleId="ListLabel164">
    <w:name w:val="ListLabel 164"/>
    <w:qFormat/>
    <w:rPr>
      <w:rFonts w:cs="Courier New"/>
    </w:rPr>
  </w:style>
  <w:style w:type="character" w:styleId="ListLabel163">
    <w:name w:val="ListLabel 163"/>
    <w:qFormat/>
    <w:rPr>
      <w:rFonts w:cs="Symbol"/>
    </w:rPr>
  </w:style>
  <w:style w:type="character" w:styleId="ListLabel162">
    <w:name w:val="ListLabel 162"/>
    <w:qFormat/>
    <w:rPr>
      <w:rFonts w:cs="Wingdings"/>
    </w:rPr>
  </w:style>
  <w:style w:type="character" w:styleId="ListLabel161">
    <w:name w:val="ListLabel 161"/>
    <w:qFormat/>
    <w:rPr>
      <w:rFonts w:cs="Courier New"/>
    </w:rPr>
  </w:style>
  <w:style w:type="character" w:styleId="ListLabel160">
    <w:name w:val="ListLabel 160"/>
    <w:qFormat/>
    <w:rPr>
      <w:rFonts w:cs="Symbol"/>
    </w:rPr>
  </w:style>
  <w:style w:type="character" w:styleId="ListLabel159">
    <w:name w:val="ListLabel 159"/>
    <w:qFormat/>
    <w:rPr>
      <w:rFonts w:cs="Wingdings"/>
    </w:rPr>
  </w:style>
  <w:style w:type="character" w:styleId="ListLabel158">
    <w:name w:val="ListLabel 158"/>
    <w:qFormat/>
    <w:rPr>
      <w:rFonts w:cs="Courier New"/>
    </w:rPr>
  </w:style>
  <w:style w:type="character" w:styleId="ListLabel157">
    <w:name w:val="ListLabel 157"/>
    <w:qFormat/>
    <w:rPr>
      <w:rFonts w:cs="Symbol"/>
    </w:rPr>
  </w:style>
  <w:style w:type="character" w:styleId="ListLabel156">
    <w:name w:val="ListLabel 156"/>
    <w:qFormat/>
    <w:rPr>
      <w:rFonts w:cs="Wingdings"/>
    </w:rPr>
  </w:style>
  <w:style w:type="character" w:styleId="ListLabel155">
    <w:name w:val="ListLabel 155"/>
    <w:qFormat/>
    <w:rPr>
      <w:rFonts w:cs="Courier New"/>
    </w:rPr>
  </w:style>
  <w:style w:type="character" w:styleId="ListLabel154">
    <w:name w:val="ListLabel 154"/>
    <w:qFormat/>
    <w:rPr>
      <w:rFonts w:cs="Symbol"/>
    </w:rPr>
  </w:style>
  <w:style w:type="character" w:styleId="ListLabel153">
    <w:name w:val="ListLabel 153"/>
    <w:qFormat/>
    <w:rPr>
      <w:b w:val="false"/>
      <w:i w:val="false"/>
    </w:rPr>
  </w:style>
  <w:style w:type="character" w:styleId="ListLabel152">
    <w:name w:val="ListLabel 152"/>
    <w:qFormat/>
    <w:rPr>
      <w:rFonts w:cs="Wingdings"/>
    </w:rPr>
  </w:style>
  <w:style w:type="character" w:styleId="ListLabel151">
    <w:name w:val="ListLabel 151"/>
    <w:qFormat/>
    <w:rPr>
      <w:rFonts w:cs="Courier New"/>
    </w:rPr>
  </w:style>
  <w:style w:type="character" w:styleId="ListLabel150">
    <w:name w:val="ListLabel 150"/>
    <w:qFormat/>
    <w:rPr>
      <w:rFonts w:cs="Symbol"/>
    </w:rPr>
  </w:style>
  <w:style w:type="character" w:styleId="ListLabel149">
    <w:name w:val="ListLabel 149"/>
    <w:qFormat/>
    <w:rPr>
      <w:rFonts w:cs="Wingdings"/>
    </w:rPr>
  </w:style>
  <w:style w:type="character" w:styleId="ListLabel148">
    <w:name w:val="ListLabel 148"/>
    <w:qFormat/>
    <w:rPr>
      <w:rFonts w:cs="Courier New"/>
    </w:rPr>
  </w:style>
  <w:style w:type="character" w:styleId="ListLabel147">
    <w:name w:val="ListLabel 147"/>
    <w:qFormat/>
    <w:rPr>
      <w:rFonts w:cs="Symbol"/>
    </w:rPr>
  </w:style>
  <w:style w:type="character" w:styleId="ListLabel146">
    <w:name w:val="ListLabel 146"/>
    <w:qFormat/>
    <w:rPr>
      <w:rFonts w:cs="Wingdings"/>
    </w:rPr>
  </w:style>
  <w:style w:type="character" w:styleId="ListLabel145">
    <w:name w:val="ListLabel 145"/>
    <w:qFormat/>
    <w:rPr>
      <w:rFonts w:cs="Courier New"/>
    </w:rPr>
  </w:style>
  <w:style w:type="character" w:styleId="ListLabel144">
    <w:name w:val="ListLabel 144"/>
    <w:qFormat/>
    <w:rPr>
      <w:rFonts w:cs="Symbol"/>
    </w:rPr>
  </w:style>
  <w:style w:type="character" w:styleId="ListLabel143">
    <w:name w:val="ListLabel 143"/>
    <w:qFormat/>
    <w:rPr>
      <w:rFonts w:cs="Wingdings"/>
    </w:rPr>
  </w:style>
  <w:style w:type="character" w:styleId="ListLabel142">
    <w:name w:val="ListLabel 142"/>
    <w:qFormat/>
    <w:rPr>
      <w:rFonts w:cs="Courier New"/>
    </w:rPr>
  </w:style>
  <w:style w:type="character" w:styleId="ListLabel141">
    <w:name w:val="ListLabel 141"/>
    <w:qFormat/>
    <w:rPr>
      <w:rFonts w:cs="Symbol"/>
    </w:rPr>
  </w:style>
  <w:style w:type="character" w:styleId="ListLabel140">
    <w:name w:val="ListLabel 140"/>
    <w:qFormat/>
    <w:rPr>
      <w:rFonts w:cs="Wingdings"/>
    </w:rPr>
  </w:style>
  <w:style w:type="character" w:styleId="ListLabel139">
    <w:name w:val="ListLabel 139"/>
    <w:qFormat/>
    <w:rPr>
      <w:rFonts w:cs="Courier New"/>
    </w:rPr>
  </w:style>
  <w:style w:type="character" w:styleId="ListLabel138">
    <w:name w:val="ListLabel 138"/>
    <w:qFormat/>
    <w:rPr>
      <w:rFonts w:cs="Symbol"/>
    </w:rPr>
  </w:style>
  <w:style w:type="character" w:styleId="ListLabel137">
    <w:name w:val="ListLabel 137"/>
    <w:qFormat/>
    <w:rPr>
      <w:rFonts w:cs="Wingdings"/>
    </w:rPr>
  </w:style>
  <w:style w:type="character" w:styleId="ListLabel136">
    <w:name w:val="ListLabel 136"/>
    <w:qFormat/>
    <w:rPr>
      <w:rFonts w:cs="Courier New"/>
    </w:rPr>
  </w:style>
  <w:style w:type="character" w:styleId="ListLabel135">
    <w:name w:val="ListLabel 135"/>
    <w:qFormat/>
    <w:rPr>
      <w:rFonts w:cs="Symbol"/>
    </w:rPr>
  </w:style>
  <w:style w:type="character" w:styleId="ListLabel134">
    <w:name w:val="ListLabel 134"/>
    <w:qFormat/>
    <w:rPr>
      <w:rFonts w:cs="Symbol"/>
    </w:rPr>
  </w:style>
  <w:style w:type="character" w:styleId="ListLabel133">
    <w:name w:val="ListLabel 133"/>
    <w:qFormat/>
    <w:rPr>
      <w:rFonts w:cs="Wingdings"/>
    </w:rPr>
  </w:style>
  <w:style w:type="character" w:styleId="ListLabel132">
    <w:name w:val="ListLabel 132"/>
    <w:qFormat/>
    <w:rPr>
      <w:b w:val="false"/>
      <w:i w:val="false"/>
    </w:rPr>
  </w:style>
  <w:style w:type="character" w:styleId="PogrubienieTeksttreci210pt">
    <w:name w:val="Pogrubienie;Tekst treści (2) + 10 pt"/>
    <w:qFormat/>
    <w:rPr>
      <w:rFonts w:ascii="Arial Narrow" w:hAnsi="Arial Narrow" w:eastAsia="Arial Narrow" w:cs="Arial Narrow"/>
      <w:b/>
      <w:bCs/>
      <w:i w:val="false"/>
      <w:iCs w:val="false"/>
      <w:caps w:val="false"/>
      <w:smallCaps w:val="false"/>
      <w:strike w:val="false"/>
      <w:dstrike w:val="false"/>
      <w:color w:val="000000"/>
      <w:spacing w:val="0"/>
      <w:w w:val="100"/>
      <w:position w:val="0"/>
      <w:sz w:val="20"/>
      <w:sz w:val="20"/>
      <w:szCs w:val="20"/>
      <w:u w:val="none"/>
      <w:vertAlign w:val="baseline"/>
      <w:lang w:val="pl-PL" w:bidi="pl-PL"/>
    </w:rPr>
  </w:style>
  <w:style w:type="character" w:styleId="ListLabel131">
    <w:name w:val="ListLabel 131"/>
    <w:qFormat/>
    <w:rPr>
      <w:rFonts w:cs="Times New Roman"/>
    </w:rPr>
  </w:style>
  <w:style w:type="character" w:styleId="ListLabel130">
    <w:name w:val="ListLabel 130"/>
    <w:qFormat/>
    <w:rPr>
      <w:rFonts w:cs="Times New Roman"/>
    </w:rPr>
  </w:style>
  <w:style w:type="character" w:styleId="ListLabel129">
    <w:name w:val="ListLabel 129"/>
    <w:qFormat/>
    <w:rPr>
      <w:rFonts w:cs="Times New Roman"/>
    </w:rPr>
  </w:style>
  <w:style w:type="character" w:styleId="ListLabel128">
    <w:name w:val="ListLabel 128"/>
    <w:qFormat/>
    <w:rPr>
      <w:rFonts w:cs="Times New Roman"/>
    </w:rPr>
  </w:style>
  <w:style w:type="character" w:styleId="ListLabel127">
    <w:name w:val="ListLabel 127"/>
    <w:qFormat/>
    <w:rPr>
      <w:rFonts w:cs="Times New Roman"/>
    </w:rPr>
  </w:style>
  <w:style w:type="character" w:styleId="ListLabel126">
    <w:name w:val="ListLabel 126"/>
    <w:qFormat/>
    <w:rPr>
      <w:rFonts w:cs="Times New Roman"/>
    </w:rPr>
  </w:style>
  <w:style w:type="character" w:styleId="ListLabel125">
    <w:name w:val="ListLabel 125"/>
    <w:qFormat/>
    <w:rPr>
      <w:rFonts w:cs="Times New Roman"/>
    </w:rPr>
  </w:style>
  <w:style w:type="character" w:styleId="ListLabel124">
    <w:name w:val="ListLabel 124"/>
    <w:qFormat/>
    <w:rPr>
      <w:rFonts w:cs="Times New Roman"/>
    </w:rPr>
  </w:style>
  <w:style w:type="character" w:styleId="ListLabel123">
    <w:name w:val="ListLabel 123"/>
    <w:qFormat/>
    <w:rPr>
      <w:rFonts w:cs="Times New Roman"/>
    </w:rPr>
  </w:style>
  <w:style w:type="character" w:styleId="ListLabel122">
    <w:name w:val="ListLabel 122"/>
    <w:qFormat/>
    <w:rPr>
      <w:rFonts w:cs="Times New Roman"/>
    </w:rPr>
  </w:style>
  <w:style w:type="character" w:styleId="ListLabel121">
    <w:name w:val="ListLabel 121"/>
    <w:qFormat/>
    <w:rPr>
      <w:rFonts w:cs="Times New Roman"/>
    </w:rPr>
  </w:style>
  <w:style w:type="character" w:styleId="ListLabel120">
    <w:name w:val="ListLabel 120"/>
    <w:qFormat/>
    <w:rPr>
      <w:rFonts w:cs="Times New Roman"/>
    </w:rPr>
  </w:style>
  <w:style w:type="character" w:styleId="ListLabel119">
    <w:name w:val="ListLabel 119"/>
    <w:qFormat/>
    <w:rPr>
      <w:rFonts w:cs="Times New Roman"/>
    </w:rPr>
  </w:style>
  <w:style w:type="character" w:styleId="ListLabel118">
    <w:name w:val="ListLabel 118"/>
    <w:qFormat/>
    <w:rPr>
      <w:rFonts w:cs="Times New Roman"/>
    </w:rPr>
  </w:style>
  <w:style w:type="character" w:styleId="ListLabel117">
    <w:name w:val="ListLabel 117"/>
    <w:qFormat/>
    <w:rPr>
      <w:rFonts w:cs="Times New Roman"/>
    </w:rPr>
  </w:style>
  <w:style w:type="character" w:styleId="ListLabel116">
    <w:name w:val="ListLabel 116"/>
    <w:qFormat/>
    <w:rPr>
      <w:rFonts w:cs="Times New Roman"/>
    </w:rPr>
  </w:style>
  <w:style w:type="character" w:styleId="ListLabel115">
    <w:name w:val="ListLabel 115"/>
    <w:qFormat/>
    <w:rPr>
      <w:rFonts w:cs="Times New Roman"/>
    </w:rPr>
  </w:style>
  <w:style w:type="character" w:styleId="ListLabel114">
    <w:name w:val="ListLabel 114"/>
    <w:qFormat/>
    <w:rPr>
      <w:rFonts w:cs="Times New Roman"/>
    </w:rPr>
  </w:style>
  <w:style w:type="character" w:styleId="ListLabel113">
    <w:name w:val="ListLabel 113"/>
    <w:qFormat/>
    <w:rPr>
      <w:rFonts w:cs="Times New Roman"/>
    </w:rPr>
  </w:style>
  <w:style w:type="character" w:styleId="ListLabel112">
    <w:name w:val="ListLabel 112"/>
    <w:qFormat/>
    <w:rPr>
      <w:rFonts w:cs="Times New Roman"/>
    </w:rPr>
  </w:style>
  <w:style w:type="character" w:styleId="ListLabel111">
    <w:name w:val="ListLabel 111"/>
    <w:qFormat/>
    <w:rPr>
      <w:rFonts w:cs="Times New Roman"/>
    </w:rPr>
  </w:style>
  <w:style w:type="character" w:styleId="ListLabel110">
    <w:name w:val="ListLabel 110"/>
    <w:qFormat/>
    <w:rPr>
      <w:rFonts w:cs="Times New Roman"/>
    </w:rPr>
  </w:style>
  <w:style w:type="character" w:styleId="ListLabel109">
    <w:name w:val="ListLabel 109"/>
    <w:qFormat/>
    <w:rPr>
      <w:rFonts w:cs="Times New Roman"/>
    </w:rPr>
  </w:style>
  <w:style w:type="character" w:styleId="ListLabel108">
    <w:name w:val="ListLabel 108"/>
    <w:qFormat/>
    <w:rPr>
      <w:rFonts w:cs="Times New Roman"/>
    </w:rPr>
  </w:style>
  <w:style w:type="character" w:styleId="ListLabel107">
    <w:name w:val="ListLabel 107"/>
    <w:qFormat/>
    <w:rPr>
      <w:rFonts w:cs="Times New Roman"/>
    </w:rPr>
  </w:style>
  <w:style w:type="character" w:styleId="ListLabel106">
    <w:name w:val="ListLabel 106"/>
    <w:qFormat/>
    <w:rPr>
      <w:rFonts w:cs="Times New Roman"/>
    </w:rPr>
  </w:style>
  <w:style w:type="character" w:styleId="ListLabel105">
    <w:name w:val="ListLabel 105"/>
    <w:qFormat/>
    <w:rPr>
      <w:rFonts w:cs="Symbol"/>
    </w:rPr>
  </w:style>
  <w:style w:type="character" w:styleId="ListLabel104">
    <w:name w:val="ListLabel 104"/>
    <w:qFormat/>
    <w:rPr>
      <w:rFonts w:cs="Wingdings"/>
    </w:rPr>
  </w:style>
  <w:style w:type="character" w:styleId="ListLabel103">
    <w:name w:val="ListLabel 103"/>
    <w:qFormat/>
    <w:rPr>
      <w:rFonts w:cs="Courier New"/>
    </w:rPr>
  </w:style>
  <w:style w:type="character" w:styleId="ListLabel102">
    <w:name w:val="ListLabel 102"/>
    <w:qFormat/>
    <w:rPr>
      <w:rFonts w:cs="Symbol"/>
    </w:rPr>
  </w:style>
  <w:style w:type="character" w:styleId="ListLabel101">
    <w:name w:val="ListLabel 101"/>
    <w:qFormat/>
    <w:rPr>
      <w:rFonts w:cs="Wingdings"/>
    </w:rPr>
  </w:style>
  <w:style w:type="character" w:styleId="ListLabel100">
    <w:name w:val="ListLabel 100"/>
    <w:qFormat/>
    <w:rPr>
      <w:rFonts w:cs="Courier New"/>
    </w:rPr>
  </w:style>
  <w:style w:type="character" w:styleId="ListLabel99">
    <w:name w:val="ListLabel 99"/>
    <w:qFormat/>
    <w:rPr>
      <w:rFonts w:cs="Symbol"/>
    </w:rPr>
  </w:style>
  <w:style w:type="character" w:styleId="ListLabel98">
    <w:name w:val="ListLabel 98"/>
    <w:qFormat/>
    <w:rPr>
      <w:rFonts w:cs="Wingdings"/>
    </w:rPr>
  </w:style>
  <w:style w:type="character" w:styleId="ListLabel97">
    <w:name w:val="ListLabel 97"/>
    <w:qFormat/>
    <w:rPr>
      <w:rFonts w:cs="Courier New"/>
    </w:rPr>
  </w:style>
  <w:style w:type="character" w:styleId="ListLabel96">
    <w:name w:val="ListLabel 96"/>
    <w:qFormat/>
    <w:rPr>
      <w:rFonts w:cs="Symbol"/>
    </w:rPr>
  </w:style>
  <w:style w:type="character" w:styleId="ListLabel95">
    <w:name w:val="ListLabel 95"/>
    <w:qFormat/>
    <w:rPr>
      <w:rFonts w:cs="Wingdings"/>
    </w:rPr>
  </w:style>
  <w:style w:type="character" w:styleId="ListLabel94">
    <w:name w:val="ListLabel 94"/>
    <w:qFormat/>
    <w:rPr>
      <w:rFonts w:cs="Courier New"/>
    </w:rPr>
  </w:style>
  <w:style w:type="character" w:styleId="ListLabel93">
    <w:name w:val="ListLabel 93"/>
    <w:qFormat/>
    <w:rPr>
      <w:rFonts w:cs="Symbol"/>
    </w:rPr>
  </w:style>
  <w:style w:type="character" w:styleId="ListLabel92">
    <w:name w:val="ListLabel 92"/>
    <w:qFormat/>
    <w:rPr>
      <w:rFonts w:cs="Wingdings"/>
    </w:rPr>
  </w:style>
  <w:style w:type="character" w:styleId="ListLabel91">
    <w:name w:val="ListLabel 91"/>
    <w:qFormat/>
    <w:rPr>
      <w:rFonts w:cs="Courier New"/>
    </w:rPr>
  </w:style>
  <w:style w:type="character" w:styleId="ListLabel90">
    <w:name w:val="ListLabel 90"/>
    <w:qFormat/>
    <w:rPr>
      <w:rFonts w:cs="Symbol"/>
    </w:rPr>
  </w:style>
  <w:style w:type="character" w:styleId="ListLabel89">
    <w:name w:val="ListLabel 89"/>
    <w:qFormat/>
    <w:rPr>
      <w:rFonts w:cs="Wingdings"/>
    </w:rPr>
  </w:style>
  <w:style w:type="character" w:styleId="ListLabel88">
    <w:name w:val="ListLabel 88"/>
    <w:qFormat/>
    <w:rPr>
      <w:rFonts w:cs="Courier New"/>
    </w:rPr>
  </w:style>
  <w:style w:type="character" w:styleId="ListLabel87">
    <w:name w:val="ListLabel 87"/>
    <w:qFormat/>
    <w:rPr>
      <w:rFonts w:cs="Symbol"/>
    </w:rPr>
  </w:style>
  <w:style w:type="character" w:styleId="ListLabel86">
    <w:name w:val="ListLabel 86"/>
    <w:qFormat/>
    <w:rPr>
      <w:b w:val="false"/>
      <w:i w:val="false"/>
    </w:rPr>
  </w:style>
  <w:style w:type="character" w:styleId="ListLabel85">
    <w:name w:val="ListLabel 85"/>
    <w:qFormat/>
    <w:rPr>
      <w:rFonts w:cs="Wingdings"/>
    </w:rPr>
  </w:style>
  <w:style w:type="character" w:styleId="ListLabel84">
    <w:name w:val="ListLabel 84"/>
    <w:qFormat/>
    <w:rPr>
      <w:rFonts w:cs="Courier New"/>
    </w:rPr>
  </w:style>
  <w:style w:type="character" w:styleId="ListLabel83">
    <w:name w:val="ListLabel 83"/>
    <w:qFormat/>
    <w:rPr>
      <w:rFonts w:cs="Symbol"/>
    </w:rPr>
  </w:style>
  <w:style w:type="character" w:styleId="ListLabel82">
    <w:name w:val="ListLabel 82"/>
    <w:qFormat/>
    <w:rPr>
      <w:rFonts w:cs="Wingdings"/>
    </w:rPr>
  </w:style>
  <w:style w:type="character" w:styleId="ListLabel81">
    <w:name w:val="ListLabel 81"/>
    <w:qFormat/>
    <w:rPr>
      <w:rFonts w:cs="Courier New"/>
    </w:rPr>
  </w:style>
  <w:style w:type="character" w:styleId="ListLabel80">
    <w:name w:val="ListLabel 80"/>
    <w:qFormat/>
    <w:rPr>
      <w:rFonts w:cs="Symbol"/>
    </w:rPr>
  </w:style>
  <w:style w:type="character" w:styleId="ListLabel79">
    <w:name w:val="ListLabel 79"/>
    <w:qFormat/>
    <w:rPr>
      <w:rFonts w:cs="Wingdings"/>
    </w:rPr>
  </w:style>
  <w:style w:type="character" w:styleId="ListLabel78">
    <w:name w:val="ListLabel 78"/>
    <w:qFormat/>
    <w:rPr>
      <w:rFonts w:cs="Courier New"/>
    </w:rPr>
  </w:style>
  <w:style w:type="character" w:styleId="ListLabel77">
    <w:name w:val="ListLabel 77"/>
    <w:qFormat/>
    <w:rPr>
      <w:rFonts w:cs="Symbol"/>
    </w:rPr>
  </w:style>
  <w:style w:type="character" w:styleId="ListLabel76">
    <w:name w:val="ListLabel 76"/>
    <w:qFormat/>
    <w:rPr>
      <w:rFonts w:cs="Wingdings"/>
    </w:rPr>
  </w:style>
  <w:style w:type="character" w:styleId="ListLabel75">
    <w:name w:val="ListLabel 75"/>
    <w:qFormat/>
    <w:rPr>
      <w:rFonts w:cs="Courier New"/>
    </w:rPr>
  </w:style>
  <w:style w:type="character" w:styleId="ListLabel74">
    <w:name w:val="ListLabel 74"/>
    <w:qFormat/>
    <w:rPr>
      <w:rFonts w:cs="Symbol"/>
    </w:rPr>
  </w:style>
  <w:style w:type="character" w:styleId="ListLabel73">
    <w:name w:val="ListLabel 73"/>
    <w:qFormat/>
    <w:rPr>
      <w:rFonts w:cs="Wingdings"/>
    </w:rPr>
  </w:style>
  <w:style w:type="character" w:styleId="ListLabel72">
    <w:name w:val="ListLabel 72"/>
    <w:qFormat/>
    <w:rPr>
      <w:rFonts w:cs="Courier New"/>
    </w:rPr>
  </w:style>
  <w:style w:type="character" w:styleId="ListLabel71">
    <w:name w:val="ListLabel 71"/>
    <w:qFormat/>
    <w:rPr>
      <w:rFonts w:cs="Symbol"/>
    </w:rPr>
  </w:style>
  <w:style w:type="character" w:styleId="ListLabel70">
    <w:name w:val="ListLabel 70"/>
    <w:qFormat/>
    <w:rPr>
      <w:rFonts w:cs="Wingdings"/>
    </w:rPr>
  </w:style>
  <w:style w:type="character" w:styleId="ListLabel69">
    <w:name w:val="ListLabel 69"/>
    <w:qFormat/>
    <w:rPr>
      <w:rFonts w:cs="Courier New"/>
    </w:rPr>
  </w:style>
  <w:style w:type="character" w:styleId="ListLabel68">
    <w:name w:val="ListLabel 68"/>
    <w:qFormat/>
    <w:rPr>
      <w:rFonts w:cs="Symbol"/>
    </w:rPr>
  </w:style>
  <w:style w:type="character" w:styleId="ListLabel67">
    <w:name w:val="ListLabel 67"/>
    <w:qFormat/>
    <w:rPr>
      <w:rFonts w:cs="Symbol"/>
    </w:rPr>
  </w:style>
  <w:style w:type="character" w:styleId="ListLabel66">
    <w:name w:val="ListLabel 66"/>
    <w:qFormat/>
    <w:rPr>
      <w:rFonts w:cs="Wingdings"/>
    </w:rPr>
  </w:style>
  <w:style w:type="character" w:styleId="ListLabel65">
    <w:name w:val="ListLabel 65"/>
    <w:qFormat/>
    <w:rPr>
      <w:b w:val="false"/>
      <w:i w:val="false"/>
    </w:rPr>
  </w:style>
  <w:style w:type="character" w:styleId="ListLabel64">
    <w:name w:val="ListLabel 64"/>
    <w:qFormat/>
    <w:rPr>
      <w:rFonts w:cs="Times New Roman"/>
    </w:rPr>
  </w:style>
  <w:style w:type="character" w:styleId="ListLabel63">
    <w:name w:val="ListLabel 63"/>
    <w:qFormat/>
    <w:rPr>
      <w:rFonts w:cs="Times New Roman"/>
    </w:rPr>
  </w:style>
  <w:style w:type="character" w:styleId="ListLabel62">
    <w:name w:val="ListLabel 62"/>
    <w:qFormat/>
    <w:rPr>
      <w:rFonts w:cs="Times New Roman"/>
    </w:rPr>
  </w:style>
  <w:style w:type="character" w:styleId="ListLabel61">
    <w:name w:val="ListLabel 61"/>
    <w:qFormat/>
    <w:rPr>
      <w:rFonts w:cs="Times New Roman"/>
    </w:rPr>
  </w:style>
  <w:style w:type="character" w:styleId="ListLabel60">
    <w:name w:val="ListLabel 60"/>
    <w:qFormat/>
    <w:rPr>
      <w:rFonts w:cs="Times New Roman"/>
    </w:rPr>
  </w:style>
  <w:style w:type="character" w:styleId="ListLabel59">
    <w:name w:val="ListLabel 59"/>
    <w:qFormat/>
    <w:rPr>
      <w:rFonts w:cs="Times New Roman"/>
    </w:rPr>
  </w:style>
  <w:style w:type="character" w:styleId="ListLabel58">
    <w:name w:val="ListLabel 58"/>
    <w:qFormat/>
    <w:rPr>
      <w:rFonts w:cs="Times New Roman"/>
    </w:rPr>
  </w:style>
  <w:style w:type="character" w:styleId="ListLabel57">
    <w:name w:val="ListLabel 57"/>
    <w:qFormat/>
    <w:rPr>
      <w:rFonts w:cs="Times New Roman"/>
    </w:rPr>
  </w:style>
  <w:style w:type="character" w:styleId="ListLabel56">
    <w:name w:val="ListLabel 56"/>
    <w:qFormat/>
    <w:rPr>
      <w:rFonts w:cs="Times New Roman"/>
    </w:rPr>
  </w:style>
  <w:style w:type="character" w:styleId="ListLabel55">
    <w:name w:val="ListLabel 55"/>
    <w:qFormat/>
    <w:rPr>
      <w:rFonts w:cs="Times New Roman"/>
    </w:rPr>
  </w:style>
  <w:style w:type="character" w:styleId="ListLabel54">
    <w:name w:val="ListLabel 54"/>
    <w:qFormat/>
    <w:rPr>
      <w:rFonts w:cs="Times New Roman"/>
    </w:rPr>
  </w:style>
  <w:style w:type="character" w:styleId="ListLabel53">
    <w:name w:val="ListLabel 53"/>
    <w:qFormat/>
    <w:rPr>
      <w:rFonts w:cs="Times New Roman"/>
    </w:rPr>
  </w:style>
  <w:style w:type="character" w:styleId="ListLabel52">
    <w:name w:val="ListLabel 52"/>
    <w:qFormat/>
    <w:rPr>
      <w:rFonts w:cs="Times New Roman"/>
    </w:rPr>
  </w:style>
  <w:style w:type="character" w:styleId="ListLabel51">
    <w:name w:val="ListLabel 51"/>
    <w:qFormat/>
    <w:rPr>
      <w:rFonts w:cs="Times New Roman"/>
    </w:rPr>
  </w:style>
  <w:style w:type="character" w:styleId="ListLabel50">
    <w:name w:val="ListLabel 50"/>
    <w:qFormat/>
    <w:rPr>
      <w:rFonts w:cs="Times New Roman"/>
    </w:rPr>
  </w:style>
  <w:style w:type="character" w:styleId="ListLabel49">
    <w:name w:val="ListLabel 49"/>
    <w:qFormat/>
    <w:rPr>
      <w:rFonts w:cs="Times New Roman"/>
    </w:rPr>
  </w:style>
  <w:style w:type="character" w:styleId="ListLabel48">
    <w:name w:val="ListLabel 48"/>
    <w:qFormat/>
    <w:rPr>
      <w:rFonts w:cs="Times New Roman"/>
    </w:rPr>
  </w:style>
  <w:style w:type="character" w:styleId="ListLabel47">
    <w:name w:val="ListLabel 47"/>
    <w:qFormat/>
    <w:rPr>
      <w:rFonts w:cs="Times New Roman"/>
    </w:rPr>
  </w:style>
  <w:style w:type="character" w:styleId="ListLabel46">
    <w:name w:val="ListLabel 46"/>
    <w:qFormat/>
    <w:rPr>
      <w:rFonts w:cs="Times New Roman"/>
    </w:rPr>
  </w:style>
  <w:style w:type="character" w:styleId="ListLabel45">
    <w:name w:val="ListLabel 45"/>
    <w:qFormat/>
    <w:rPr>
      <w:rFonts w:cs="Times New Roman"/>
    </w:rPr>
  </w:style>
  <w:style w:type="character" w:styleId="ListLabel44">
    <w:name w:val="ListLabel 44"/>
    <w:qFormat/>
    <w:rPr>
      <w:rFonts w:cs="Times New Roman"/>
    </w:rPr>
  </w:style>
  <w:style w:type="character" w:styleId="ListLabel43">
    <w:name w:val="ListLabel 43"/>
    <w:qFormat/>
    <w:rPr>
      <w:rFonts w:cs="Times New Roman"/>
    </w:rPr>
  </w:style>
  <w:style w:type="character" w:styleId="ListLabel42">
    <w:name w:val="ListLabel 42"/>
    <w:qFormat/>
    <w:rPr>
      <w:rFonts w:cs="Times New Roman"/>
    </w:rPr>
  </w:style>
  <w:style w:type="character" w:styleId="ListLabel41">
    <w:name w:val="ListLabel 41"/>
    <w:qFormat/>
    <w:rPr>
      <w:rFonts w:cs="Times New Roman"/>
    </w:rPr>
  </w:style>
  <w:style w:type="character" w:styleId="ListLabel40">
    <w:name w:val="ListLabel 40"/>
    <w:qFormat/>
    <w:rPr>
      <w:rFonts w:cs="Times New Roman"/>
    </w:rPr>
  </w:style>
  <w:style w:type="character" w:styleId="ListLabel39">
    <w:name w:val="ListLabel 39"/>
    <w:qFormat/>
    <w:rPr>
      <w:rFonts w:cs="Times New Roman"/>
    </w:rPr>
  </w:style>
  <w:style w:type="character" w:styleId="ListLabel38">
    <w:name w:val="ListLabel 38"/>
    <w:qFormat/>
    <w:rPr>
      <w:rFonts w:cs="Courier New"/>
    </w:rPr>
  </w:style>
  <w:style w:type="character" w:styleId="ListLabel37">
    <w:name w:val="ListLabel 37"/>
    <w:qFormat/>
    <w:rPr>
      <w:rFonts w:cs="Courier New"/>
    </w:rPr>
  </w:style>
  <w:style w:type="character" w:styleId="ListLabel36">
    <w:name w:val="ListLabel 36"/>
    <w:qFormat/>
    <w:rPr>
      <w:rFonts w:cs="Courier New"/>
    </w:rPr>
  </w:style>
  <w:style w:type="character" w:styleId="ListLabel35">
    <w:name w:val="ListLabel 35"/>
    <w:qFormat/>
    <w:rPr>
      <w:rFonts w:cs="Courier New"/>
    </w:rPr>
  </w:style>
  <w:style w:type="character" w:styleId="ListLabel34">
    <w:name w:val="ListLabel 34"/>
    <w:qFormat/>
    <w:rPr>
      <w:rFonts w:cs="Courier New"/>
    </w:rPr>
  </w:style>
  <w:style w:type="character" w:styleId="ListLabel33">
    <w:name w:val="ListLabel 33"/>
    <w:qFormat/>
    <w:rPr>
      <w:rFonts w:cs="Courier New"/>
    </w:rPr>
  </w:style>
  <w:style w:type="character" w:styleId="ListLabel32">
    <w:name w:val="ListLabel 32"/>
    <w:qFormat/>
    <w:rPr>
      <w:rFonts w:cs="Courier New"/>
    </w:rPr>
  </w:style>
  <w:style w:type="character" w:styleId="ListLabel31">
    <w:name w:val="ListLabel 31"/>
    <w:qFormat/>
    <w:rPr>
      <w:rFonts w:cs="Courier New"/>
    </w:rPr>
  </w:style>
  <w:style w:type="character" w:styleId="ListLabel30">
    <w:name w:val="ListLabel 30"/>
    <w:qFormat/>
    <w:rPr>
      <w:rFonts w:cs="Courier New"/>
    </w:rPr>
  </w:style>
  <w:style w:type="character" w:styleId="ListLabel29">
    <w:name w:val="ListLabel 29"/>
    <w:qFormat/>
    <w:rPr>
      <w:rFonts w:cs="Courier New"/>
    </w:rPr>
  </w:style>
  <w:style w:type="character" w:styleId="ListLabel28">
    <w:name w:val="ListLabel 28"/>
    <w:qFormat/>
    <w:rPr>
      <w:rFonts w:cs="Courier New"/>
    </w:rPr>
  </w:style>
  <w:style w:type="character" w:styleId="ListLabel27">
    <w:name w:val="ListLabel 27"/>
    <w:qFormat/>
    <w:rPr>
      <w:rFonts w:cs="Courier New"/>
    </w:rPr>
  </w:style>
  <w:style w:type="character" w:styleId="ListLabel26">
    <w:name w:val="ListLabel 26"/>
    <w:qFormat/>
    <w:rPr>
      <w:rFonts w:cs="Courier New"/>
    </w:rPr>
  </w:style>
  <w:style w:type="character" w:styleId="ListLabel25">
    <w:name w:val="ListLabel 25"/>
    <w:qFormat/>
    <w:rPr>
      <w:rFonts w:cs="Courier New"/>
    </w:rPr>
  </w:style>
  <w:style w:type="character" w:styleId="ListLabel24">
    <w:name w:val="ListLabel 24"/>
    <w:qFormat/>
    <w:rPr>
      <w:rFonts w:cs="Courier New"/>
    </w:rPr>
  </w:style>
  <w:style w:type="character" w:styleId="ListLabel23">
    <w:name w:val="ListLabel 23"/>
    <w:qFormat/>
    <w:rPr>
      <w:rFonts w:cs="Courier New"/>
    </w:rPr>
  </w:style>
  <w:style w:type="character" w:styleId="ListLabel22">
    <w:name w:val="ListLabel 22"/>
    <w:qFormat/>
    <w:rPr>
      <w:rFonts w:cs="Courier New"/>
    </w:rPr>
  </w:style>
  <w:style w:type="character" w:styleId="ListLabel21">
    <w:name w:val="ListLabel 21"/>
    <w:qFormat/>
    <w:rPr>
      <w:rFonts w:cs="Courier New"/>
    </w:rPr>
  </w:style>
  <w:style w:type="character" w:styleId="ListLabel20">
    <w:name w:val="ListLabel 20"/>
    <w:qFormat/>
    <w:rPr>
      <w:rFonts w:cs="Courier New"/>
    </w:rPr>
  </w:style>
  <w:style w:type="character" w:styleId="ListLabel19">
    <w:name w:val="ListLabel 19"/>
    <w:qFormat/>
    <w:rPr>
      <w:rFonts w:cs="Courier New"/>
    </w:rPr>
  </w:style>
  <w:style w:type="character" w:styleId="ListLabel18">
    <w:name w:val="ListLabel 18"/>
    <w:qFormat/>
    <w:rPr>
      <w:rFonts w:cs="Courier New"/>
    </w:rPr>
  </w:style>
  <w:style w:type="character" w:styleId="ListLabel17">
    <w:name w:val="ListLabel 17"/>
    <w:qFormat/>
    <w:rPr>
      <w:rFonts w:cs="Courier New"/>
    </w:rPr>
  </w:style>
  <w:style w:type="character" w:styleId="ListLabel16">
    <w:name w:val="ListLabel 16"/>
    <w:qFormat/>
    <w:rPr>
      <w:rFonts w:cs="Courier New"/>
    </w:rPr>
  </w:style>
  <w:style w:type="character" w:styleId="ListLabel15">
    <w:name w:val="ListLabel 15"/>
    <w:qFormat/>
    <w:rPr>
      <w:rFonts w:cs="Courier New"/>
    </w:rPr>
  </w:style>
  <w:style w:type="character" w:styleId="ListLabel14">
    <w:name w:val="ListLabel 14"/>
    <w:qFormat/>
    <w:rPr>
      <w:rFonts w:cs="Courier New"/>
    </w:rPr>
  </w:style>
  <w:style w:type="character" w:styleId="ListLabel13">
    <w:name w:val="ListLabel 13"/>
    <w:qFormat/>
    <w:rPr>
      <w:rFonts w:cs="Courier New"/>
    </w:rPr>
  </w:style>
  <w:style w:type="character" w:styleId="ListLabel12">
    <w:name w:val="ListLabel 12"/>
    <w:qFormat/>
    <w:rPr>
      <w:rFonts w:cs="Courier New"/>
    </w:rPr>
  </w:style>
  <w:style w:type="character" w:styleId="ListLabel11">
    <w:name w:val="ListLabel 11"/>
    <w:qFormat/>
    <w:rPr>
      <w:rFonts w:cs="Courier New"/>
    </w:rPr>
  </w:style>
  <w:style w:type="character" w:styleId="ListLabel10">
    <w:name w:val="ListLabel 10"/>
    <w:qFormat/>
    <w:rPr>
      <w:rFonts w:cs="Courier New"/>
    </w:rPr>
  </w:style>
  <w:style w:type="character" w:styleId="ListLabel9">
    <w:name w:val="ListLabel 9"/>
    <w:qFormat/>
    <w:rPr>
      <w:rFonts w:cs="Courier New"/>
    </w:rPr>
  </w:style>
  <w:style w:type="character" w:styleId="ListLabel8">
    <w:name w:val="ListLabel 8"/>
    <w:qFormat/>
    <w:rPr>
      <w:b w:val="false"/>
      <w:i w:val="false"/>
    </w:rPr>
  </w:style>
  <w:style w:type="character" w:styleId="ListLabel7">
    <w:name w:val="ListLabel 7"/>
    <w:qFormat/>
    <w:rPr>
      <w:rFonts w:cs="Courier New"/>
    </w:rPr>
  </w:style>
  <w:style w:type="character" w:styleId="ListLabel6">
    <w:name w:val="ListLabel 6"/>
    <w:qFormat/>
    <w:rPr>
      <w:rFonts w:cs="Courier New"/>
    </w:rPr>
  </w:style>
  <w:style w:type="character" w:styleId="ListLabel5">
    <w:name w:val="ListLabel 5"/>
    <w:qFormat/>
    <w:rPr>
      <w:rFonts w:cs="Courier New"/>
    </w:rPr>
  </w:style>
  <w:style w:type="character" w:styleId="ListLabel4">
    <w:name w:val="ListLabel 4"/>
    <w:qFormat/>
    <w:rPr>
      <w:rFonts w:cs="Courier New"/>
    </w:rPr>
  </w:style>
  <w:style w:type="character" w:styleId="ListLabel3">
    <w:name w:val="ListLabel 3"/>
    <w:qFormat/>
    <w:rPr>
      <w:rFonts w:cs="Courier New"/>
    </w:rPr>
  </w:style>
  <w:style w:type="character" w:styleId="ListLabel2">
    <w:name w:val="ListLabel 2"/>
    <w:qFormat/>
    <w:rPr>
      <w:rFonts w:cs="Courier New"/>
    </w:rPr>
  </w:style>
  <w:style w:type="character" w:styleId="StopkaZnak">
    <w:name w:val="Stopka Znak"/>
    <w:qFormat/>
    <w:rPr>
      <w:rFonts w:eastAsia="Times New Roman"/>
      <w:szCs w:val="20"/>
      <w:lang w:eastAsia="pl-PL"/>
    </w:rPr>
  </w:style>
  <w:style w:type="character" w:styleId="Nagwek4Znak">
    <w:name w:val="Nagłówek 4 Znak"/>
    <w:qFormat/>
    <w:rPr>
      <w:rFonts w:eastAsia="Times New Roman"/>
      <w:b/>
      <w:color w:val="000000"/>
      <w:szCs w:val="20"/>
      <w:lang w:eastAsia="pl-PL"/>
    </w:rPr>
  </w:style>
  <w:style w:type="character" w:styleId="Indexnewstext">
    <w:name w:val="indexnewstext"/>
    <w:qFormat/>
    <w:rPr/>
  </w:style>
  <w:style w:type="character" w:styleId="Tekstpodstawowy2Znak">
    <w:name w:val="Tekst podstawowy 2 Znak"/>
    <w:qFormat/>
    <w:rPr>
      <w:rFonts w:eastAsia="Times New Roman"/>
      <w:b/>
      <w:szCs w:val="20"/>
      <w:lang w:eastAsia="pl-PL"/>
    </w:rPr>
  </w:style>
  <w:style w:type="character" w:styleId="Tekstpodstawowywcity2Znak">
    <w:name w:val="Tekst podstawowy wcięty 2 Znak"/>
    <w:qFormat/>
    <w:rPr>
      <w:rFonts w:eastAsia="Times New Roman"/>
      <w:szCs w:val="20"/>
      <w:lang w:eastAsia="pl-PL"/>
    </w:rPr>
  </w:style>
  <w:style w:type="character" w:styleId="TekstpodstawowywcityZnak">
    <w:name w:val="Tekst podstawowy wcięty Znak"/>
    <w:qFormat/>
    <w:rPr>
      <w:rFonts w:eastAsia="Times New Roman"/>
      <w:szCs w:val="20"/>
      <w:lang w:eastAsia="pl-PL"/>
    </w:rPr>
  </w:style>
  <w:style w:type="character" w:styleId="Pagenumber">
    <w:name w:val="page number"/>
    <w:qFormat/>
    <w:rPr/>
  </w:style>
  <w:style w:type="character" w:styleId="NagwekZnak">
    <w:name w:val="Nagłówek Znak"/>
    <w:qFormat/>
    <w:rPr>
      <w:rFonts w:eastAsia="Times New Roman"/>
      <w:szCs w:val="20"/>
      <w:lang w:eastAsia="pl-PL"/>
    </w:rPr>
  </w:style>
  <w:style w:type="character" w:styleId="DefaultParagraphFont">
    <w:name w:val="Default Paragraph Font"/>
    <w:qFormat/>
    <w:rPr/>
  </w:style>
  <w:style w:type="character" w:styleId="ListLabel668">
    <w:name w:val="ListLabel 668"/>
    <w:qFormat/>
    <w:rPr>
      <w:rFonts w:ascii="Arial" w:hAnsi="Arial"/>
      <w:b w:val="false"/>
      <w:sz w:val="22"/>
    </w:rPr>
  </w:style>
  <w:style w:type="character" w:styleId="ListLabel669">
    <w:name w:val="ListLabel 669"/>
    <w:qFormat/>
    <w:rPr>
      <w:rFonts w:ascii="Arial" w:hAnsi="Arial"/>
      <w:b/>
      <w:sz w:val="21"/>
    </w:rPr>
  </w:style>
  <w:style w:type="character" w:styleId="ListLabel670">
    <w:name w:val="ListLabel 670"/>
    <w:qFormat/>
    <w:rPr>
      <w:rFonts w:ascii="Arial" w:hAnsi="Arial" w:cs="Symbol"/>
      <w:sz w:val="22"/>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ascii="Arial" w:hAnsi="Arial"/>
      <w:b/>
      <w:bCs/>
      <w:sz w:val="22"/>
    </w:rPr>
  </w:style>
  <w:style w:type="character" w:styleId="ListLabel680">
    <w:name w:val="ListLabel 680"/>
    <w:qFormat/>
    <w:rPr>
      <w:rFonts w:ascii="Arial" w:hAnsi="Arial"/>
      <w:b/>
      <w:bCs/>
      <w:sz w:val="22"/>
    </w:rPr>
  </w:style>
  <w:style w:type="character" w:styleId="ListLabel681">
    <w:name w:val="ListLabel 681"/>
    <w:qFormat/>
    <w:rPr>
      <w:b/>
      <w:bCs/>
    </w:rPr>
  </w:style>
  <w:style w:type="character" w:styleId="ListLabel682">
    <w:name w:val="ListLabel 682"/>
    <w:qFormat/>
    <w:rPr>
      <w:b/>
      <w:bCs/>
    </w:rPr>
  </w:style>
  <w:style w:type="character" w:styleId="ListLabel683">
    <w:name w:val="ListLabel 683"/>
    <w:qFormat/>
    <w:rPr>
      <w:b/>
      <w:bCs/>
    </w:rPr>
  </w:style>
  <w:style w:type="character" w:styleId="ListLabel684">
    <w:name w:val="ListLabel 684"/>
    <w:qFormat/>
    <w:rPr>
      <w:b/>
      <w:bCs/>
    </w:rPr>
  </w:style>
  <w:style w:type="character" w:styleId="ListLabel685">
    <w:name w:val="ListLabel 685"/>
    <w:qFormat/>
    <w:rPr>
      <w:b/>
      <w:bCs/>
    </w:rPr>
  </w:style>
  <w:style w:type="character" w:styleId="ListLabel686">
    <w:name w:val="ListLabel 686"/>
    <w:qFormat/>
    <w:rPr>
      <w:b/>
      <w:bCs/>
    </w:rPr>
  </w:style>
  <w:style w:type="character" w:styleId="ListLabel687">
    <w:name w:val="ListLabel 687"/>
    <w:qFormat/>
    <w:rPr>
      <w:b/>
      <w:bCs/>
    </w:rPr>
  </w:style>
  <w:style w:type="character" w:styleId="ListLabel688">
    <w:name w:val="ListLabel 688"/>
    <w:qFormat/>
    <w:rPr>
      <w:b/>
      <w:bCs/>
    </w:rPr>
  </w:style>
  <w:style w:type="character" w:styleId="ListLabel689">
    <w:name w:val="ListLabel 689"/>
    <w:qFormat/>
    <w:rPr>
      <w:b/>
      <w:bCs/>
    </w:rPr>
  </w:style>
  <w:style w:type="character" w:styleId="ListLabel690">
    <w:name w:val="ListLabel 690"/>
    <w:qFormat/>
    <w:rPr>
      <w:rFonts w:ascii="Arial" w:hAnsi="Arial"/>
      <w:b w:val="false"/>
      <w:bCs/>
      <w:sz w:val="22"/>
    </w:rPr>
  </w:style>
  <w:style w:type="character" w:styleId="ListLabel691">
    <w:name w:val="ListLabel 691"/>
    <w:qFormat/>
    <w:rPr>
      <w:b/>
      <w:bCs/>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ascii="Arial" w:hAnsi="Arial"/>
      <w:b w:val="false"/>
      <w:bCs/>
      <w:sz w:val="22"/>
    </w:rPr>
  </w:style>
  <w:style w:type="character" w:styleId="ListLabel702">
    <w:name w:val="ListLabel 702"/>
    <w:qFormat/>
    <w:rPr>
      <w:b/>
      <w:bCs/>
    </w:rPr>
  </w:style>
  <w:style w:type="character" w:styleId="ListLabel703">
    <w:name w:val="ListLabel 703"/>
    <w:qFormat/>
    <w:rPr>
      <w:b/>
      <w:bCs/>
    </w:rPr>
  </w:style>
  <w:style w:type="character" w:styleId="ListLabel704">
    <w:name w:val="ListLabel 704"/>
    <w:qFormat/>
    <w:rPr>
      <w:b/>
      <w:bCs/>
    </w:rPr>
  </w:style>
  <w:style w:type="character" w:styleId="ListLabel705">
    <w:name w:val="ListLabel 705"/>
    <w:qFormat/>
    <w:rPr>
      <w:b/>
      <w:bCs/>
    </w:rPr>
  </w:style>
  <w:style w:type="character" w:styleId="ListLabel706">
    <w:name w:val="ListLabel 706"/>
    <w:qFormat/>
    <w:rPr>
      <w:b/>
      <w:bCs/>
    </w:rPr>
  </w:style>
  <w:style w:type="character" w:styleId="ListLabel707">
    <w:name w:val="ListLabel 707"/>
    <w:qFormat/>
    <w:rPr>
      <w:b/>
      <w:bCs/>
    </w:rPr>
  </w:style>
  <w:style w:type="character" w:styleId="ListLabel708">
    <w:name w:val="ListLabel 708"/>
    <w:qFormat/>
    <w:rPr>
      <w:b/>
      <w:bCs/>
    </w:rPr>
  </w:style>
  <w:style w:type="character" w:styleId="ListLabel709">
    <w:name w:val="ListLabel 709"/>
    <w:qFormat/>
    <w:rPr>
      <w:b/>
      <w:bCs/>
    </w:rPr>
  </w:style>
  <w:style w:type="character" w:styleId="ListLabel710">
    <w:name w:val="ListLabel 710"/>
    <w:qFormat/>
    <w:rPr>
      <w:b/>
      <w:bCs/>
    </w:rPr>
  </w:style>
  <w:style w:type="character" w:styleId="ListLabel711">
    <w:name w:val="ListLabel 711"/>
    <w:qFormat/>
    <w:rPr>
      <w:b/>
      <w:bCs/>
    </w:rPr>
  </w:style>
  <w:style w:type="character" w:styleId="ListLabel712">
    <w:name w:val="ListLabel 712"/>
    <w:qFormat/>
    <w:rPr>
      <w:b/>
      <w:bCs/>
    </w:rPr>
  </w:style>
  <w:style w:type="character" w:styleId="ListLabel713">
    <w:name w:val="ListLabel 713"/>
    <w:qFormat/>
    <w:rPr>
      <w:b/>
      <w:bCs/>
    </w:rPr>
  </w:style>
  <w:style w:type="character" w:styleId="ListLabel714">
    <w:name w:val="ListLabel 714"/>
    <w:qFormat/>
    <w:rPr>
      <w:b/>
      <w:bCs/>
    </w:rPr>
  </w:style>
  <w:style w:type="character" w:styleId="ListLabel715">
    <w:name w:val="ListLabel 715"/>
    <w:qFormat/>
    <w:rPr>
      <w:b/>
      <w:bCs/>
    </w:rPr>
  </w:style>
  <w:style w:type="character" w:styleId="ListLabel716">
    <w:name w:val="ListLabel 716"/>
    <w:qFormat/>
    <w:rPr>
      <w:b/>
      <w:bCs/>
    </w:rPr>
  </w:style>
  <w:style w:type="character" w:styleId="ListLabel717">
    <w:name w:val="ListLabel 717"/>
    <w:qFormat/>
    <w:rPr>
      <w:b/>
      <w:bCs/>
    </w:rPr>
  </w:style>
  <w:style w:type="character" w:styleId="ListLabel718">
    <w:name w:val="ListLabel 718"/>
    <w:qFormat/>
    <w:rPr>
      <w:b/>
      <w:bCs/>
    </w:rPr>
  </w:style>
  <w:style w:type="character" w:styleId="ListLabel719">
    <w:name w:val="ListLabel 719"/>
    <w:qFormat/>
    <w:rPr>
      <w:rFonts w:ascii="Arial" w:hAnsi="Arial"/>
      <w:b w:val="false"/>
      <w:sz w:val="22"/>
    </w:rPr>
  </w:style>
  <w:style w:type="character" w:styleId="ListLabel720">
    <w:name w:val="ListLabel 720"/>
    <w:qFormat/>
    <w:rPr>
      <w:rFonts w:ascii="Arial" w:hAnsi="Arial"/>
      <w:b/>
      <w:sz w:val="21"/>
    </w:rPr>
  </w:style>
  <w:style w:type="character" w:styleId="ListLabel721">
    <w:name w:val="ListLabel 721"/>
    <w:qFormat/>
    <w:rPr>
      <w:rFonts w:ascii="Arial" w:hAnsi="Arial" w:cs="Symbol"/>
      <w:sz w:val="22"/>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ascii="Arial" w:hAnsi="Arial"/>
      <w:b/>
      <w:bCs/>
      <w:sz w:val="22"/>
    </w:rPr>
  </w:style>
  <w:style w:type="character" w:styleId="ListLabel731">
    <w:name w:val="ListLabel 731"/>
    <w:qFormat/>
    <w:rPr>
      <w:rFonts w:ascii="Arial" w:hAnsi="Arial"/>
      <w:b/>
      <w:bCs/>
      <w:sz w:val="22"/>
    </w:rPr>
  </w:style>
  <w:style w:type="character" w:styleId="ListLabel732">
    <w:name w:val="ListLabel 732"/>
    <w:qFormat/>
    <w:rPr>
      <w:rFonts w:ascii="Arial" w:hAnsi="Arial"/>
      <w:b w:val="false"/>
      <w:bCs/>
      <w:sz w:val="22"/>
    </w:rPr>
  </w:style>
  <w:style w:type="character" w:styleId="ListLabel733">
    <w:name w:val="ListLabel 733"/>
    <w:qFormat/>
    <w:rPr>
      <w:rFonts w:ascii="Arial" w:hAnsi="Arial"/>
      <w:b w:val="false"/>
      <w:bCs/>
      <w:sz w:val="22"/>
    </w:rPr>
  </w:style>
  <w:style w:type="character" w:styleId="ListLabel734">
    <w:name w:val="ListLabel 734"/>
    <w:qFormat/>
    <w:rPr>
      <w:b/>
      <w:bCs/>
    </w:rPr>
  </w:style>
  <w:style w:type="character" w:styleId="ListLabel735">
    <w:name w:val="ListLabel 735"/>
    <w:qFormat/>
    <w:rPr>
      <w:b/>
      <w:bCs/>
    </w:rPr>
  </w:style>
  <w:style w:type="character" w:styleId="ListLabel736">
    <w:name w:val="ListLabel 736"/>
    <w:qFormat/>
    <w:rPr>
      <w:b/>
      <w:bCs/>
    </w:rPr>
  </w:style>
  <w:style w:type="character" w:styleId="ListLabel737">
    <w:name w:val="ListLabel 737"/>
    <w:qFormat/>
    <w:rPr>
      <w:b/>
      <w:bCs/>
    </w:rPr>
  </w:style>
  <w:style w:type="character" w:styleId="ListLabel738">
    <w:name w:val="ListLabel 738"/>
    <w:qFormat/>
    <w:rPr>
      <w:b/>
      <w:bCs/>
    </w:rPr>
  </w:style>
  <w:style w:type="character" w:styleId="ListLabel739">
    <w:name w:val="ListLabel 739"/>
    <w:qFormat/>
    <w:rPr>
      <w:b/>
      <w:bCs/>
    </w:rPr>
  </w:style>
  <w:style w:type="character" w:styleId="ListLabel740">
    <w:name w:val="ListLabel 740"/>
    <w:qFormat/>
    <w:rPr>
      <w:b/>
      <w:bCs/>
    </w:rPr>
  </w:style>
  <w:style w:type="character" w:styleId="ListLabel741">
    <w:name w:val="ListLabel 741"/>
    <w:qFormat/>
    <w:rPr>
      <w:b/>
      <w:bCs/>
    </w:rPr>
  </w:style>
  <w:style w:type="character" w:styleId="ListLabel742">
    <w:name w:val="ListLabel 742"/>
    <w:qFormat/>
    <w:rPr>
      <w:rFonts w:ascii="Arial" w:hAnsi="Arial"/>
      <w:b w:val="false"/>
      <w:sz w:val="22"/>
    </w:rPr>
  </w:style>
  <w:style w:type="character" w:styleId="ListLabel743">
    <w:name w:val="ListLabel 743"/>
    <w:qFormat/>
    <w:rPr>
      <w:rFonts w:ascii="Arial" w:hAnsi="Arial"/>
      <w:b/>
      <w:sz w:val="21"/>
    </w:rPr>
  </w:style>
  <w:style w:type="character" w:styleId="ListLabel744">
    <w:name w:val="ListLabel 744"/>
    <w:qFormat/>
    <w:rPr>
      <w:rFonts w:ascii="Arial" w:hAnsi="Arial" w:cs="Symbol"/>
      <w:sz w:val="22"/>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b/>
      <w:bCs/>
      <w:sz w:val="22"/>
    </w:rPr>
  </w:style>
  <w:style w:type="character" w:styleId="ListLabel754">
    <w:name w:val="ListLabel 754"/>
    <w:qFormat/>
    <w:rPr>
      <w:b/>
      <w:bCs/>
      <w:sz w:val="22"/>
    </w:rPr>
  </w:style>
  <w:style w:type="character" w:styleId="ListLabel755">
    <w:name w:val="ListLabel 755"/>
    <w:qFormat/>
    <w:rPr>
      <w:rFonts w:ascii="Arial" w:hAnsi="Arial"/>
      <w:b w:val="false"/>
      <w:bCs/>
      <w:sz w:val="22"/>
    </w:rPr>
  </w:style>
  <w:style w:type="character" w:styleId="ListLabel756">
    <w:name w:val="ListLabel 756"/>
    <w:qFormat/>
    <w:rPr>
      <w:rFonts w:ascii="Arial" w:hAnsi="Arial"/>
      <w:b w:val="false"/>
      <w:bCs/>
      <w:sz w:val="22"/>
    </w:rPr>
  </w:style>
  <w:style w:type="character" w:styleId="ListLabel757">
    <w:name w:val="ListLabel 757"/>
    <w:qFormat/>
    <w:rPr>
      <w:b/>
      <w:bCs/>
    </w:rPr>
  </w:style>
  <w:style w:type="character" w:styleId="ListLabel758">
    <w:name w:val="ListLabel 758"/>
    <w:qFormat/>
    <w:rPr>
      <w:b/>
      <w:bCs/>
    </w:rPr>
  </w:style>
  <w:style w:type="character" w:styleId="ListLabel759">
    <w:name w:val="ListLabel 759"/>
    <w:qFormat/>
    <w:rPr>
      <w:b/>
      <w:bCs/>
    </w:rPr>
  </w:style>
  <w:style w:type="character" w:styleId="ListLabel760">
    <w:name w:val="ListLabel 760"/>
    <w:qFormat/>
    <w:rPr>
      <w:b/>
      <w:bCs/>
    </w:rPr>
  </w:style>
  <w:style w:type="character" w:styleId="ListLabel761">
    <w:name w:val="ListLabel 761"/>
    <w:qFormat/>
    <w:rPr>
      <w:b/>
      <w:bCs/>
    </w:rPr>
  </w:style>
  <w:style w:type="character" w:styleId="ListLabel762">
    <w:name w:val="ListLabel 762"/>
    <w:qFormat/>
    <w:rPr>
      <w:b/>
      <w:bCs/>
    </w:rPr>
  </w:style>
  <w:style w:type="character" w:styleId="ListLabel763">
    <w:name w:val="ListLabel 763"/>
    <w:qFormat/>
    <w:rPr>
      <w:b/>
      <w:bCs/>
    </w:rPr>
  </w:style>
  <w:style w:type="character" w:styleId="ListLabel764">
    <w:name w:val="ListLabel 764"/>
    <w:qFormat/>
    <w:rPr>
      <w:b/>
      <w:bCs/>
    </w:rPr>
  </w:style>
  <w:style w:type="character" w:styleId="ListLabel765">
    <w:name w:val="ListLabel 765"/>
    <w:qFormat/>
    <w:rPr>
      <w:rFonts w:ascii="Arial" w:hAnsi="Arial"/>
      <w:b w:val="false"/>
      <w:sz w:val="22"/>
    </w:rPr>
  </w:style>
  <w:style w:type="character" w:styleId="ListLabel766">
    <w:name w:val="ListLabel 766"/>
    <w:qFormat/>
    <w:rPr>
      <w:rFonts w:ascii="Arial" w:hAnsi="Arial"/>
      <w:b/>
      <w:sz w:val="21"/>
    </w:rPr>
  </w:style>
  <w:style w:type="character" w:styleId="ListLabel767">
    <w:name w:val="ListLabel 767"/>
    <w:qFormat/>
    <w:rPr>
      <w:rFonts w:ascii="Arial" w:hAnsi="Arial" w:cs="Symbol"/>
      <w:sz w:val="22"/>
    </w:rPr>
  </w:style>
  <w:style w:type="character" w:styleId="ListLabel768">
    <w:name w:val="ListLabel 768"/>
    <w:qFormat/>
    <w:rPr>
      <w:rFonts w:cs="Courier New"/>
    </w:rPr>
  </w:style>
  <w:style w:type="character" w:styleId="ListLabel769">
    <w:name w:val="ListLabel 769"/>
    <w:qFormat/>
    <w:rPr>
      <w:rFonts w:cs="Wingdings"/>
    </w:rPr>
  </w:style>
  <w:style w:type="character" w:styleId="ListLabel770">
    <w:name w:val="ListLabel 770"/>
    <w:qFormat/>
    <w:rPr>
      <w:rFonts w:cs="Symbo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cs="Symbol"/>
    </w:rPr>
  </w:style>
  <w:style w:type="character" w:styleId="ListLabel774">
    <w:name w:val="ListLabel 774"/>
    <w:qFormat/>
    <w:rPr>
      <w:rFonts w:cs="Courier New"/>
    </w:rPr>
  </w:style>
  <w:style w:type="character" w:styleId="ListLabel775">
    <w:name w:val="ListLabel 775"/>
    <w:qFormat/>
    <w:rPr>
      <w:rFonts w:cs="Wingdings"/>
    </w:rPr>
  </w:style>
  <w:style w:type="character" w:styleId="ListLabel776">
    <w:name w:val="ListLabel 776"/>
    <w:qFormat/>
    <w:rPr>
      <w:b/>
      <w:bCs/>
      <w:sz w:val="22"/>
    </w:rPr>
  </w:style>
  <w:style w:type="character" w:styleId="ListLabel777">
    <w:name w:val="ListLabel 777"/>
    <w:qFormat/>
    <w:rPr>
      <w:b/>
      <w:bCs/>
      <w:sz w:val="22"/>
    </w:rPr>
  </w:style>
  <w:style w:type="character" w:styleId="ListLabel778">
    <w:name w:val="ListLabel 778"/>
    <w:qFormat/>
    <w:rPr>
      <w:rFonts w:ascii="Arial" w:hAnsi="Arial"/>
      <w:b w:val="false"/>
      <w:bCs/>
      <w:sz w:val="22"/>
    </w:rPr>
  </w:style>
  <w:style w:type="character" w:styleId="ListLabel779">
    <w:name w:val="ListLabel 779"/>
    <w:qFormat/>
    <w:rPr>
      <w:rFonts w:ascii="Arial" w:hAnsi="Arial"/>
      <w:b w:val="false"/>
      <w:bCs/>
      <w:sz w:val="22"/>
    </w:rPr>
  </w:style>
  <w:style w:type="character" w:styleId="ListLabel780">
    <w:name w:val="ListLabel 780"/>
    <w:qFormat/>
    <w:rPr>
      <w:b/>
      <w:bCs/>
    </w:rPr>
  </w:style>
  <w:style w:type="character" w:styleId="ListLabel781">
    <w:name w:val="ListLabel 781"/>
    <w:qFormat/>
    <w:rPr>
      <w:b/>
      <w:bCs/>
    </w:rPr>
  </w:style>
  <w:style w:type="character" w:styleId="ListLabel782">
    <w:name w:val="ListLabel 782"/>
    <w:qFormat/>
    <w:rPr>
      <w:b/>
      <w:bCs/>
    </w:rPr>
  </w:style>
  <w:style w:type="character" w:styleId="ListLabel783">
    <w:name w:val="ListLabel 783"/>
    <w:qFormat/>
    <w:rPr>
      <w:b/>
      <w:bCs/>
    </w:rPr>
  </w:style>
  <w:style w:type="character" w:styleId="ListLabel784">
    <w:name w:val="ListLabel 784"/>
    <w:qFormat/>
    <w:rPr>
      <w:b/>
      <w:bCs/>
    </w:rPr>
  </w:style>
  <w:style w:type="character" w:styleId="ListLabel785">
    <w:name w:val="ListLabel 785"/>
    <w:qFormat/>
    <w:rPr>
      <w:b/>
      <w:bCs/>
    </w:rPr>
  </w:style>
  <w:style w:type="character" w:styleId="ListLabel786">
    <w:name w:val="ListLabel 786"/>
    <w:qFormat/>
    <w:rPr>
      <w:b/>
      <w:bCs/>
    </w:rPr>
  </w:style>
  <w:style w:type="character" w:styleId="ListLabel787">
    <w:name w:val="ListLabel 787"/>
    <w:qFormat/>
    <w:rPr>
      <w:b/>
      <w:bCs/>
    </w:rPr>
  </w:style>
  <w:style w:type="character" w:styleId="ListLabel788">
    <w:name w:val="ListLabel 788"/>
    <w:qFormat/>
    <w:rPr>
      <w:rFonts w:ascii="Arial" w:hAnsi="Arial"/>
      <w:b w:val="false"/>
      <w:sz w:val="22"/>
    </w:rPr>
  </w:style>
  <w:style w:type="character" w:styleId="ListLabel789">
    <w:name w:val="ListLabel 789"/>
    <w:qFormat/>
    <w:rPr>
      <w:rFonts w:ascii="Arial" w:hAnsi="Arial"/>
      <w:b/>
      <w:sz w:val="21"/>
    </w:rPr>
  </w:style>
  <w:style w:type="character" w:styleId="ListLabel790">
    <w:name w:val="ListLabel 790"/>
    <w:qFormat/>
    <w:rPr>
      <w:rFonts w:ascii="Arial" w:hAnsi="Arial" w:cs="Symbol"/>
      <w:sz w:val="22"/>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cs="Symbol"/>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b/>
      <w:bCs/>
      <w:sz w:val="22"/>
    </w:rPr>
  </w:style>
  <w:style w:type="character" w:styleId="ListLabel800">
    <w:name w:val="ListLabel 800"/>
    <w:qFormat/>
    <w:rPr>
      <w:b/>
      <w:bCs/>
      <w:sz w:val="22"/>
    </w:rPr>
  </w:style>
  <w:style w:type="character" w:styleId="ListLabel801">
    <w:name w:val="ListLabel 801"/>
    <w:qFormat/>
    <w:rPr>
      <w:rFonts w:ascii="Arial" w:hAnsi="Arial"/>
      <w:b w:val="false"/>
      <w:bCs/>
      <w:sz w:val="22"/>
    </w:rPr>
  </w:style>
  <w:style w:type="character" w:styleId="ListLabel802">
    <w:name w:val="ListLabel 802"/>
    <w:qFormat/>
    <w:rPr>
      <w:rFonts w:ascii="Arial" w:hAnsi="Arial"/>
      <w:b w:val="false"/>
      <w:bCs/>
      <w:sz w:val="22"/>
    </w:rPr>
  </w:style>
  <w:style w:type="character" w:styleId="ListLabel803">
    <w:name w:val="ListLabel 803"/>
    <w:qFormat/>
    <w:rPr>
      <w:b/>
      <w:bCs/>
    </w:rPr>
  </w:style>
  <w:style w:type="character" w:styleId="ListLabel804">
    <w:name w:val="ListLabel 804"/>
    <w:qFormat/>
    <w:rPr>
      <w:b/>
      <w:bCs/>
    </w:rPr>
  </w:style>
  <w:style w:type="character" w:styleId="ListLabel805">
    <w:name w:val="ListLabel 805"/>
    <w:qFormat/>
    <w:rPr>
      <w:b/>
      <w:bCs/>
    </w:rPr>
  </w:style>
  <w:style w:type="character" w:styleId="ListLabel806">
    <w:name w:val="ListLabel 806"/>
    <w:qFormat/>
    <w:rPr>
      <w:b/>
      <w:bCs/>
    </w:rPr>
  </w:style>
  <w:style w:type="character" w:styleId="ListLabel807">
    <w:name w:val="ListLabel 807"/>
    <w:qFormat/>
    <w:rPr>
      <w:b/>
      <w:bCs/>
    </w:rPr>
  </w:style>
  <w:style w:type="character" w:styleId="ListLabel808">
    <w:name w:val="ListLabel 808"/>
    <w:qFormat/>
    <w:rPr>
      <w:b/>
      <w:bCs/>
    </w:rPr>
  </w:style>
  <w:style w:type="character" w:styleId="ListLabel809">
    <w:name w:val="ListLabel 809"/>
    <w:qFormat/>
    <w:rPr>
      <w:b/>
      <w:bCs/>
    </w:rPr>
  </w:style>
  <w:style w:type="character" w:styleId="ListLabel810">
    <w:name w:val="ListLabel 810"/>
    <w:qFormat/>
    <w:rPr>
      <w:b/>
      <w:bCs/>
    </w:rPr>
  </w:style>
  <w:style w:type="character" w:styleId="ListLabel811">
    <w:name w:val="ListLabel 811"/>
    <w:qFormat/>
    <w:rPr>
      <w:rFonts w:ascii="Arial" w:hAnsi="Arial"/>
      <w:b w:val="false"/>
      <w:sz w:val="22"/>
    </w:rPr>
  </w:style>
  <w:style w:type="character" w:styleId="ListLabel812">
    <w:name w:val="ListLabel 812"/>
    <w:qFormat/>
    <w:rPr>
      <w:rFonts w:ascii="Arial" w:hAnsi="Arial"/>
      <w:b/>
      <w:sz w:val="21"/>
    </w:rPr>
  </w:style>
  <w:style w:type="character" w:styleId="ListLabel813">
    <w:name w:val="ListLabel 813"/>
    <w:qFormat/>
    <w:rPr>
      <w:rFonts w:ascii="Arial" w:hAnsi="Arial"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b/>
      <w:bCs/>
      <w:sz w:val="22"/>
    </w:rPr>
  </w:style>
  <w:style w:type="character" w:styleId="ListLabel823">
    <w:name w:val="ListLabel 823"/>
    <w:qFormat/>
    <w:rPr>
      <w:b/>
      <w:bCs/>
      <w:sz w:val="22"/>
    </w:rPr>
  </w:style>
  <w:style w:type="character" w:styleId="ListLabel824">
    <w:name w:val="ListLabel 824"/>
    <w:qFormat/>
    <w:rPr>
      <w:rFonts w:ascii="Arial" w:hAnsi="Arial"/>
      <w:b w:val="false"/>
      <w:bCs/>
      <w:sz w:val="22"/>
    </w:rPr>
  </w:style>
  <w:style w:type="character" w:styleId="ListLabel825">
    <w:name w:val="ListLabel 825"/>
    <w:qFormat/>
    <w:rPr>
      <w:rFonts w:ascii="Arial" w:hAnsi="Arial"/>
      <w:b w:val="false"/>
      <w:bCs/>
      <w:sz w:val="22"/>
    </w:rPr>
  </w:style>
  <w:style w:type="character" w:styleId="ListLabel826">
    <w:name w:val="ListLabel 826"/>
    <w:qFormat/>
    <w:rPr>
      <w:b/>
      <w:bCs/>
    </w:rPr>
  </w:style>
  <w:style w:type="character" w:styleId="ListLabel827">
    <w:name w:val="ListLabel 827"/>
    <w:qFormat/>
    <w:rPr>
      <w:b/>
      <w:bCs/>
    </w:rPr>
  </w:style>
  <w:style w:type="character" w:styleId="ListLabel828">
    <w:name w:val="ListLabel 828"/>
    <w:qFormat/>
    <w:rPr>
      <w:b/>
      <w:bCs/>
    </w:rPr>
  </w:style>
  <w:style w:type="character" w:styleId="ListLabel829">
    <w:name w:val="ListLabel 829"/>
    <w:qFormat/>
    <w:rPr>
      <w:b/>
      <w:bCs/>
    </w:rPr>
  </w:style>
  <w:style w:type="character" w:styleId="ListLabel830">
    <w:name w:val="ListLabel 830"/>
    <w:qFormat/>
    <w:rPr>
      <w:b/>
      <w:bCs/>
    </w:rPr>
  </w:style>
  <w:style w:type="character" w:styleId="ListLabel831">
    <w:name w:val="ListLabel 831"/>
    <w:qFormat/>
    <w:rPr>
      <w:b/>
      <w:bCs/>
    </w:rPr>
  </w:style>
  <w:style w:type="character" w:styleId="ListLabel832">
    <w:name w:val="ListLabel 832"/>
    <w:qFormat/>
    <w:rPr>
      <w:b/>
      <w:bCs/>
    </w:rPr>
  </w:style>
  <w:style w:type="character" w:styleId="ListLabel833">
    <w:name w:val="ListLabel 833"/>
    <w:qFormat/>
    <w:rPr>
      <w:b/>
      <w:bCs/>
    </w:rPr>
  </w:style>
  <w:style w:type="character" w:styleId="ListLabel834">
    <w:name w:val="ListLabel 834"/>
    <w:qFormat/>
    <w:rPr>
      <w:rFonts w:ascii="Arial" w:hAnsi="Arial"/>
      <w:b w:val="false"/>
      <w:sz w:val="22"/>
    </w:rPr>
  </w:style>
  <w:style w:type="character" w:styleId="ListLabel835">
    <w:name w:val="ListLabel 835"/>
    <w:qFormat/>
    <w:rPr>
      <w:rFonts w:ascii="Arial" w:hAnsi="Arial"/>
      <w:b/>
      <w:sz w:val="21"/>
    </w:rPr>
  </w:style>
  <w:style w:type="character" w:styleId="ListLabel836">
    <w:name w:val="ListLabel 836"/>
    <w:qFormat/>
    <w:rPr>
      <w:rFonts w:ascii="Arial" w:hAnsi="Arial" w:cs="Symbol"/>
      <w:sz w:val="22"/>
    </w:rPr>
  </w:style>
  <w:style w:type="character" w:styleId="ListLabel837">
    <w:name w:val="ListLabel 837"/>
    <w:qFormat/>
    <w:rPr>
      <w:rFonts w:cs="Courier New"/>
    </w:rPr>
  </w:style>
  <w:style w:type="character" w:styleId="ListLabel838">
    <w:name w:val="ListLabel 838"/>
    <w:qFormat/>
    <w:rPr>
      <w:rFonts w:cs="Wingdings"/>
    </w:rPr>
  </w:style>
  <w:style w:type="character" w:styleId="ListLabel839">
    <w:name w:val="ListLabel 839"/>
    <w:qFormat/>
    <w:rPr>
      <w:rFonts w:cs="Symbol"/>
    </w:rPr>
  </w:style>
  <w:style w:type="character" w:styleId="ListLabel840">
    <w:name w:val="ListLabel 840"/>
    <w:qFormat/>
    <w:rPr>
      <w:rFonts w:cs="Courier New"/>
    </w:rPr>
  </w:style>
  <w:style w:type="character" w:styleId="ListLabel841">
    <w:name w:val="ListLabel 841"/>
    <w:qFormat/>
    <w:rPr>
      <w:rFonts w:cs="Wingdings"/>
    </w:rPr>
  </w:style>
  <w:style w:type="character" w:styleId="ListLabel842">
    <w:name w:val="ListLabel 842"/>
    <w:qFormat/>
    <w:rPr>
      <w:rFonts w:cs="Symbol"/>
    </w:rPr>
  </w:style>
  <w:style w:type="character" w:styleId="ListLabel843">
    <w:name w:val="ListLabel 843"/>
    <w:qFormat/>
    <w:rPr>
      <w:rFonts w:cs="Courier New"/>
    </w:rPr>
  </w:style>
  <w:style w:type="character" w:styleId="ListLabel844">
    <w:name w:val="ListLabel 844"/>
    <w:qFormat/>
    <w:rPr>
      <w:rFonts w:cs="Wingdings"/>
    </w:rPr>
  </w:style>
  <w:style w:type="character" w:styleId="ListLabel845">
    <w:name w:val="ListLabel 845"/>
    <w:qFormat/>
    <w:rPr>
      <w:b/>
      <w:bCs/>
      <w:sz w:val="22"/>
    </w:rPr>
  </w:style>
  <w:style w:type="character" w:styleId="ListLabel846">
    <w:name w:val="ListLabel 846"/>
    <w:qFormat/>
    <w:rPr>
      <w:b/>
      <w:bCs/>
      <w:sz w:val="22"/>
    </w:rPr>
  </w:style>
  <w:style w:type="character" w:styleId="ListLabel847">
    <w:name w:val="ListLabel 847"/>
    <w:qFormat/>
    <w:rPr>
      <w:rFonts w:ascii="Arial" w:hAnsi="Arial"/>
      <w:b w:val="false"/>
      <w:bCs/>
      <w:sz w:val="22"/>
    </w:rPr>
  </w:style>
  <w:style w:type="character" w:styleId="ListLabel848">
    <w:name w:val="ListLabel 848"/>
    <w:qFormat/>
    <w:rPr>
      <w:rFonts w:ascii="Arial" w:hAnsi="Arial"/>
      <w:b w:val="false"/>
      <w:bCs/>
      <w:sz w:val="22"/>
    </w:rPr>
  </w:style>
  <w:style w:type="character" w:styleId="ListLabel849">
    <w:name w:val="ListLabel 849"/>
    <w:qFormat/>
    <w:rPr>
      <w:b/>
      <w:bCs/>
    </w:rPr>
  </w:style>
  <w:style w:type="character" w:styleId="ListLabel850">
    <w:name w:val="ListLabel 850"/>
    <w:qFormat/>
    <w:rPr>
      <w:b/>
      <w:bCs/>
    </w:rPr>
  </w:style>
  <w:style w:type="character" w:styleId="ListLabel851">
    <w:name w:val="ListLabel 851"/>
    <w:qFormat/>
    <w:rPr>
      <w:b/>
      <w:bCs/>
    </w:rPr>
  </w:style>
  <w:style w:type="character" w:styleId="ListLabel852">
    <w:name w:val="ListLabel 852"/>
    <w:qFormat/>
    <w:rPr>
      <w:b/>
      <w:bCs/>
    </w:rPr>
  </w:style>
  <w:style w:type="character" w:styleId="ListLabel853">
    <w:name w:val="ListLabel 853"/>
    <w:qFormat/>
    <w:rPr>
      <w:b/>
      <w:bCs/>
    </w:rPr>
  </w:style>
  <w:style w:type="character" w:styleId="ListLabel854">
    <w:name w:val="ListLabel 854"/>
    <w:qFormat/>
    <w:rPr>
      <w:b/>
      <w:bCs/>
    </w:rPr>
  </w:style>
  <w:style w:type="character" w:styleId="ListLabel855">
    <w:name w:val="ListLabel 855"/>
    <w:qFormat/>
    <w:rPr>
      <w:b/>
      <w:bCs/>
    </w:rPr>
  </w:style>
  <w:style w:type="character" w:styleId="ListLabel856">
    <w:name w:val="ListLabel 856"/>
    <w:qFormat/>
    <w:rPr>
      <w:b/>
      <w:bCs/>
    </w:rPr>
  </w:style>
  <w:style w:type="character" w:styleId="ListLabel857">
    <w:name w:val="ListLabel 857"/>
    <w:qFormat/>
    <w:rPr>
      <w:rFonts w:ascii="Arial" w:hAnsi="Arial"/>
      <w:b w:val="false"/>
      <w:sz w:val="22"/>
    </w:rPr>
  </w:style>
  <w:style w:type="character" w:styleId="ListLabel858">
    <w:name w:val="ListLabel 858"/>
    <w:qFormat/>
    <w:rPr>
      <w:rFonts w:ascii="Arial" w:hAnsi="Arial"/>
      <w:b/>
      <w:sz w:val="21"/>
    </w:rPr>
  </w:style>
  <w:style w:type="character" w:styleId="ListLabel859">
    <w:name w:val="ListLabel 859"/>
    <w:qFormat/>
    <w:rPr>
      <w:rFonts w:ascii="Arial" w:hAnsi="Arial" w:cs="Symbol"/>
      <w:sz w:val="22"/>
    </w:rPr>
  </w:style>
  <w:style w:type="character" w:styleId="ListLabel860">
    <w:name w:val="ListLabel 860"/>
    <w:qFormat/>
    <w:rPr>
      <w:rFonts w:cs="Courier New"/>
    </w:rPr>
  </w:style>
  <w:style w:type="character" w:styleId="ListLabel861">
    <w:name w:val="ListLabel 861"/>
    <w:qFormat/>
    <w:rPr>
      <w:rFonts w:cs="Wingdings"/>
    </w:rPr>
  </w:style>
  <w:style w:type="character" w:styleId="ListLabel862">
    <w:name w:val="ListLabel 862"/>
    <w:qFormat/>
    <w:rPr>
      <w:rFonts w:cs="Symbol"/>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b/>
      <w:bCs/>
      <w:sz w:val="22"/>
    </w:rPr>
  </w:style>
  <w:style w:type="character" w:styleId="ListLabel869">
    <w:name w:val="ListLabel 869"/>
    <w:qFormat/>
    <w:rPr>
      <w:rFonts w:ascii="Arial" w:hAnsi="Arial"/>
      <w:b w:val="false"/>
      <w:bCs/>
      <w:sz w:val="22"/>
    </w:rPr>
  </w:style>
  <w:style w:type="character" w:styleId="ListLabel870">
    <w:name w:val="ListLabel 870"/>
    <w:qFormat/>
    <w:rPr>
      <w:rFonts w:ascii="Arial" w:hAnsi="Arial"/>
      <w:b w:val="false"/>
      <w:bCs/>
      <w:sz w:val="22"/>
    </w:rPr>
  </w:style>
  <w:style w:type="character" w:styleId="ListLabel871">
    <w:name w:val="ListLabel 871"/>
    <w:qFormat/>
    <w:rPr>
      <w:b/>
      <w:bCs/>
    </w:rPr>
  </w:style>
  <w:style w:type="character" w:styleId="ListLabel872">
    <w:name w:val="ListLabel 872"/>
    <w:qFormat/>
    <w:rPr>
      <w:b/>
      <w:bCs/>
    </w:rPr>
  </w:style>
  <w:style w:type="character" w:styleId="ListLabel873">
    <w:name w:val="ListLabel 873"/>
    <w:qFormat/>
    <w:rPr>
      <w:b/>
      <w:bCs/>
    </w:rPr>
  </w:style>
  <w:style w:type="character" w:styleId="ListLabel874">
    <w:name w:val="ListLabel 874"/>
    <w:qFormat/>
    <w:rPr>
      <w:b/>
      <w:bCs/>
    </w:rPr>
  </w:style>
  <w:style w:type="character" w:styleId="ListLabel875">
    <w:name w:val="ListLabel 875"/>
    <w:qFormat/>
    <w:rPr>
      <w:b/>
      <w:bCs/>
    </w:rPr>
  </w:style>
  <w:style w:type="character" w:styleId="ListLabel876">
    <w:name w:val="ListLabel 876"/>
    <w:qFormat/>
    <w:rPr>
      <w:b/>
      <w:bCs/>
    </w:rPr>
  </w:style>
  <w:style w:type="character" w:styleId="ListLabel877">
    <w:name w:val="ListLabel 877"/>
    <w:qFormat/>
    <w:rPr>
      <w:b/>
      <w:bCs/>
    </w:rPr>
  </w:style>
  <w:style w:type="character" w:styleId="ListLabel878">
    <w:name w:val="ListLabel 878"/>
    <w:qFormat/>
    <w:rPr>
      <w:b/>
      <w:bCs/>
    </w:rPr>
  </w:style>
  <w:style w:type="character" w:styleId="ListLabel879">
    <w:name w:val="ListLabel 879"/>
    <w:qFormat/>
    <w:rPr>
      <w:rFonts w:ascii="Arial" w:hAnsi="Arial"/>
      <w:b w:val="false"/>
      <w:sz w:val="22"/>
    </w:rPr>
  </w:style>
  <w:style w:type="character" w:styleId="ListLabel880">
    <w:name w:val="ListLabel 880"/>
    <w:qFormat/>
    <w:rPr>
      <w:rFonts w:ascii="Arial" w:hAnsi="Arial"/>
      <w:b/>
      <w:sz w:val="21"/>
    </w:rPr>
  </w:style>
  <w:style w:type="character" w:styleId="ListLabel881">
    <w:name w:val="ListLabel 881"/>
    <w:qFormat/>
    <w:rPr>
      <w:rFonts w:ascii="Arial" w:hAnsi="Arial" w:cs="Symbol"/>
      <w:sz w:val="22"/>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cs="Symbol"/>
    </w:rPr>
  </w:style>
  <w:style w:type="character" w:styleId="ListLabel885">
    <w:name w:val="ListLabel 885"/>
    <w:qFormat/>
    <w:rPr>
      <w:rFonts w:cs="Courier New"/>
    </w:rPr>
  </w:style>
  <w:style w:type="character" w:styleId="ListLabel886">
    <w:name w:val="ListLabel 886"/>
    <w:qFormat/>
    <w:rPr>
      <w:rFonts w:cs="Wingdings"/>
    </w:rPr>
  </w:style>
  <w:style w:type="character" w:styleId="ListLabel887">
    <w:name w:val="ListLabel 887"/>
    <w:qFormat/>
    <w:rPr>
      <w:rFonts w:cs="Symbol"/>
    </w:rPr>
  </w:style>
  <w:style w:type="character" w:styleId="ListLabel888">
    <w:name w:val="ListLabel 888"/>
    <w:qFormat/>
    <w:rPr>
      <w:rFonts w:cs="Courier New"/>
    </w:rPr>
  </w:style>
  <w:style w:type="character" w:styleId="ListLabel889">
    <w:name w:val="ListLabel 889"/>
    <w:qFormat/>
    <w:rPr>
      <w:rFonts w:cs="Wingdings"/>
    </w:rPr>
  </w:style>
  <w:style w:type="character" w:styleId="ListLabel890">
    <w:name w:val="ListLabel 890"/>
    <w:qFormat/>
    <w:rPr>
      <w:b/>
      <w:bCs/>
      <w:sz w:val="22"/>
    </w:rPr>
  </w:style>
  <w:style w:type="character" w:styleId="ListLabel891">
    <w:name w:val="ListLabel 891"/>
    <w:qFormat/>
    <w:rPr>
      <w:rFonts w:ascii="Arial" w:hAnsi="Arial"/>
      <w:b w:val="false"/>
      <w:bCs/>
      <w:sz w:val="22"/>
    </w:rPr>
  </w:style>
  <w:style w:type="character" w:styleId="ListLabel892">
    <w:name w:val="ListLabel 892"/>
    <w:qFormat/>
    <w:rPr>
      <w:rFonts w:ascii="Arial" w:hAnsi="Arial"/>
      <w:b w:val="false"/>
      <w:bCs/>
      <w:sz w:val="22"/>
    </w:rPr>
  </w:style>
  <w:style w:type="character" w:styleId="ListLabel893">
    <w:name w:val="ListLabel 893"/>
    <w:qFormat/>
    <w:rPr>
      <w:b/>
      <w:bCs/>
    </w:rPr>
  </w:style>
  <w:style w:type="character" w:styleId="ListLabel894">
    <w:name w:val="ListLabel 894"/>
    <w:qFormat/>
    <w:rPr>
      <w:b/>
      <w:bCs/>
    </w:rPr>
  </w:style>
  <w:style w:type="character" w:styleId="ListLabel895">
    <w:name w:val="ListLabel 895"/>
    <w:qFormat/>
    <w:rPr>
      <w:b/>
      <w:bCs/>
    </w:rPr>
  </w:style>
  <w:style w:type="character" w:styleId="ListLabel896">
    <w:name w:val="ListLabel 896"/>
    <w:qFormat/>
    <w:rPr>
      <w:b/>
      <w:bCs/>
    </w:rPr>
  </w:style>
  <w:style w:type="character" w:styleId="ListLabel897">
    <w:name w:val="ListLabel 897"/>
    <w:qFormat/>
    <w:rPr>
      <w:b/>
      <w:bCs/>
    </w:rPr>
  </w:style>
  <w:style w:type="character" w:styleId="ListLabel898">
    <w:name w:val="ListLabel 898"/>
    <w:qFormat/>
    <w:rPr>
      <w:b/>
      <w:bCs/>
    </w:rPr>
  </w:style>
  <w:style w:type="character" w:styleId="ListLabel899">
    <w:name w:val="ListLabel 899"/>
    <w:qFormat/>
    <w:rPr>
      <w:b/>
      <w:bCs/>
    </w:rPr>
  </w:style>
  <w:style w:type="character" w:styleId="ListLabel900">
    <w:name w:val="ListLabel 900"/>
    <w:qFormat/>
    <w:rPr>
      <w:b/>
      <w:bCs/>
    </w:rPr>
  </w:style>
  <w:style w:type="character" w:styleId="ListLabel901">
    <w:name w:val="ListLabel 901"/>
    <w:qFormat/>
    <w:rPr>
      <w:rFonts w:ascii="Arial" w:hAnsi="Arial"/>
      <w:b w:val="false"/>
      <w:sz w:val="22"/>
    </w:rPr>
  </w:style>
  <w:style w:type="character" w:styleId="ListLabel902">
    <w:name w:val="ListLabel 902"/>
    <w:qFormat/>
    <w:rPr>
      <w:rFonts w:ascii="Arial" w:hAnsi="Arial"/>
      <w:b/>
      <w:sz w:val="21"/>
    </w:rPr>
  </w:style>
  <w:style w:type="character" w:styleId="ListLabel903">
    <w:name w:val="ListLabel 903"/>
    <w:qFormat/>
    <w:rPr>
      <w:rFonts w:ascii="Arial" w:hAnsi="Arial" w:cs="Symbol"/>
      <w:sz w:val="22"/>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b/>
      <w:bCs/>
      <w:sz w:val="22"/>
    </w:rPr>
  </w:style>
  <w:style w:type="character" w:styleId="ListLabel913">
    <w:name w:val="ListLabel 913"/>
    <w:qFormat/>
    <w:rPr>
      <w:rFonts w:ascii="Arial" w:hAnsi="Arial"/>
      <w:b w:val="false"/>
      <w:bCs/>
      <w:sz w:val="22"/>
    </w:rPr>
  </w:style>
  <w:style w:type="character" w:styleId="ListLabel914">
    <w:name w:val="ListLabel 914"/>
    <w:qFormat/>
    <w:rPr>
      <w:rFonts w:ascii="Arial" w:hAnsi="Arial"/>
      <w:b w:val="false"/>
      <w:bCs/>
      <w:sz w:val="22"/>
    </w:rPr>
  </w:style>
  <w:style w:type="character" w:styleId="ListLabel915">
    <w:name w:val="ListLabel 915"/>
    <w:qFormat/>
    <w:rPr>
      <w:b/>
      <w:bCs/>
    </w:rPr>
  </w:style>
  <w:style w:type="character" w:styleId="ListLabel916">
    <w:name w:val="ListLabel 916"/>
    <w:qFormat/>
    <w:rPr>
      <w:b/>
      <w:bCs/>
    </w:rPr>
  </w:style>
  <w:style w:type="character" w:styleId="ListLabel917">
    <w:name w:val="ListLabel 917"/>
    <w:qFormat/>
    <w:rPr>
      <w:b/>
      <w:bCs/>
    </w:rPr>
  </w:style>
  <w:style w:type="character" w:styleId="ListLabel918">
    <w:name w:val="ListLabel 918"/>
    <w:qFormat/>
    <w:rPr>
      <w:b/>
      <w:bCs/>
    </w:rPr>
  </w:style>
  <w:style w:type="character" w:styleId="ListLabel919">
    <w:name w:val="ListLabel 919"/>
    <w:qFormat/>
    <w:rPr>
      <w:b/>
      <w:bCs/>
    </w:rPr>
  </w:style>
  <w:style w:type="character" w:styleId="ListLabel920">
    <w:name w:val="ListLabel 920"/>
    <w:qFormat/>
    <w:rPr>
      <w:b/>
      <w:bCs/>
    </w:rPr>
  </w:style>
  <w:style w:type="character" w:styleId="ListLabel921">
    <w:name w:val="ListLabel 921"/>
    <w:qFormat/>
    <w:rPr>
      <w:b/>
      <w:bCs/>
    </w:rPr>
  </w:style>
  <w:style w:type="character" w:styleId="ListLabel922">
    <w:name w:val="ListLabel 922"/>
    <w:qFormat/>
    <w:rPr>
      <w:b/>
      <w:bCs/>
    </w:rPr>
  </w:style>
  <w:style w:type="character" w:styleId="ListLabel923">
    <w:name w:val="ListLabel 923"/>
    <w:qFormat/>
    <w:rPr>
      <w:rFonts w:ascii="Arial" w:hAnsi="Arial"/>
      <w:b w:val="false"/>
      <w:sz w:val="22"/>
    </w:rPr>
  </w:style>
  <w:style w:type="character" w:styleId="ListLabel924">
    <w:name w:val="ListLabel 924"/>
    <w:qFormat/>
    <w:rPr>
      <w:rFonts w:ascii="Arial" w:hAnsi="Arial"/>
      <w:b/>
      <w:sz w:val="21"/>
    </w:rPr>
  </w:style>
  <w:style w:type="character" w:styleId="ListLabel925">
    <w:name w:val="ListLabel 925"/>
    <w:qFormat/>
    <w:rPr>
      <w:rFonts w:ascii="Arial" w:hAnsi="Arial" w:cs="Symbol"/>
      <w:sz w:val="22"/>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b/>
      <w:bCs/>
      <w:sz w:val="22"/>
    </w:rPr>
  </w:style>
  <w:style w:type="character" w:styleId="ListLabel935">
    <w:name w:val="ListLabel 935"/>
    <w:qFormat/>
    <w:rPr>
      <w:rFonts w:ascii="Arial" w:hAnsi="Arial"/>
      <w:b w:val="false"/>
      <w:bCs/>
      <w:sz w:val="22"/>
    </w:rPr>
  </w:style>
  <w:style w:type="character" w:styleId="ListLabel936">
    <w:name w:val="ListLabel 936"/>
    <w:qFormat/>
    <w:rPr>
      <w:rFonts w:ascii="Arial" w:hAnsi="Arial"/>
      <w:b w:val="false"/>
      <w:bCs/>
      <w:sz w:val="22"/>
    </w:rPr>
  </w:style>
  <w:style w:type="character" w:styleId="ListLabel937">
    <w:name w:val="ListLabel 937"/>
    <w:qFormat/>
    <w:rPr>
      <w:b/>
      <w:bCs/>
    </w:rPr>
  </w:style>
  <w:style w:type="character" w:styleId="ListLabel938">
    <w:name w:val="ListLabel 938"/>
    <w:qFormat/>
    <w:rPr>
      <w:b/>
      <w:bCs/>
    </w:rPr>
  </w:style>
  <w:style w:type="character" w:styleId="ListLabel939">
    <w:name w:val="ListLabel 939"/>
    <w:qFormat/>
    <w:rPr>
      <w:b/>
      <w:bCs/>
    </w:rPr>
  </w:style>
  <w:style w:type="character" w:styleId="ListLabel940">
    <w:name w:val="ListLabel 940"/>
    <w:qFormat/>
    <w:rPr>
      <w:b/>
      <w:bCs/>
    </w:rPr>
  </w:style>
  <w:style w:type="character" w:styleId="ListLabel941">
    <w:name w:val="ListLabel 941"/>
    <w:qFormat/>
    <w:rPr>
      <w:b/>
      <w:bCs/>
    </w:rPr>
  </w:style>
  <w:style w:type="character" w:styleId="ListLabel942">
    <w:name w:val="ListLabel 942"/>
    <w:qFormat/>
    <w:rPr>
      <w:b/>
      <w:bCs/>
    </w:rPr>
  </w:style>
  <w:style w:type="character" w:styleId="ListLabel943">
    <w:name w:val="ListLabel 943"/>
    <w:qFormat/>
    <w:rPr>
      <w:b/>
      <w:bCs/>
    </w:rPr>
  </w:style>
  <w:style w:type="character" w:styleId="ListLabel944">
    <w:name w:val="ListLabel 944"/>
    <w:qFormat/>
    <w:rPr>
      <w:b/>
      <w:bC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ksttreci2">
    <w:name w:val="Tekst treści (2)"/>
    <w:basedOn w:val="Normal"/>
    <w:qFormat/>
    <w:pPr>
      <w:shd w:val="clear" w:fill="FFFFFF"/>
      <w:spacing w:lineRule="exact" w:line="317" w:before="0" w:after="60"/>
      <w:ind w:left="0" w:right="0" w:hanging="0"/>
      <w:jc w:val="both"/>
    </w:pPr>
    <w:rPr>
      <w:rFonts w:ascii="Arial Narrow" w:hAnsi="Arial Narrow" w:eastAsia="Arial Narrow" w:cs="Arial Narrow"/>
      <w:sz w:val="18"/>
      <w:szCs w:val="18"/>
    </w:rPr>
  </w:style>
  <w:style w:type="paragraph" w:styleId="Teksttreci3">
    <w:name w:val="Tekst treści (3)"/>
    <w:basedOn w:val="Normal"/>
    <w:qFormat/>
    <w:pPr>
      <w:shd w:val="clear" w:fill="FFFFFF"/>
      <w:spacing w:lineRule="auto" w:line="240" w:before="60" w:after="240"/>
      <w:ind w:left="0" w:right="0" w:hanging="340"/>
    </w:pPr>
    <w:rPr>
      <w:rFonts w:ascii="Arial Narrow" w:hAnsi="Arial Narrow" w:eastAsia="Arial Narrow" w:cs="Arial Narrow"/>
      <w:b/>
      <w:bCs/>
      <w:sz w:val="20"/>
      <w:szCs w:val="20"/>
    </w:rPr>
  </w:style>
  <w:style w:type="paragraph" w:styleId="Tekst">
    <w:name w:val="tekst"/>
    <w:basedOn w:val="Normal"/>
    <w:qFormat/>
    <w:pPr>
      <w:widowControl w:val="false"/>
      <w:suppressLineNumbers/>
      <w:spacing w:lineRule="atLeast" w:line="360" w:before="60" w:after="60"/>
      <w:jc w:val="both"/>
      <w:textAlignment w:val="baseline"/>
    </w:pPr>
    <w:rPr/>
  </w:style>
  <w:style w:type="paragraph" w:styleId="Tekstpodstawowy32">
    <w:name w:val="Tekst podstawowy 32"/>
    <w:basedOn w:val="Normal"/>
    <w:qFormat/>
    <w:pPr>
      <w:jc w:val="both"/>
    </w:pPr>
    <w:rPr/>
  </w:style>
  <w:style w:type="paragraph" w:styleId="BodyTextIndent2">
    <w:name w:val="Body Text Indent 2"/>
    <w:basedOn w:val="Normal"/>
    <w:qFormat/>
    <w:pPr>
      <w:ind w:left="360" w:right="0" w:hanging="0"/>
    </w:pPr>
    <w:rPr/>
  </w:style>
  <w:style w:type="paragraph" w:styleId="Tekstpodstawowy31">
    <w:name w:val="Tekst podstawowy 31"/>
    <w:basedOn w:val="Normal"/>
    <w:qFormat/>
    <w:pPr>
      <w:jc w:val="both"/>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8651</TotalTime>
  <Application>LibreOffice/5.2.1.2$Windows_x86 LibreOffice_project/31dd62db80d4e60af04904455ec9c9219178d620</Application>
  <Pages>16</Pages>
  <Words>3972</Words>
  <Characters>27966</Characters>
  <CharactersWithSpaces>34587</CharactersWithSpaces>
  <Paragraphs>349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2017-03-23T11:57:29Z</cp:lastPrinted>
  <dcterms:modified xsi:type="dcterms:W3CDTF">2017-12-21T12:42:30Z</dcterms:modified>
  <cp:revision>482</cp:revision>
  <dc:subject/>
  <dc:title/>
</cp:coreProperties>
</file>