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02/ZP/2018</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sz w:val="22"/>
          <w:szCs w:val="22"/>
        </w:rPr>
      </w:pPr>
      <w:r>
        <w:rPr>
          <w:rFonts w:cs="Arial" w:ascii="Arial" w:hAnsi="Arial"/>
          <w:b/>
          <w:sz w:val="22"/>
          <w:szCs w:val="22"/>
        </w:rPr>
        <w:t xml:space="preserve">Dostawa </w:t>
      </w:r>
      <w:r>
        <w:rPr>
          <w:rFonts w:cs="Arial" w:ascii="Arial" w:hAnsi="Arial"/>
          <w:b/>
          <w:bCs/>
          <w:sz w:val="22"/>
          <w:szCs w:val="22"/>
        </w:rPr>
        <w:t xml:space="preserve">oprzyrządowania do Diatermii, </w:t>
      </w:r>
    </w:p>
    <w:p>
      <w:pPr>
        <w:pStyle w:val="Normal"/>
        <w:jc w:val="center"/>
        <w:rPr>
          <w:sz w:val="22"/>
          <w:szCs w:val="22"/>
        </w:rPr>
      </w:pPr>
      <w:r>
        <w:rPr>
          <w:rFonts w:cs="Arial" w:ascii="Arial" w:hAnsi="Arial"/>
          <w:b/>
          <w:bCs/>
          <w:sz w:val="22"/>
          <w:szCs w:val="22"/>
        </w:rPr>
        <w:t>implantów do zabiegów urazowo-ortopedycznych oraz narzędzi chirurgicznych.</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Styczeń 2018 r.</w:t>
      </w:r>
    </w:p>
    <w:p>
      <w:pPr>
        <w:pStyle w:val="Normal"/>
        <w:jc w:val="both"/>
        <w:rPr>
          <w:rFonts w:ascii="Arial" w:hAnsi="Arial" w:cs="Arial"/>
          <w:b/>
          <w:b/>
          <w:sz w:val="22"/>
          <w:szCs w:val="22"/>
        </w:rPr>
      </w:pPr>
      <w:r>
        <w:rPr>
          <w:rFonts w:cs="Arial" w:ascii="Arial" w:hAnsi="Arial"/>
          <w:b/>
          <w:sz w:val="22"/>
          <w:szCs w:val="22"/>
        </w:rPr>
      </w:r>
    </w:p>
    <w:p>
      <w:pPr>
        <w:pStyle w:val="Nagwek1"/>
        <w:numPr>
          <w:ilvl w:val="0"/>
          <w:numId w:val="2"/>
        </w:numPr>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pPr>
      <w:r>
        <w:rPr>
          <w:rFonts w:cs="Arial" w:ascii="Arial" w:hAnsi="Arial"/>
          <w:sz w:val="22"/>
          <w:szCs w:val="22"/>
        </w:rPr>
        <w:t>Przedmiotem zamówienia jest</w:t>
      </w:r>
      <w:r>
        <w:rPr>
          <w:rFonts w:cs="Arial" w:ascii="Arial" w:hAnsi="Arial"/>
          <w:b w:val="false"/>
          <w:bCs w:val="false"/>
          <w:i w:val="false"/>
          <w:iCs w:val="false"/>
          <w:sz w:val="22"/>
          <w:szCs w:val="22"/>
          <w:u w:val="none"/>
        </w:rPr>
        <w:t xml:space="preserve"> dostawa oprzyrządowania do Diatermii, implantów do zabiegów urazowo-ortopedycznych oraz narzędzi chirurgicznych. </w:t>
      </w:r>
      <w:r>
        <w:rPr>
          <w:rFonts w:cs="Arial" w:ascii="Arial" w:hAnsi="Arial"/>
          <w:sz w:val="22"/>
          <w:szCs w:val="22"/>
        </w:rPr>
        <w:t xml:space="preserve">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 zamówienia został podzielony na pięć części -  pakiet  od  I - V.</w:t>
      </w:r>
    </w:p>
    <w:p>
      <w:pPr>
        <w:pStyle w:val="Normal"/>
        <w:jc w:val="both"/>
        <w:rPr>
          <w:rFonts w:ascii="Arial" w:hAnsi="Arial" w:cs="Arial"/>
          <w:sz w:val="22"/>
          <w:szCs w:val="22"/>
        </w:rPr>
      </w:pPr>
      <w:r>
        <w:rPr>
          <w:rFonts w:cs="Arial" w:ascii="Arial" w:hAnsi="Arial"/>
          <w:sz w:val="22"/>
          <w:szCs w:val="22"/>
        </w:rPr>
        <w:t>Zamawiający dopuszcza składanie ofert częściowych. Ofertę można składać do wszystkich części.</w:t>
      </w:r>
    </w:p>
    <w:p>
      <w:pPr>
        <w:pStyle w:val="Normal"/>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rFonts w:ascii="Arial" w:hAnsi="Arial" w:cs="Arial"/>
          <w:b w:val="false"/>
          <w:b w:val="false"/>
          <w:bCs w:val="false"/>
          <w:sz w:val="22"/>
          <w:szCs w:val="22"/>
          <w:highlight w:val="white"/>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val="false"/>
          <w:bCs w:val="false"/>
          <w:sz w:val="22"/>
          <w:szCs w:val="22"/>
        </w:rPr>
        <w:t>33.16.22.00 – 5</w:t>
      </w:r>
    </w:p>
    <w:p>
      <w:pPr>
        <w:pStyle w:val="Normal"/>
        <w:jc w:val="both"/>
        <w:rPr/>
      </w:pPr>
      <w:r>
        <w:rPr>
          <w:rFonts w:ascii="Arial" w:hAnsi="Arial"/>
          <w:b w:val="false"/>
          <w:bCs w:val="false"/>
          <w:sz w:val="22"/>
          <w:szCs w:val="22"/>
        </w:rPr>
        <w:t xml:space="preserve">33.18.31.00 – 7 </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sz w:val="22"/>
          <w:szCs w:val="22"/>
        </w:rPr>
      </w:pPr>
      <w:r>
        <w:rPr>
          <w:rFonts w:ascii="Arial" w:hAnsi="Arial"/>
          <w:sz w:val="22"/>
          <w:szCs w:val="22"/>
        </w:rPr>
        <w:t>Zamawiający nie dopuszcza możliwości składania ofert wariantowych.</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Dostawy sukcesywnie  w ciągu 12</w:t>
      </w:r>
      <w:r>
        <w:rPr>
          <w:rFonts w:cs="Arial" w:ascii="Arial" w:hAnsi="Arial"/>
          <w:b w:val="false"/>
          <w:bCs w:val="false"/>
          <w:i w:val="false"/>
          <w:iCs w:val="false"/>
          <w:sz w:val="22"/>
          <w:szCs w:val="22"/>
          <w:u w:val="none"/>
        </w:rPr>
        <w:t xml:space="preserve"> miesięcy </w:t>
      </w:r>
      <w:r>
        <w:rPr>
          <w:rFonts w:cs="Arial" w:ascii="Arial" w:hAnsi="Arial"/>
          <w:sz w:val="22"/>
          <w:szCs w:val="22"/>
        </w:rPr>
        <w:t xml:space="preserve">od daty podpisania umowy wg pisemnych </w:t>
      </w:r>
      <w:r>
        <w:rPr>
          <w:rFonts w:cs="Arial" w:ascii="Arial" w:hAnsi="Arial"/>
          <w:sz w:val="22"/>
          <w:szCs w:val="22"/>
        </w:rPr>
        <w:t>zamówień składanych przez Kierownika Apteki Szpitalnej lub jego zastępcę dla pakietów                     I – I</w:t>
      </w:r>
      <w:r>
        <w:rPr>
          <w:rFonts w:cs="Arial" w:ascii="Arial" w:hAnsi="Arial"/>
          <w:sz w:val="22"/>
          <w:szCs w:val="22"/>
        </w:rPr>
        <w:t xml:space="preserve">II, pakiet nr IV 3 miesiące (realizacja zamówienia nie dłużej niż 30 dni), pakiet nr V – 1 miesiąc. </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Termin realizacji zamówienia na dostawę</w:t>
      </w:r>
      <w:r>
        <w:rPr>
          <w:rFonts w:cs="Arial" w:ascii="Arial" w:hAnsi="Arial"/>
          <w:b w:val="false"/>
          <w:bCs w:val="false"/>
          <w:sz w:val="22"/>
          <w:szCs w:val="22"/>
        </w:rPr>
        <w:t xml:space="preserve"> przedmiotu zamówienia  z pakietów I -  I</w:t>
      </w:r>
      <w:r>
        <w:rPr>
          <w:rFonts w:cs="Arial" w:ascii="Arial" w:hAnsi="Arial"/>
          <w:b w:val="false"/>
          <w:bCs w:val="false"/>
          <w:sz w:val="22"/>
          <w:szCs w:val="22"/>
        </w:rPr>
        <w:t>II</w:t>
      </w:r>
      <w:r>
        <w:rPr>
          <w:rFonts w:cs="Arial" w:ascii="Arial" w:hAnsi="Arial"/>
          <w:b w:val="false"/>
          <w:bCs w:val="false"/>
          <w:sz w:val="22"/>
          <w:szCs w:val="22"/>
        </w:rPr>
        <w:t xml:space="preserve"> </w:t>
      </w:r>
      <w:r>
        <w:rPr>
          <w:rFonts w:cs="Arial" w:ascii="Arial" w:hAnsi="Arial"/>
          <w:sz w:val="22"/>
          <w:szCs w:val="22"/>
        </w:rPr>
        <w:t>nie dłuższy niż 3</w:t>
      </w:r>
      <w:r>
        <w:rPr>
          <w:rFonts w:cs="Arial" w:ascii="Arial" w:hAnsi="Arial"/>
          <w:b w:val="false"/>
          <w:bCs w:val="false"/>
          <w:sz w:val="22"/>
          <w:szCs w:val="22"/>
        </w:rPr>
        <w:t xml:space="preserve"> dni </w:t>
      </w:r>
      <w:r>
        <w:rPr>
          <w:rFonts w:cs="Arial" w:ascii="Arial" w:hAnsi="Arial"/>
          <w:sz w:val="22"/>
          <w:szCs w:val="22"/>
        </w:rPr>
        <w:t>robocze od daty złożenia zamówienia e-mailem.</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spełni  powyższy warunek składając oświadczenie.</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pPr>
      <w:r>
        <w:rPr>
          <w:rFonts w:eastAsia="Arial;Arial" w:cs="Arial;Arial" w:ascii="Arial" w:hAnsi="Arial"/>
          <w:b w:val="false"/>
          <w:bCs w:val="false"/>
          <w:i w:val="false"/>
          <w:caps w:val="false"/>
          <w:smallCaps w:val="false"/>
          <w:strike w:val="false"/>
          <w:dstrike w:val="false"/>
          <w:color w:val="000000"/>
          <w:spacing w:val="0"/>
          <w:sz w:val="22"/>
          <w:szCs w:val="22"/>
          <w:u w:val="none"/>
        </w:rPr>
        <w:t>Wykonawca spełni powyższy warunek składając oświadczenie.</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highlight w:val="white"/>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widowControl/>
        <w:numPr>
          <w:ilvl w:val="0"/>
          <w:numId w:val="0"/>
        </w:numPr>
        <w:overflowPunct w:val="false"/>
        <w:bidi w:val="0"/>
        <w:ind w:left="720" w:right="0" w:hanging="0"/>
        <w:jc w:val="both"/>
        <w:rPr/>
      </w:pPr>
      <w:r>
        <w:rPr/>
      </w:r>
    </w:p>
    <w:p>
      <w:pPr>
        <w:pStyle w:val="Normal"/>
        <w:widowControl/>
        <w:numPr>
          <w:ilvl w:val="0"/>
          <w:numId w:val="0"/>
        </w:numPr>
        <w:overflowPunct w:val="false"/>
        <w:bidi w:val="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c) Nieodpłatne próbki po 2 szt.: </w:t>
      </w:r>
      <w:r>
        <w:rPr>
          <w:rFonts w:eastAsia="Arial CE" w:cs="Arial" w:ascii="Arial" w:hAnsi="Arial"/>
          <w:b/>
          <w:bCs/>
          <w:i w:val="false"/>
          <w:iCs w:val="false"/>
          <w:strike w:val="false"/>
          <w:dstrike w:val="false"/>
          <w:outline w:val="false"/>
          <w:shadow w:val="false"/>
          <w:color w:val="000000"/>
          <w:sz w:val="22"/>
          <w:szCs w:val="22"/>
          <w:highlight w:val="white"/>
          <w:u w:val="none"/>
          <w:em w:val="none"/>
        </w:rPr>
        <w:t>Pakiet II</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 poz. 1 a, poz. 2 e, poz. 4 b, poz. 5 b, poz. 8 c, poz. 9e.   </w:t>
      </w:r>
      <w:r>
        <w:rPr>
          <w:rFonts w:eastAsia="Arial CE" w:cs="Arial" w:ascii="Arial" w:hAnsi="Arial"/>
          <w:b/>
          <w:bCs/>
          <w:i w:val="false"/>
          <w:iCs w:val="false"/>
          <w:strike w:val="false"/>
          <w:dstrike w:val="false"/>
          <w:outline w:val="false"/>
          <w:shadow w:val="false"/>
          <w:color w:val="000000"/>
          <w:sz w:val="22"/>
          <w:szCs w:val="22"/>
          <w:highlight w:val="white"/>
          <w:u w:val="none"/>
          <w:em w:val="none"/>
        </w:rPr>
        <w:t>Pakiet III</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 poz. 1 f ,  poz. 3 j, poz. 4 c .  W celu  oceny Jakości na podstawie próbek  Wykonawca musi udostępnić Instrumentarium.</w:t>
      </w:r>
    </w:p>
    <w:p>
      <w:pPr>
        <w:pStyle w:val="Normal"/>
        <w:widowControl/>
        <w:numPr>
          <w:ilvl w:val="0"/>
          <w:numId w:val="0"/>
        </w:numPr>
        <w:overflowPunct w:val="false"/>
        <w:bidi w:val="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d) Oświadczenie, że oferowany asortyment spełnia wszystkie cechy podane w opisie przedmiotu zamówienia.</w:t>
      </w:r>
    </w:p>
    <w:p>
      <w:pPr>
        <w:pStyle w:val="Normal"/>
        <w:widowControl/>
        <w:numPr>
          <w:ilvl w:val="0"/>
          <w:numId w:val="0"/>
        </w:numPr>
        <w:shd w:val="clear" w:fill="FFFFFF"/>
        <w:overflowPunct w:val="fals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e)Foldery, katalogi w języku polskim odnośnie implantów i narzędzi – pełna informacja. </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i/>
          <w:i/>
          <w:iCs/>
          <w:caps w:val="false"/>
          <w:smallCaps w:val="false"/>
          <w:color w:val="000000"/>
          <w:spacing w:val="0"/>
        </w:rPr>
      </w:pPr>
      <w:r>
        <w:rPr>
          <w:i/>
          <w:iCs/>
          <w:caps w:val="false"/>
          <w:smallCaps w:val="false"/>
          <w:color w:val="000000"/>
          <w:spacing w:val="0"/>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cs="Times New Roman"/>
          <w:b/>
          <w:b/>
          <w:bCs/>
          <w:i w:val="false"/>
          <w:i w:val="false"/>
          <w:iCs/>
          <w:caps w:val="false"/>
          <w:smallCaps w:val="false"/>
          <w:color w:val="000000"/>
          <w:spacing w:val="0"/>
          <w:sz w:val="22"/>
          <w:szCs w:val="22"/>
        </w:rPr>
      </w:pPr>
      <w:r>
        <w:rPr>
          <w:rFonts w:cs="Times New Roman" w:ascii="Arial" w:hAnsi="Arial"/>
          <w:b/>
          <w:bCs/>
          <w:i w:val="false"/>
          <w:iCs/>
          <w:caps w:val="false"/>
          <w:smallCaps w:val="false"/>
          <w:color w:val="000000"/>
          <w:spacing w:val="0"/>
          <w:sz w:val="22"/>
          <w:szCs w:val="22"/>
        </w:rPr>
        <w:t>______________________</w:t>
      </w:r>
    </w:p>
    <w:p>
      <w:pPr>
        <w:pStyle w:val="Normal"/>
        <w:shd w:val="clear" w:fill="FFFFFF"/>
        <w:spacing w:before="120" w:after="0"/>
        <w:ind w:left="0" w:right="0" w:hanging="0"/>
        <w:jc w:val="both"/>
        <w:rPr>
          <w:rFonts w:ascii="Arial" w:hAnsi="Arial" w:cs="Times New Roman"/>
          <w:b w:val="false"/>
          <w:b w:val="false"/>
          <w:bCs w:val="false"/>
          <w:i w:val="false"/>
          <w:i w:val="false"/>
          <w:iCs/>
          <w:caps w:val="false"/>
          <w:smallCaps w:val="false"/>
          <w:color w:val="000000"/>
          <w:spacing w:val="0"/>
          <w:sz w:val="22"/>
          <w:szCs w:val="22"/>
        </w:rPr>
      </w:pPr>
      <w:r>
        <w:rPr>
          <w:rFonts w:cs="Times New Roman" w:ascii="Arial" w:hAnsi="Arial"/>
          <w:b w:val="false"/>
          <w:bCs w:val="false"/>
          <w:i w:val="false"/>
          <w:iCs/>
          <w:caps w:val="false"/>
          <w:smallCaps w:val="false"/>
          <w:color w:val="000000"/>
          <w:spacing w:val="0"/>
          <w:sz w:val="22"/>
          <w:szCs w:val="22"/>
        </w:rPr>
      </w:r>
    </w:p>
    <w:p>
      <w:pPr>
        <w:pStyle w:val="Normal"/>
        <w:numPr>
          <w:ilvl w:val="0"/>
          <w:numId w:val="8"/>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ind w:left="0" w:right="0" w:hanging="0"/>
        <w:jc w:val="both"/>
        <w:rPr/>
      </w:pPr>
      <w:r>
        <w:rPr>
          <w:rFonts w:ascii="Arial" w:hAnsi="Arial"/>
          <w:b w:val="false"/>
          <w:bCs w:val="false"/>
          <w:sz w:val="22"/>
          <w:szCs w:val="22"/>
        </w:rPr>
        <w:t xml:space="preserve"> </w:t>
      </w:r>
    </w:p>
    <w:p>
      <w:pPr>
        <w:pStyle w:val="Normal"/>
        <w:numPr>
          <w:ilvl w:val="0"/>
          <w:numId w:val="9"/>
        </w:numPr>
        <w:jc w:val="both"/>
        <w:rPr/>
      </w:pPr>
      <w:r>
        <w:rPr>
          <w:rFonts w:cs="Arial" w:ascii="Arial" w:hAnsi="Arial"/>
          <w:b w:val="false"/>
          <w:bCs w:val="false"/>
          <w:sz w:val="22"/>
          <w:szCs w:val="22"/>
          <w:highlight w:val="white"/>
        </w:rPr>
        <w:t>Deklaracja zgodności producenta ( dotyczy każdej pozycji Wyrobu medycznego)</w:t>
      </w:r>
    </w:p>
    <w:p>
      <w:pPr>
        <w:pStyle w:val="Normal"/>
        <w:numPr>
          <w:ilvl w:val="0"/>
          <w:numId w:val="9"/>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9"/>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Oświadczenie   Wykonawcy,  o  wprowadzeniu  przedmiotu  zamówienia  do  obrotu         i stosowania zgodnie z art. 58 ustawy o Wyrobach Medycznych z dnia 20 maja 2010 r. (Dz. U. Nr 107, poz. 679 z 2010r.)</w:t>
      </w:r>
    </w:p>
    <w:p>
      <w:pPr>
        <w:pStyle w:val="Normal"/>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Normal"/>
        <w:shd w:val="clear" w:fill="FFFFFF"/>
        <w:spacing w:before="120" w:after="0"/>
        <w:ind w:left="0" w:right="0" w:hanging="0"/>
        <w:jc w:val="both"/>
        <w:rPr>
          <w:rFonts w:ascii="Arial" w:hAnsi="Arial"/>
          <w:b/>
          <w:b/>
          <w:bCs/>
          <w:sz w:val="22"/>
          <w:szCs w:val="22"/>
        </w:rPr>
      </w:pPr>
      <w:r>
        <w:rPr/>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części VI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Informacja na temat przynależności lub braku przynależności do tej samej grupy kapitałowej</w:t>
      </w:r>
    </w:p>
    <w:p>
      <w:pPr>
        <w:pStyle w:val="Normal"/>
        <w:numPr>
          <w:ilvl w:val="0"/>
          <w:numId w:val="0"/>
        </w:numPr>
        <w:shd w:val="clear" w:fill="FFFFFF"/>
        <w:spacing w:before="120" w:after="0"/>
        <w:ind w:right="0" w:hanging="0"/>
        <w:jc w:val="both"/>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10"/>
        </w:numPr>
        <w:rPr>
          <w:rFonts w:ascii="Arial" w:hAnsi="Arial"/>
          <w:sz w:val="22"/>
          <w:szCs w:val="22"/>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10"/>
        </w:numPr>
        <w:jc w:val="both"/>
        <w:rPr>
          <w:sz w:val="22"/>
          <w:szCs w:val="22"/>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10"/>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02/ZP/2018”. </w:t>
      </w:r>
    </w:p>
    <w:p>
      <w:pPr>
        <w:pStyle w:val="Normal"/>
        <w:numPr>
          <w:ilvl w:val="0"/>
          <w:numId w:val="10"/>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0"/>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fax:12 386-52-58. </w:t>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w:t>
      </w:r>
    </w:p>
    <w:p>
      <w:pPr>
        <w:pStyle w:val="Normal"/>
        <w:numPr>
          <w:ilvl w:val="0"/>
          <w:numId w:val="4"/>
        </w:numPr>
        <w:jc w:val="both"/>
        <w:rPr>
          <w:rFonts w:ascii="Arial" w:hAnsi="Arial" w:cs="Arial"/>
          <w:sz w:val="22"/>
          <w:szCs w:val="22"/>
        </w:rPr>
      </w:pPr>
      <w:r>
        <w:rPr>
          <w:rFonts w:cs="Arial" w:ascii="Arial" w:hAnsi="Arial"/>
          <w:sz w:val="22"/>
          <w:szCs w:val="22"/>
        </w:rPr>
        <w:t xml:space="preserve">Cena oferty z formularza cenowego ( Załącznik Nr 2 do SIWZ)  powinna być wpisana do </w:t>
      </w:r>
      <w:r>
        <w:rPr>
          <w:rFonts w:cs="Arial" w:ascii="Arial" w:hAnsi="Arial"/>
          <w:b w:val="false"/>
          <w:bCs w:val="false"/>
          <w:i w:val="false"/>
          <w:iCs w:val="false"/>
          <w:sz w:val="22"/>
          <w:szCs w:val="22"/>
        </w:rPr>
        <w:t>odpowiedniej rubryki formularza „Oferta”.</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pPr>
      <w:r>
        <w:rPr>
          <w:rFonts w:cs="Arial" w:ascii="Arial" w:hAnsi="Arial"/>
          <w:sz w:val="22"/>
          <w:szCs w:val="22"/>
          <w:highlight w:val="white"/>
        </w:rPr>
        <w:t>Ofertę, należy umieścić w jednym nieprzejrzystym opakowaniu oznaczonym:</w:t>
      </w:r>
    </w:p>
    <w:p>
      <w:pPr>
        <w:pStyle w:val="Nagwek4"/>
        <w:numPr>
          <w:ilvl w:val="3"/>
          <w:numId w:val="1"/>
        </w:numPr>
        <w:ind w:left="397" w:right="0" w:hanging="0"/>
        <w:rPr>
          <w:rFonts w:ascii="Arial" w:hAnsi="Arial" w:cs="Arial"/>
          <w:sz w:val="22"/>
          <w:szCs w:val="22"/>
        </w:rPr>
      </w:pPr>
      <w:r>
        <w:rPr>
          <w:rFonts w:cs="Arial" w:ascii="Arial" w:hAnsi="Arial"/>
          <w:sz w:val="22"/>
          <w:szCs w:val="22"/>
        </w:rPr>
      </w:r>
    </w:p>
    <w:p>
      <w:pPr>
        <w:pStyle w:val="Normal"/>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02/ZP/2018</w:t>
      </w:r>
    </w:p>
    <w:p>
      <w:pPr>
        <w:pStyle w:val="BodyText2"/>
        <w:ind w:left="397" w:right="0" w:hanging="0"/>
        <w:jc w:val="both"/>
        <w:rPr>
          <w:rFonts w:ascii="Arial" w:hAnsi="Arial" w:cs="Arial"/>
        </w:rPr>
      </w:pPr>
      <w:r>
        <w:rPr>
          <w:rFonts w:cs="Arial" w:ascii="Arial" w:hAnsi="Arial"/>
        </w:rPr>
      </w:r>
    </w:p>
    <w:p>
      <w:pPr>
        <w:pStyle w:val="Normal"/>
        <w:jc w:val="left"/>
        <w:rPr>
          <w:sz w:val="22"/>
          <w:szCs w:val="22"/>
        </w:rPr>
      </w:pPr>
      <w:r>
        <w:rPr>
          <w:rFonts w:cs="Arial" w:ascii="Arial" w:hAnsi="Arial"/>
          <w:b/>
          <w:sz w:val="22"/>
          <w:szCs w:val="22"/>
        </w:rPr>
        <w:t xml:space="preserve">      „</w:t>
      </w:r>
      <w:r>
        <w:rPr>
          <w:rFonts w:cs="Arial" w:ascii="Arial" w:hAnsi="Arial"/>
          <w:b/>
          <w:sz w:val="22"/>
          <w:szCs w:val="22"/>
          <w:u w:val="none"/>
        </w:rPr>
        <w:t xml:space="preserve">Dostawa </w:t>
      </w:r>
      <w:r>
        <w:rPr>
          <w:rFonts w:cs="Arial" w:ascii="Arial" w:hAnsi="Arial"/>
          <w:b/>
          <w:bCs/>
          <w:sz w:val="22"/>
          <w:szCs w:val="22"/>
          <w:u w:val="none"/>
        </w:rPr>
        <w:t xml:space="preserve">oprzyrządowania do Diatermii, implantów do zabiegów urazowo-   </w:t>
      </w:r>
    </w:p>
    <w:p>
      <w:pPr>
        <w:pStyle w:val="Normal"/>
        <w:jc w:val="left"/>
        <w:rPr>
          <w:sz w:val="22"/>
          <w:szCs w:val="22"/>
          <w:u w:val="none"/>
        </w:rPr>
      </w:pPr>
      <w:r>
        <w:rPr>
          <w:rFonts w:cs="Arial" w:ascii="Arial" w:hAnsi="Arial"/>
          <w:b/>
          <w:bCs/>
          <w:sz w:val="22"/>
          <w:szCs w:val="22"/>
          <w:u w:val="none"/>
        </w:rPr>
        <w:t xml:space="preserve">      </w:t>
      </w:r>
      <w:r>
        <w:rPr>
          <w:rFonts w:cs="Arial" w:ascii="Arial" w:hAnsi="Arial"/>
          <w:b/>
          <w:bCs/>
          <w:sz w:val="22"/>
          <w:szCs w:val="22"/>
          <w:u w:val="none"/>
        </w:rPr>
        <w:t>ortopedycznych oraz narzędzi chirurgicznych.”</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 xml:space="preserve"> 0</w:t>
      </w:r>
      <w:r>
        <w:rPr>
          <w:rFonts w:cs="Arial" w:ascii="Arial" w:hAnsi="Arial"/>
          <w:b/>
          <w:bCs/>
          <w:color w:val="00000A"/>
          <w:sz w:val="22"/>
          <w:szCs w:val="22"/>
          <w:u w:val="single"/>
        </w:rPr>
        <w:t>8</w:t>
      </w:r>
      <w:r>
        <w:rPr>
          <w:rFonts w:cs="Arial" w:ascii="Arial" w:hAnsi="Arial"/>
          <w:b/>
          <w:bCs/>
          <w:color w:val="00000A"/>
          <w:sz w:val="22"/>
          <w:szCs w:val="22"/>
          <w:u w:val="single"/>
        </w:rPr>
        <w:t>.02.2018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0</w:t>
      </w:r>
      <w:r>
        <w:rPr>
          <w:rFonts w:cs="Arial" w:ascii="Arial" w:hAnsi="Arial"/>
          <w:b/>
          <w:color w:val="00000A"/>
          <w:sz w:val="22"/>
          <w:szCs w:val="22"/>
          <w:u w:val="single"/>
        </w:rPr>
        <w:t>8</w:t>
      </w:r>
      <w:r>
        <w:rPr>
          <w:rFonts w:cs="Arial" w:ascii="Arial" w:hAnsi="Arial"/>
          <w:b/>
          <w:color w:val="00000A"/>
          <w:sz w:val="22"/>
          <w:szCs w:val="22"/>
          <w:u w:val="single"/>
        </w:rPr>
        <w:t>.02.2018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Normal"/>
        <w:jc w:val="both"/>
        <w:rPr>
          <w:rFonts w:ascii="Arial" w:hAnsi="Arial" w:cs="Arial"/>
          <w:sz w:val="22"/>
          <w:szCs w:val="22"/>
        </w:rPr>
      </w:pPr>
      <w:r>
        <w:rPr>
          <w:rFonts w:cs="Arial" w:ascii="Arial" w:hAnsi="Arial"/>
          <w:sz w:val="22"/>
          <w:szCs w:val="22"/>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ascii="Arial" w:hAnsi="Arial"/>
          <w:b/>
          <w:bCs/>
          <w:sz w:val="22"/>
          <w:szCs w:val="22"/>
        </w:rPr>
        <w:t xml:space="preserve">PAKIET </w:t>
      </w:r>
      <w:r>
        <w:rPr>
          <w:rFonts w:ascii="Arial" w:hAnsi="Arial"/>
          <w:b/>
          <w:bCs/>
          <w:color w:val="000000"/>
          <w:sz w:val="22"/>
          <w:szCs w:val="22"/>
        </w:rPr>
        <w:t xml:space="preserve"> II  i  III</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40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rFonts w:ascii="Arial" w:hAnsi="Arial"/>
          <w:sz w:val="22"/>
          <w:szCs w:val="22"/>
          <w:highlight w:val="white"/>
        </w:rPr>
      </w:pPr>
      <w:r>
        <w:rPr>
          <w:rFonts w:ascii="Arial" w:hAnsi="Arial"/>
          <w:b/>
          <w:bCs/>
          <w:sz w:val="22"/>
          <w:szCs w:val="22"/>
          <w:highlight w:val="white"/>
        </w:rPr>
        <w:t xml:space="preserve">|JAKOŚĆ                                                    </w:t>
      </w:r>
      <w:r>
        <w:rPr>
          <w:rFonts w:ascii="Arial" w:hAnsi="Arial"/>
          <w:sz w:val="22"/>
          <w:szCs w:val="22"/>
          <w:highlight w:val="white"/>
        </w:rPr>
        <w:t xml:space="preserve">         | </w:t>
      </w:r>
      <w:r>
        <w:rPr>
          <w:rFonts w:ascii="Arial" w:hAnsi="Arial"/>
          <w:b/>
          <w:bCs/>
          <w:sz w:val="22"/>
          <w:szCs w:val="22"/>
          <w:highlight w:val="white"/>
        </w:rPr>
        <w:t xml:space="preserve">  60 % </w:t>
      </w:r>
      <w:r>
        <w:rPr>
          <w:rFonts w:ascii="Arial" w:hAnsi="Arial"/>
          <w:b w:val="false"/>
          <w:bCs w:val="false"/>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najkorzystniejszy bilans kryterium Ceny i kryterium Jakość -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Zastosowane własne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t>Nazwa kryterium:</w:t>
        <w:tab/>
        <w:t xml:space="preserve">CENA </w:t>
        <w:br/>
        <w:t xml:space="preserve">Wzór:                         </w:t>
        <w:tab/>
        <w:t>C =  (Cmin/Cbad) x 100 x 40 %</w:t>
      </w:r>
    </w:p>
    <w:p>
      <w:pPr>
        <w:pStyle w:val="Normal"/>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rPr>
      </w:pPr>
      <w:r>
        <w:rPr>
          <w:rFonts w:ascii="Arial" w:hAnsi="Arial"/>
          <w:sz w:val="22"/>
          <w:szCs w:val="22"/>
          <w:highlight w:val="white"/>
        </w:rPr>
        <w:t xml:space="preserve">Sposób oceny:   punktacja 0-100 liczba punktów przyznanych zgodnie z wzorem   </w:t>
        <w:br/>
      </w:r>
    </w:p>
    <w:p>
      <w:pPr>
        <w:pStyle w:val="Normal"/>
        <w:jc w:val="left"/>
        <w:rPr>
          <w:rFonts w:ascii="Arial" w:hAnsi="Arial"/>
          <w:sz w:val="22"/>
          <w:szCs w:val="22"/>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w:t>
      </w:r>
      <w:r>
        <w:rPr>
          <w:rFonts w:ascii="Arial" w:hAnsi="Arial"/>
          <w:sz w:val="22"/>
          <w:szCs w:val="22"/>
        </w:rPr>
        <w:t>min - najniższa cena brutto spośród wszystkich ofert ocenianych w danym pakiecie</w:t>
        <w:br/>
        <w:t>Cbad - cena oferty badanej w danym pakiecie</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 maksymalna liczba punktów</w:t>
      </w:r>
    </w:p>
    <w:p>
      <w:pPr>
        <w:pStyle w:val="Normal"/>
        <w:jc w:val="both"/>
        <w:rPr>
          <w:rFonts w:ascii="Arial" w:hAnsi="Arial"/>
          <w:sz w:val="22"/>
          <w:szCs w:val="22"/>
          <w:highlight w:val="white"/>
        </w:rPr>
      </w:pPr>
      <w:r>
        <w:rPr>
          <w:rFonts w:ascii="Arial" w:hAnsi="Arial"/>
          <w:sz w:val="22"/>
          <w:szCs w:val="22"/>
          <w:highlight w:val="white"/>
        </w:rPr>
        <w:t>40%  - waga kryterium CENA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Ocena dla kryterium:   JAKOŚĆ  oceniana będzie następująco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Ergonomia implantów </w:t>
      </w:r>
      <w:r>
        <w:rPr>
          <w:rFonts w:ascii="Arial" w:hAnsi="Arial"/>
          <w:sz w:val="22"/>
          <w:szCs w:val="22"/>
          <w:highlight w:val="white"/>
        </w:rPr>
        <w:t xml:space="preserve">(przyleganie do struktur kostnych, anatomiczność zespolenia) </w:t>
      </w:r>
      <w:r>
        <w:rPr>
          <w:rFonts w:ascii="Arial" w:hAnsi="Arial"/>
          <w:sz w:val="22"/>
          <w:szCs w:val="22"/>
          <w:highlight w:val="white"/>
        </w:rPr>
        <w:t xml:space="preserve">- </w:t>
      </w:r>
    </w:p>
    <w:p>
      <w:pPr>
        <w:pStyle w:val="Normal"/>
        <w:jc w:val="both"/>
        <w:rPr/>
      </w:pPr>
      <w:r>
        <w:rPr>
          <w:rFonts w:ascii="Arial" w:hAnsi="Arial"/>
          <w:sz w:val="22"/>
          <w:szCs w:val="22"/>
          <w:highlight w:val="white"/>
        </w:rPr>
        <w:t>0 – 100 pkt</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Otrzymana liczba punktów x 60%</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100 pkt – maksymalna liczba punktów</w:t>
      </w:r>
    </w:p>
    <w:p>
      <w:pPr>
        <w:pStyle w:val="Normal"/>
        <w:jc w:val="both"/>
        <w:rPr>
          <w:rFonts w:ascii="Arial" w:hAnsi="Arial"/>
          <w:sz w:val="22"/>
          <w:szCs w:val="22"/>
          <w:highlight w:val="white"/>
        </w:rPr>
      </w:pPr>
      <w:r>
        <w:rPr>
          <w:rFonts w:ascii="Arial" w:hAnsi="Arial"/>
          <w:sz w:val="22"/>
          <w:szCs w:val="22"/>
          <w:highlight w:val="white"/>
        </w:rPr>
        <w:t>60 %  -  waga kryterium  JAKOŚĆ</w:t>
      </w:r>
    </w:p>
    <w:p>
      <w:pPr>
        <w:pStyle w:val="Normal"/>
        <w:jc w:val="both"/>
        <w:rPr>
          <w:rFonts w:ascii="Arial" w:hAnsi="Arial"/>
          <w:sz w:val="22"/>
          <w:szCs w:val="22"/>
          <w:highlight w:val="white"/>
        </w:rPr>
      </w:pPr>
      <w:r>
        <w:rPr>
          <w:rFonts w:ascii="Arial" w:hAnsi="Arial"/>
          <w:sz w:val="22"/>
          <w:szCs w:val="22"/>
          <w:highlight w:val="white"/>
        </w:rPr>
        <w:t xml:space="preserve">  </w:t>
      </w:r>
    </w:p>
    <w:p>
      <w:pPr>
        <w:pStyle w:val="Normal"/>
        <w:jc w:val="both"/>
        <w:rPr>
          <w:rFonts w:ascii="Arial" w:hAnsi="Arial" w:cs="Arial"/>
          <w:b/>
          <w:b/>
          <w:sz w:val="22"/>
          <w:szCs w:val="22"/>
          <w:highlight w:val="white"/>
          <w:u w:val="single"/>
        </w:rPr>
      </w:pPr>
      <w:r>
        <w:rPr>
          <w:rFonts w:cs="Arial" w:ascii="Arial" w:hAnsi="Arial"/>
          <w:b/>
          <w:sz w:val="22"/>
          <w:szCs w:val="22"/>
          <w:highlight w:val="white"/>
          <w:u w:val="single"/>
        </w:rPr>
        <w:t>Ocena końcowa oferty to suma punktów przyznanych  dla  kryterium CENA i kryterium JAKOŚĆ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ascii="Arial" w:hAnsi="Arial"/>
          <w:b/>
          <w:bCs/>
          <w:color w:val="00000A"/>
          <w:sz w:val="22"/>
          <w:szCs w:val="22"/>
        </w:rPr>
        <w:t>PAKIET  I, IV i V</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pPr>
      <w:r>
        <w:rPr>
          <w:rFonts w:ascii="Arial" w:hAnsi="Arial"/>
          <w:b/>
          <w:bCs/>
          <w:color w:val="00000A"/>
          <w:sz w:val="22"/>
          <w:szCs w:val="22"/>
        </w:rPr>
        <w:t>|CENA                                                                                               | 100 %|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color w:val="00000A"/>
          <w:sz w:val="22"/>
          <w:szCs w:val="22"/>
        </w:rPr>
      </w:pPr>
      <w:r>
        <w:rPr>
          <w:rFonts w:ascii="Arial" w:hAnsi="Arial"/>
          <w:color w:val="00000A"/>
          <w:sz w:val="22"/>
          <w:szCs w:val="22"/>
        </w:rPr>
      </w:r>
    </w:p>
    <w:p>
      <w:pPr>
        <w:pStyle w:val="Normal"/>
        <w:jc w:val="both"/>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pPr>
      <w:r>
        <w:rPr>
          <w:rFonts w:ascii="Arial" w:hAnsi="Arial"/>
          <w:b/>
          <w:bCs/>
          <w:sz w:val="22"/>
          <w:szCs w:val="22"/>
          <w:u w:val="single"/>
        </w:rPr>
        <w:t>Nazwa kryterium:</w:t>
        <w:tab/>
        <w:t xml:space="preserve">CENA </w:t>
      </w:r>
    </w:p>
    <w:p>
      <w:pPr>
        <w:pStyle w:val="Normal"/>
        <w:rPr/>
      </w:pPr>
      <w:r>
        <w:rPr>
          <w:rFonts w:ascii="Arial" w:hAnsi="Arial"/>
          <w:sz w:val="22"/>
          <w:szCs w:val="22"/>
        </w:rPr>
        <w:br/>
        <w:t xml:space="preserve">Wzór:                         </w:t>
        <w:tab/>
        <w:t>C =  [(Cmin/Cbad) x 100] x 100 %</w:t>
      </w:r>
    </w:p>
    <w:p>
      <w:pPr>
        <w:pStyle w:val="Normal"/>
        <w:rPr>
          <w:rFonts w:ascii="Arial" w:hAnsi="Arial"/>
          <w:sz w:val="22"/>
          <w:szCs w:val="22"/>
        </w:rPr>
      </w:pPr>
      <w:r>
        <w:rPr>
          <w:rFonts w:ascii="Arial" w:hAnsi="Arial"/>
          <w:sz w:val="22"/>
          <w:szCs w:val="22"/>
        </w:rPr>
      </w:r>
    </w:p>
    <w:p>
      <w:pPr>
        <w:pStyle w:val="Normal"/>
        <w:jc w:val="left"/>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br/>
        <w:t xml:space="preserve">C - liczba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pPr>
      <w:r>
        <w:rPr>
          <w:rFonts w:ascii="Arial" w:hAnsi="Arial"/>
          <w:sz w:val="22"/>
          <w:szCs w:val="22"/>
        </w:rPr>
        <w:t>100– maksymalna liczba punktów</w:t>
      </w:r>
    </w:p>
    <w:p>
      <w:pPr>
        <w:pStyle w:val="Normal"/>
        <w:jc w:val="both"/>
        <w:rPr>
          <w:rFonts w:ascii="Arial" w:hAnsi="Arial"/>
          <w:sz w:val="22"/>
          <w:szCs w:val="22"/>
        </w:rPr>
      </w:pPr>
      <w:r>
        <w:rPr>
          <w:rFonts w:ascii="Arial" w:hAnsi="Arial"/>
          <w:sz w:val="22"/>
          <w:szCs w:val="22"/>
        </w:rPr>
        <w:t>100%  - waga kryterium CENA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w:t>
      </w:r>
      <w:r>
        <w:rPr>
          <w:rFonts w:cs="Arial" w:ascii="Arial" w:hAnsi="Arial"/>
          <w:sz w:val="22"/>
          <w:szCs w:val="22"/>
          <w:highlight w:val="white"/>
        </w:rPr>
        <w:t>ne do przygotowania umowy, zgodnie ze wzorem umowy (Załącznik 4/4a do SIWZ),</w:t>
      </w:r>
    </w:p>
    <w:p>
      <w:pPr>
        <w:pStyle w:val="Normal"/>
        <w:numPr>
          <w:ilvl w:val="0"/>
          <w:numId w:val="0"/>
        </w:numPr>
        <w:ind w:left="357"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pPr>
      <w:r>
        <w:rPr>
          <w:rFonts w:cs="Arial" w:ascii="Arial" w:hAnsi="Arial"/>
          <w:sz w:val="22"/>
          <w:szCs w:val="22"/>
          <w:highlight w:val="white"/>
        </w:rPr>
        <w:t>Wzór umowy zawarty jest w Załączniku 4 i 4a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6"/>
        </w:numPr>
        <w:jc w:val="both"/>
        <w:rPr/>
      </w:pPr>
      <w:r>
        <w:rPr>
          <w:rFonts w:ascii="Arial" w:hAnsi="Arial"/>
          <w:sz w:val="22"/>
          <w:szCs w:val="22"/>
        </w:rPr>
        <w:t>Odwołanie przysługuje wyłącznie wobec czynności:</w:t>
      </w:r>
    </w:p>
    <w:p>
      <w:pPr>
        <w:pStyle w:val="ListParagraph"/>
        <w:widowControl w:val="false"/>
        <w:numPr>
          <w:ilvl w:val="0"/>
          <w:numId w:val="7"/>
        </w:numPr>
        <w:jc w:val="both"/>
        <w:rPr>
          <w:rFonts w:ascii="Arial" w:hAnsi="Arial"/>
          <w:sz w:val="22"/>
          <w:szCs w:val="22"/>
        </w:rPr>
      </w:pPr>
      <w:r>
        <w:rPr>
          <w:rFonts w:ascii="Arial" w:hAnsi="Arial"/>
          <w:sz w:val="22"/>
          <w:szCs w:val="22"/>
        </w:rPr>
        <w:t>określenia warunków udziału w postępowaniu,</w:t>
      </w:r>
    </w:p>
    <w:p>
      <w:pPr>
        <w:pStyle w:val="Tekst"/>
        <w:numPr>
          <w:ilvl w:val="0"/>
          <w:numId w:val="7"/>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7"/>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7"/>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7"/>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7"/>
        </w:numPr>
        <w:jc w:val="both"/>
        <w:rPr/>
      </w:pPr>
      <w:r>
        <w:rPr>
          <w:rFonts w:ascii="Arial" w:hAnsi="Arial"/>
          <w:sz w:val="22"/>
          <w:szCs w:val="22"/>
        </w:rPr>
        <w:t>wyboru najkorzystniejszej oferty.</w:t>
      </w:r>
    </w:p>
    <w:p>
      <w:pPr>
        <w:pStyle w:val="Normal"/>
        <w:widowControl w:val="false"/>
        <w:numPr>
          <w:ilvl w:val="0"/>
          <w:numId w:val="6"/>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6"/>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6"/>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6"/>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6"/>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6"/>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rFonts w:ascii="Arial" w:hAnsi="Arial"/>
          <w:sz w:val="22"/>
          <w:szCs w:val="22"/>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formularz asortymentowo - cenowy</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4a– projekty umów.</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 xml:space="preserve">Proszowice, dnia </w:t>
      </w:r>
      <w:r>
        <w:rPr>
          <w:rFonts w:cs="Arial" w:ascii="Arial" w:hAnsi="Arial"/>
          <w:sz w:val="22"/>
          <w:szCs w:val="22"/>
        </w:rPr>
        <w:t>30</w:t>
      </w:r>
      <w:r>
        <w:rPr>
          <w:rFonts w:cs="Arial" w:ascii="Arial" w:hAnsi="Arial"/>
          <w:sz w:val="22"/>
          <w:szCs w:val="22"/>
        </w:rPr>
        <w:t>.01.2018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02/ZP/2018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sz w:val="22"/>
          <w:szCs w:val="22"/>
        </w:rPr>
      </w:pPr>
      <w:r>
        <w:rPr>
          <w:rFonts w:cs="Arial" w:ascii="Arial" w:hAnsi="Arial"/>
          <w:b/>
          <w:sz w:val="22"/>
          <w:szCs w:val="22"/>
        </w:rPr>
        <w:t xml:space="preserve">Dostawa </w:t>
      </w:r>
      <w:r>
        <w:rPr>
          <w:rFonts w:cs="Arial" w:ascii="Arial" w:hAnsi="Arial"/>
          <w:b/>
          <w:bCs/>
          <w:sz w:val="22"/>
          <w:szCs w:val="22"/>
        </w:rPr>
        <w:t xml:space="preserve">oprzyrządowania do Diatermii, </w:t>
      </w:r>
    </w:p>
    <w:p>
      <w:pPr>
        <w:pStyle w:val="Normal"/>
        <w:jc w:val="center"/>
        <w:rPr>
          <w:sz w:val="22"/>
          <w:szCs w:val="22"/>
        </w:rPr>
      </w:pPr>
      <w:r>
        <w:rPr>
          <w:rFonts w:cs="Arial" w:ascii="Arial" w:hAnsi="Arial"/>
          <w:b/>
          <w:bCs/>
          <w:sz w:val="22"/>
          <w:szCs w:val="22"/>
        </w:rPr>
        <w:t>implantów do zabiegów urazowo-ortopedycznych oraz narzędzi chirurgicznych.</w:t>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sz w:val="22"/>
          <w:szCs w:val="22"/>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rFonts w:ascii="Arial" w:hAnsi="Arial"/>
          <w:sz w:val="22"/>
          <w:szCs w:val="22"/>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4/4a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pPr>
      <w:r>
        <w:rPr>
          <w:rFonts w:ascii="Arial" w:hAnsi="Arial"/>
          <w:b w:val="false"/>
          <w:bCs w:val="false"/>
          <w:sz w:val="22"/>
          <w:szCs w:val="22"/>
        </w:rPr>
        <w:t>Pakiet Nr ____________</w:t>
      </w:r>
      <w:r>
        <w:rPr>
          <w:rFonts w:ascii="Arial" w:hAnsi="Arial"/>
          <w:b w:val="false"/>
          <w:bCs w:val="false"/>
          <w:sz w:val="16"/>
          <w:szCs w:val="16"/>
        </w:rPr>
        <w:t xml:space="preserve">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rFonts w:ascii="Arial" w:hAnsi="Arial" w:cs="Times New Roman"/>
          <w:b w:val="false"/>
          <w:b w:val="false"/>
          <w:sz w:val="22"/>
          <w:szCs w:val="22"/>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bCs/>
        </w:rPr>
      </w:pPr>
      <w:r>
        <w:rPr>
          <w:bCs/>
        </w:rPr>
      </w:r>
    </w:p>
    <w:p>
      <w:pPr>
        <w:pStyle w:val="Normal"/>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miko/małym/średnim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w:t>
      </w:r>
    </w:p>
    <w:p>
      <w:pPr>
        <w:pStyle w:val="Tretekstu"/>
        <w:spacing w:before="0" w:after="0"/>
        <w:jc w:val="both"/>
        <w:rPr/>
      </w:pPr>
      <w:r>
        <w:rPr>
          <w:rFonts w:ascii="Arial" w:hAnsi="Arial"/>
          <w:b w:val="false"/>
          <w:bCs w:val="false"/>
          <w:sz w:val="22"/>
          <w:szCs w:val="22"/>
          <w:u w:val="none"/>
        </w:rPr>
        <w:t>pakiet I - I</w:t>
      </w:r>
      <w:r>
        <w:rPr>
          <w:rFonts w:ascii="Arial" w:hAnsi="Arial"/>
          <w:b w:val="false"/>
          <w:bCs w:val="false"/>
          <w:sz w:val="22"/>
          <w:szCs w:val="22"/>
          <w:u w:val="none"/>
        </w:rPr>
        <w:t>II</w:t>
      </w:r>
      <w:r>
        <w:rPr>
          <w:rFonts w:ascii="Arial" w:hAnsi="Arial"/>
          <w:b w:val="false"/>
          <w:bCs w:val="false"/>
          <w:sz w:val="22"/>
          <w:szCs w:val="22"/>
          <w:u w:val="none"/>
        </w:rPr>
        <w:t xml:space="preserve"> 12 miesięcy od daty podpisania umowy</w:t>
      </w:r>
      <w:r>
        <w:rPr>
          <w:rFonts w:ascii="Arial" w:hAnsi="Arial"/>
          <w:b w:val="false"/>
          <w:bCs w:val="false"/>
          <w:position w:val="0"/>
          <w:sz w:val="22"/>
          <w:sz w:val="22"/>
          <w:szCs w:val="22"/>
          <w:u w:val="none"/>
          <w:vertAlign w:val="baseline"/>
        </w:rPr>
        <w:t>*</w:t>
      </w:r>
    </w:p>
    <w:p>
      <w:pPr>
        <w:pStyle w:val="Tretekstu"/>
        <w:spacing w:before="0" w:after="0"/>
        <w:jc w:val="both"/>
        <w:rPr/>
      </w:pPr>
      <w:r>
        <w:rPr>
          <w:rFonts w:ascii="Arial" w:hAnsi="Arial"/>
          <w:b w:val="false"/>
          <w:bCs w:val="false"/>
          <w:position w:val="0"/>
          <w:sz w:val="22"/>
          <w:sz w:val="22"/>
          <w:szCs w:val="22"/>
          <w:u w:val="none"/>
          <w:vertAlign w:val="baseline"/>
        </w:rPr>
        <w:t>pakiet IV – 3 miesiące*</w:t>
      </w:r>
    </w:p>
    <w:p>
      <w:pPr>
        <w:pStyle w:val="Tretekstu"/>
        <w:spacing w:before="0" w:after="0"/>
        <w:jc w:val="both"/>
        <w:rPr/>
      </w:pPr>
      <w:r>
        <w:rPr>
          <w:rFonts w:ascii="Arial" w:hAnsi="Arial"/>
          <w:sz w:val="22"/>
          <w:szCs w:val="22"/>
        </w:rPr>
        <w:t xml:space="preserve">pakiet V - </w:t>
      </w:r>
      <w:r>
        <w:rPr>
          <w:rFonts w:ascii="Arial" w:hAnsi="Arial"/>
          <w:sz w:val="22"/>
          <w:szCs w:val="22"/>
        </w:rPr>
        <w:t xml:space="preserve">1 miesiąc </w:t>
      </w:r>
      <w:r>
        <w:rPr>
          <w:rFonts w:ascii="Arial" w:hAnsi="Arial"/>
          <w:sz w:val="22"/>
          <w:szCs w:val="22"/>
        </w:rPr>
        <w:t xml:space="preserve"> dni od daty podpisania umowy</w:t>
      </w:r>
      <w:bookmarkStart w:id="0" w:name="__DdeLink__4759_40486078"/>
      <w:bookmarkEnd w:id="0"/>
      <w:r>
        <w:rPr>
          <w:rFonts w:ascii="Arial" w:hAnsi="Arial"/>
          <w:position w:val="0"/>
          <w:sz w:val="22"/>
          <w:sz w:val="22"/>
          <w:szCs w:val="22"/>
          <w:vertAlign w:val="baseline"/>
        </w:rPr>
        <w:t>*</w:t>
      </w:r>
    </w:p>
    <w:p>
      <w:pPr>
        <w:pStyle w:val="Normal"/>
        <w:rPr>
          <w:vertAlign w:val="superscript"/>
        </w:rPr>
      </w:pPr>
      <w:r>
        <w:rPr>
          <w:vertAlign w:val="superscript"/>
        </w:rPr>
      </w:r>
    </w:p>
    <w:p>
      <w:pPr>
        <w:pStyle w:val="Normal"/>
        <w:tabs>
          <w:tab w:val="left" w:pos="284" w:leader="none"/>
        </w:tabs>
        <w:rPr>
          <w:rFonts w:ascii="Arial" w:hAnsi="Arial"/>
          <w:position w:val="0"/>
          <w:sz w:val="24"/>
          <w:sz w:val="22"/>
          <w:szCs w:val="22"/>
          <w:vertAlign w:val="baseline"/>
        </w:rPr>
      </w:pPr>
      <w:r>
        <w:rPr>
          <w:rFonts w:ascii="Arial" w:hAnsi="Arial"/>
          <w:position w:val="0"/>
          <w:sz w:val="22"/>
          <w:sz w:val="22"/>
          <w:szCs w:val="22"/>
          <w:vertAlign w:val="baseline"/>
        </w:rPr>
        <w:t>*) niepotrzebne skreślić</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02/ZP/2018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val="false"/>
          <w:bCs w:val="false"/>
          <w:sz w:val="22"/>
          <w:szCs w:val="22"/>
        </w:rPr>
        <w:t>Dostawa oprzyrządowania do Diatermii, implantów do zabiegów urazowo-ortopedycznych oraz narzędzi chirurgicznych</w:t>
      </w:r>
      <w:r>
        <w:rPr>
          <w:rFonts w:cs="Arial" w:ascii="Arial" w:hAnsi="Arial"/>
          <w:sz w:val="22"/>
          <w:szCs w:val="22"/>
        </w:rPr>
        <w:t xml:space="preserve">, prowadzonego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1" w:name="_GoBack1"/>
      <w:bookmarkStart w:id="2" w:name="_GoBack1"/>
      <w:bookmarkEnd w:id="2"/>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02/ZP/2018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oprzyrządowania do Diatermii, implantów do zabiegów urazowo-ortopedycznych oraz narzędzi chirurgicznych,  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3" w:name="_GoBack"/>
      <w:bookmarkEnd w:id="3"/>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9099</TotalTime>
  <Application>LibreOffice/5.2.1.2$Windows_x86 LibreOffice_project/31dd62db80d4e60af04904455ec9c9219178d620</Application>
  <Pages>17</Pages>
  <Words>4132</Words>
  <Characters>28879</Characters>
  <CharactersWithSpaces>35920</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2017-03-23T11:57:29Z</cp:lastPrinted>
  <dcterms:modified xsi:type="dcterms:W3CDTF">2018-01-30T08:49:51Z</dcterms:modified>
  <cp:revision>523</cp:revision>
  <dc:subject/>
  <dc:title/>
</cp:coreProperties>
</file>