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Samodzielny Publiczny </w:t>
        <w:tab/>
        <w:tab/>
        <w:tab/>
        <w:tab/>
        <w:t xml:space="preserve">                               Proszowice, dnia 0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6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.02.2018 r.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Zespół Opieki Zdrowotnej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ul. Kopernika 13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32-100 Proszowice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Uczestnicy postępowania prowadzonego w trybie przetargu nieograniczonego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na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 d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>ostawę oprzyrządowania do Diatermii, implantów do zabiegów urazowo-ortopedycznych oraz narzędzi chirurgicznych.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Oznaczenie sprawy: 02/ZP/2018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 związku z wniesieniem zapytania przez Wykonawcę, Zamawiający przedstawia treść pytania i udziela pisemnej odpowiedzi zgodnie z art. 38 ust. 2 ustawy z dnia 29 stycznia 2004 roku Prawo zamówień publicznych  (Dz. U. z 2017 r. poz. 1579 z późniejszymi zmianami).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1</w:t>
      </w:r>
    </w:p>
    <w:p>
      <w:pPr>
        <w:pStyle w:val="Normal"/>
        <w:tabs>
          <w:tab w:val="left" w:pos="5040" w:leader="none"/>
        </w:tabs>
        <w:spacing w:lineRule="exact" w:line="240" w:before="0" w:after="0"/>
        <w:ind w:left="0" w:right="1128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1 do pakietu 3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Do Pakietu 3 Pkt 2: Czy Zamawiający dopuści śrubę kompresyjną o długości 32.3 mm? Prosimy również o określenie ilości śrub.”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2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Pytanie 2 do pakietu 3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none"/>
          <w:shd w:fill="FFFFFF" w:val="clear"/>
        </w:rPr>
        <w:t>Do Pakietu 3 Pkt 5: Czy Zamawiający dopuści płyty DCS w ogólnej ilości 60 szt. i o parametrach: 6-otworowa o dł. 111 mm, 8-otworowa o dł. 143 mm, 10-otworowa o dł. 175 mm, 12-otworowa o dł. 207 mm i 14-otworowa o dł. 239 mm?”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3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FFFFFF" w:val="clear"/>
        </w:rPr>
        <w:t>Pakiet II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 xml:space="preserve">Czy Zamawiający w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FFFFFF" w:val="clear"/>
        </w:rPr>
        <w:t xml:space="preserve">poz. 2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dopuści możliwość zaoferowania drutów Kirschnera o dł. 310mm zamiast 300mm?”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4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FFFFFF" w:val="clear"/>
        </w:rPr>
        <w:t>Pakiet II</w:t>
      </w:r>
    </w:p>
    <w:p>
      <w:pPr>
        <w:pStyle w:val="Normal"/>
        <w:widowControl w:val="false"/>
        <w:bidi w:val="0"/>
        <w:spacing w:lineRule="exact" w:line="240" w:before="0" w:after="0"/>
        <w:ind w:left="0" w:right="57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 xml:space="preserve">Czy Zamawiający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FFFFFF" w:val="clear"/>
        </w:rPr>
        <w:t>w poz. 3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 xml:space="preserve"> dopuści możliwość zaoferowania płytki samodociskowej 16x4,5mm?”</w:t>
      </w:r>
    </w:p>
    <w:p>
      <w:pPr>
        <w:pStyle w:val="Normal"/>
        <w:spacing w:lineRule="exact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5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FFFFFF" w:val="clear"/>
        </w:rPr>
        <w:t>Pakiet II</w:t>
      </w:r>
    </w:p>
    <w:p>
      <w:pPr>
        <w:pStyle w:val="Normal"/>
        <w:spacing w:lineRule="exact" w:line="240" w:before="0" w:after="0"/>
        <w:ind w:left="0" w:right="57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 xml:space="preserve">Czy Zamawiający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FFFFFF" w:val="clear"/>
        </w:rPr>
        <w:t>w poz. 3c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 xml:space="preserve"> dopuści możliwość zaoferowania płytki samodociskowej 11 otworowej o dł.L-183mm zamiast 10 otworowej o dł.L-183mm?”</w:t>
      </w:r>
    </w:p>
    <w:p>
      <w:pPr>
        <w:pStyle w:val="Normal"/>
        <w:spacing w:lineRule="exact" w:line="240" w:before="0" w:after="0"/>
        <w:ind w:left="0" w:right="57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6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FFFFFF" w:val="clear"/>
        </w:rPr>
        <w:t>Pakiet II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 xml:space="preserve">Czy Zamawiający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FFFFFF" w:val="clear"/>
        </w:rPr>
        <w:t>w poz. 3c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 xml:space="preserve"> dopuści możliwość zaoferowania płytki samodociskowej 11 otworowej o dł.L-183mm zamiast 10 otworowej o dł.L-183mm?”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7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FFFFFF" w:val="clear"/>
        </w:rPr>
        <w:t>Pakiet II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Czy Zamawiający w poz. 4e dopuści możliwość zaoferowania płytki samodociskowej o dł. L-167 mm zamiast L-171 mm ?”</w:t>
      </w:r>
    </w:p>
    <w:p>
      <w:pPr>
        <w:pStyle w:val="Normal"/>
        <w:spacing w:lineRule="exact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8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FFFFFF" w:val="clear"/>
        </w:rPr>
        <w:t>Pakiet II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„</w:t>
      </w:r>
      <w:r>
        <w:rPr>
          <w:rFonts w:eastAsia="" w:cs=""/>
          <w:color w:val="000000"/>
          <w:spacing w:val="0"/>
          <w:sz w:val="22"/>
          <w:shd w:fill="FFFFFF" w:val="clear"/>
        </w:rPr>
        <w:t>Czy Zamawiaj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ą</w:t>
      </w:r>
      <w:r>
        <w:rPr>
          <w:rFonts w:eastAsia="" w:cs=""/>
          <w:color w:val="000000"/>
          <w:spacing w:val="0"/>
          <w:sz w:val="22"/>
          <w:shd w:fill="FFFFFF" w:val="clear"/>
        </w:rPr>
        <w:t xml:space="preserve">cy </w:t>
      </w: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w poz. 7, 8 i 9</w:t>
      </w:r>
      <w:r>
        <w:rPr>
          <w:rFonts w:eastAsia="" w:cs=""/>
          <w:color w:val="000000"/>
          <w:spacing w:val="0"/>
          <w:sz w:val="22"/>
          <w:shd w:fill="FFFFFF" w:val="clear"/>
        </w:rPr>
        <w:t xml:space="preserve"> dopu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ś</w:t>
      </w:r>
      <w:r>
        <w:rPr>
          <w:rFonts w:eastAsia="" w:cs=""/>
          <w:color w:val="000000"/>
          <w:spacing w:val="0"/>
          <w:sz w:val="22"/>
          <w:shd w:fill="FFFFFF" w:val="clear"/>
        </w:rPr>
        <w:t>ci mo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ż</w:t>
      </w:r>
      <w:r>
        <w:rPr>
          <w:rFonts w:eastAsia="" w:cs=""/>
          <w:color w:val="000000"/>
          <w:spacing w:val="0"/>
          <w:sz w:val="22"/>
          <w:shd w:fill="FFFFFF" w:val="clear"/>
        </w:rPr>
        <w:t>liwo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ść</w:t>
      </w:r>
      <w:r>
        <w:rPr>
          <w:rFonts w:eastAsia="" w:cs=""/>
          <w:color w:val="000000"/>
          <w:spacing w:val="0"/>
          <w:sz w:val="22"/>
          <w:shd w:fill="FFFFFF" w:val="clear"/>
        </w:rPr>
        <w:t xml:space="preserve"> zaoferowania wkr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ę</w:t>
      </w:r>
      <w:r>
        <w:rPr>
          <w:rFonts w:eastAsia="" w:cs=""/>
          <w:color w:val="000000"/>
          <w:spacing w:val="0"/>
          <w:sz w:val="22"/>
          <w:shd w:fill="FFFFFF" w:val="clear"/>
        </w:rPr>
        <w:t>t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ó</w:t>
      </w:r>
      <w:r>
        <w:rPr>
          <w:rFonts w:eastAsia="" w:cs=""/>
          <w:color w:val="000000"/>
          <w:spacing w:val="0"/>
          <w:sz w:val="22"/>
          <w:shd w:fill="FFFFFF" w:val="clear"/>
        </w:rPr>
        <w:t>w z gniazdem sze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ś</w:t>
      </w:r>
      <w:r>
        <w:rPr>
          <w:rFonts w:eastAsia="" w:cs=""/>
          <w:color w:val="000000"/>
          <w:spacing w:val="0"/>
          <w:sz w:val="22"/>
          <w:shd w:fill="FFFFFF" w:val="clear"/>
        </w:rPr>
        <w:t>ciok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ą</w:t>
      </w:r>
      <w:r>
        <w:rPr>
          <w:rFonts w:eastAsia="" w:cs=""/>
          <w:color w:val="000000"/>
          <w:spacing w:val="0"/>
          <w:sz w:val="22"/>
          <w:shd w:fill="FFFFFF" w:val="clear"/>
        </w:rPr>
        <w:t>tnym zamiast krzy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ż</w:t>
      </w:r>
      <w:r>
        <w:rPr>
          <w:rFonts w:eastAsia="" w:cs=""/>
          <w:color w:val="000000"/>
          <w:spacing w:val="0"/>
          <w:sz w:val="22"/>
          <w:shd w:fill="FFFFFF" w:val="clear"/>
        </w:rPr>
        <w:t>owym?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9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FFFFFF" w:val="clear"/>
        </w:rPr>
        <w:t>Pakiet II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„</w:t>
      </w:r>
      <w:r>
        <w:rPr>
          <w:rFonts w:eastAsia="" w:cs=""/>
          <w:color w:val="000000"/>
          <w:spacing w:val="0"/>
          <w:sz w:val="22"/>
          <w:shd w:fill="FFFFFF" w:val="clear"/>
        </w:rPr>
        <w:t>Czy Zamawiaj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ą</w:t>
      </w:r>
      <w:r>
        <w:rPr>
          <w:rFonts w:eastAsia="" w:cs=""/>
          <w:color w:val="000000"/>
          <w:spacing w:val="0"/>
          <w:sz w:val="22"/>
          <w:shd w:fill="FFFFFF" w:val="clear"/>
        </w:rPr>
        <w:t xml:space="preserve">cy </w:t>
      </w: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w poz. 9b</w:t>
      </w:r>
      <w:r>
        <w:rPr>
          <w:rFonts w:eastAsia="" w:cs=""/>
          <w:color w:val="000000"/>
          <w:spacing w:val="0"/>
          <w:sz w:val="22"/>
          <w:shd w:fill="FFFFFF" w:val="clear"/>
        </w:rPr>
        <w:t xml:space="preserve"> dopu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ś</w:t>
      </w:r>
      <w:r>
        <w:rPr>
          <w:rFonts w:eastAsia="" w:cs=""/>
          <w:color w:val="000000"/>
          <w:spacing w:val="0"/>
          <w:sz w:val="22"/>
          <w:shd w:fill="FFFFFF" w:val="clear"/>
        </w:rPr>
        <w:t>ci mo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ż</w:t>
      </w:r>
      <w:r>
        <w:rPr>
          <w:rFonts w:eastAsia="" w:cs=""/>
          <w:color w:val="000000"/>
          <w:spacing w:val="0"/>
          <w:sz w:val="22"/>
          <w:shd w:fill="FFFFFF" w:val="clear"/>
        </w:rPr>
        <w:t>liwo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ść</w:t>
      </w:r>
      <w:r>
        <w:rPr>
          <w:rFonts w:eastAsia="" w:cs=""/>
          <w:color w:val="000000"/>
          <w:spacing w:val="0"/>
          <w:sz w:val="22"/>
          <w:shd w:fill="FFFFFF" w:val="clear"/>
        </w:rPr>
        <w:t xml:space="preserve"> zaoferowania wkr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ę</w:t>
      </w:r>
      <w:r>
        <w:rPr>
          <w:rFonts w:eastAsia="" w:cs=""/>
          <w:color w:val="000000"/>
          <w:spacing w:val="0"/>
          <w:sz w:val="22"/>
          <w:shd w:fill="FFFFFF" w:val="clear"/>
        </w:rPr>
        <w:t>t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ó</w:t>
      </w:r>
      <w:r>
        <w:rPr>
          <w:rFonts w:eastAsia="" w:cs=""/>
          <w:color w:val="000000"/>
          <w:spacing w:val="0"/>
          <w:sz w:val="22"/>
          <w:shd w:fill="FFFFFF" w:val="clear"/>
        </w:rPr>
        <w:t>w o d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ł</w:t>
      </w:r>
      <w:r>
        <w:rPr>
          <w:rFonts w:eastAsia="" w:cs=""/>
          <w:color w:val="000000"/>
          <w:spacing w:val="0"/>
          <w:sz w:val="22"/>
          <w:shd w:fill="FFFFFF" w:val="clear"/>
        </w:rPr>
        <w:t>. B=20 mm zamiast B=17 mm?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10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FFFFFF" w:val="clear"/>
        </w:rPr>
        <w:t>Pakiet II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u w:val="single"/>
          <w:shd w:fill="FFFFFF" w:val="clear"/>
        </w:rPr>
        <w:t xml:space="preserve">Czy Zamawiający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FFFFFF" w:val="clear"/>
        </w:rPr>
        <w:t>w poz. 9c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u w:val="single"/>
          <w:shd w:fill="FFFFFF" w:val="clear"/>
        </w:rPr>
        <w:t xml:space="preserve"> dopuści możliwość zaoferowania wkrętów o dł. B=22 mm zamiast B=20 mm?”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 xml:space="preserve">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11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FFFFFF" w:val="clear"/>
        </w:rPr>
        <w:t>Pakiet II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u w:val="single"/>
          <w:shd w:fill="FFFFFF" w:val="clear"/>
        </w:rPr>
        <w:t>Czy Zamawiający w poz. 9d dopuści możliwość zaoferowania wkrętów o dł. B=25 mm zamiast B=22 mm?”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auto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12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Pakiet II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 xml:space="preserve">Czy Zamawiający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FFFFFF" w:val="clear"/>
        </w:rPr>
        <w:t>w poz. 9g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 xml:space="preserve"> dopuści możliwość zaoferowania wkrętaków sześciokątnych zamiast krzyżowych?”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</w:r>
    </w:p>
    <w:p>
      <w:pPr>
        <w:pStyle w:val="Normal"/>
        <w:widowControl w:val="false"/>
        <w:spacing w:lineRule="exact" w:line="240" w:before="0" w:after="12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Tak.</w:t>
      </w:r>
    </w:p>
    <w:p>
      <w:pPr>
        <w:pStyle w:val="Normal"/>
        <w:widowControl w:val="false"/>
        <w:spacing w:lineRule="exact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13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Pakiet III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Czy Zamawiający w poz. 2 dopuści możliwość zaoferowania śruby kompresyjnej M4 o dł. 32mm?”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14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Pakiet III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Czy Zamawiający w poz. 5a dopuści możliwość zaoferowania płytki 6 otworowej o dł. L=115 mm zamiast 7 otworowej o dł. L=130 mm?”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15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Pakiet III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Czy Zamawiający w poz. 5b dopuści możliwość zaoferowania płytki 8 otworowej o dł. L=147 mm zamiast o dł. L=146 mm?”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16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Pakiet III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Czy Zamawiający w poz. 5c dopuści możliwość zaoferowania płytki 10 otworowej o dł. L=179 mm zamiast 9 otworowej o dł. L=162 mm?”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17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Pakiet III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Czy Zamawiający w poz. 5d dopuści możliwość zaoferowania płytki 10 otworowej o dł. L=179 mm zamiast o dł. L=178 mm?”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18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Pakiet III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Czy Zamawiający w poz. 5e dopuści możliwość zaoferowania płytki 12 otworowej o dł. L=211 mm zamiast 11 otworowej o dł. L=194 mm?”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19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Pakiet III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Czy Zamawiający w poz. 5f dopuści możliwość zaoferowania płytki 12 otworowej o dł. L=211 mm zamiast o dł. L=210 mm?”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Tak.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20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Pakiet III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FFFFFF" w:val="clear"/>
        </w:rPr>
        <w:t>Czy Zamawiający wyrazi zgodę na zmniejszenie kar umownych w razie opóźnienia w dostawie na 0,2% za dzień wartości  niezrealizowanej części zamówienia?”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Nie.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21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none"/>
          <w:shd w:fill="FFFFFF" w:val="clear"/>
        </w:rPr>
        <w:t>Czy Zamawiający dopuści w Pakiecie V poz.1 pesetę mikrochirurgiczna  o dł. 185 mm?”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u w:val="none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none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Nie.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22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none"/>
          <w:shd w:fill="FFFFFF" w:val="clear"/>
        </w:rPr>
        <w:t xml:space="preserve">Czy Zamawiający dopuści w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Pakiecie V poz.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none"/>
          <w:shd w:fill="FFFFFF" w:val="clear"/>
        </w:rPr>
        <w:t>2 pesetę mikrochirurgiczna DE BAKEY              o dł. 200mm?”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Nie.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23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none"/>
          <w:shd w:fill="FFFFFF" w:val="clear"/>
        </w:rPr>
        <w:t xml:space="preserve">Czy Zamawiający dopuści w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Pakiecie V poz.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none"/>
          <w:shd w:fill="FFFFFF" w:val="clear"/>
        </w:rPr>
        <w:t>3 pęsetę mikrochirurgiczną 1x2 ząbki o dł. 180mm?”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  <w:u w:val="non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Nie.</w:t>
      </w:r>
    </w:p>
    <w:p>
      <w:pPr>
        <w:pStyle w:val="Normal"/>
        <w:widowControl w:val="false"/>
        <w:spacing w:lineRule="exact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24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u w:val="none"/>
          <w:shd w:fill="FFFFFF" w:val="clear"/>
        </w:rPr>
        <w:t>PAKIET Nr V - Załącznik nr 2 do SiWZ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Poz. Nr 1 – Prosimy o dopuszczenie narzędzia o szerokości końcówki roboczej 0,6 mm, funkcjonalnie identyczne.”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25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u w:val="none"/>
          <w:shd w:fill="FFFFFF" w:val="clear"/>
        </w:rPr>
        <w:t>PAKIET Nr V - Załącznik nr 2 do SiWZ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Poz. Nr 2 - Prosimy o dopuszczenie narzędzia o dł. 160 mm lub 200 mm, funkcjonalnie identyczne.”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26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u w:val="none"/>
          <w:shd w:fill="FFFFFF" w:val="clear"/>
        </w:rPr>
        <w:t>PAKIET Nr V - Załącznik nr 2 do SiWZ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Poz. Nr 3 – Prosimy o dopuszczenie narzędzia o wymiarach końcówki roboczej 0,3x0,25 mm i o dł. 85 mm lub narzędzia o wymiarach końcówki roboczej 0,3x0,25 mm i o dł. 120 mm, funkcjonalnie identyczne.”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27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u w:val="none"/>
          <w:shd w:fill="FFFFFF" w:val="clear"/>
        </w:rPr>
        <w:t>PAKIET Nr V - Załącznik nr 2 do SiWZ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Poz. Nr 6 – Prosimy o dopuszczenie narzędzia o dł. 160 mm i o szerokości 10 mm lub 12 mm, funkcjonalnie identyczne.”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28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u w:val="none"/>
          <w:shd w:fill="FFFFFF" w:val="clear"/>
        </w:rPr>
        <w:t>PAKIET Nr V - Załącznik nr 2 do SiWZ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Poz. Nr 11 – Prosimy o dopuszczenie narzędzia o wymiarach końcówki roboczej 0,3x0,25 mm i o dł. 85 mm lub narzędzia o wymiarach końcówki roboczej 0,3x0,25 mm i o dł. 120 mm, funkcjonalnie identyczne.”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29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u w:val="none"/>
          <w:shd w:fill="FFFFFF" w:val="clear"/>
        </w:rPr>
        <w:t>PAKIET Nr V - Załącznik nr 2 do SiWZ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Poz. Nr 12 – Prosimy o dopuszczenie narzędzia o dł. 35 mm z ryflowaniem szczęk na dł. 11 mm lub o dł. 50 mm z ryflowaniem szczęk na dł. 17 mm, lub też o dł. 51 mm z ryflowaniem szczęk na dł. 16,5 mm, funkcjonalnie identyczne.”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30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u w:val="none"/>
          <w:shd w:fill="FFFFFF" w:val="clear"/>
        </w:rPr>
        <w:t>PAKIET Nr V - Załącznik nr 2 do SiWZ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Poz. Nr 14 – Prosimy o dopuszczenie narzędzia o nazwie Castroviejo i dł. 100 mm lub tez                   o dopuszczenie narzędzia o nazwie Westcott i dł. 115 mm, funkcjonalnie identyczne.”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31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u w:val="none"/>
          <w:shd w:fill="FFFFFF" w:val="clear"/>
        </w:rPr>
        <w:t>PAKIET Nr V - Załącznik nr 2 do SiWZ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Poz. Nr 15 – Prosimy o dopuszczenie narzędzia o dł. 105 mm funkcjonalnie identyczne.”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32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u w:val="none"/>
          <w:shd w:fill="FFFFFF" w:val="clear"/>
        </w:rPr>
        <w:t>PAKIET Nr V - Załącznik nr 2 do SiWZ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Poz. Nr 18 – Prosimy o dopuszczenie narzędzia o dł. 40 mm dla dzieci, funkcjonalnie identyczne.”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33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u w:val="none"/>
          <w:shd w:fill="FFFFFF" w:val="clear"/>
        </w:rPr>
        <w:t>PAKIET Nr V - Załącznik nr 2 do SiWZ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Poz. Nr 19 – Prosimy o dopuszczenie narzędzia o dł. 40 mm dla dorosłych, funkcjonalnie identyczne.”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34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u w:val="none"/>
          <w:shd w:fill="FFFFFF" w:val="clear"/>
        </w:rPr>
        <w:t>PAKIET Nr V - Załącznik nr 2 do SiWZ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Poz. Nr 20 – Prosimy o dopuszczenie narzędzia o maksymalnym rozwarciu 4 mm, kaniulowanego, funkcjonalnie identyczne.”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Pytanie 35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u w:val="none"/>
          <w:shd w:fill="FFFFFF" w:val="clear"/>
        </w:rPr>
        <w:t>PAKIET Nr V - Załącznik nr 2 do SiWZ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u w:val="none"/>
          <w:shd w:fill="FFFFFF" w:val="clear"/>
        </w:rPr>
        <w:t>Poz. Nr 21 – Prosimy o dopuszczenie kosza o wymiarach 242x252x65mm lub o wymiarach 242x252x45mm, funkcjonalnie identyczne.”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2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highlight w:val="whit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single"/>
          <w:shd w:fill="FFFFFF" w:val="clear"/>
        </w:rPr>
        <w:t>Pytanie 36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Dotyczy umowy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zamawiający dopuści zmiany w umowie: </w:t>
      </w:r>
    </w:p>
    <w:p>
      <w:pPr>
        <w:pStyle w:val="Standarduseruseruseruser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Standarduseruseruseruser"/>
        <w:jc w:val="center"/>
        <w:rPr>
          <w:szCs w:val="24"/>
        </w:rPr>
      </w:pPr>
      <w:r>
        <w:rPr>
          <w:szCs w:val="24"/>
        </w:rPr>
        <w:t>§ 4</w:t>
      </w:r>
    </w:p>
    <w:p>
      <w:pPr>
        <w:pStyle w:val="Standarduseruseruseruser"/>
        <w:rPr>
          <w:b/>
          <w:b/>
          <w:szCs w:val="24"/>
        </w:rPr>
      </w:pPr>
      <w:r>
        <w:rPr>
          <w:b/>
          <w:szCs w:val="24"/>
        </w:rPr>
        <w:t>Z:</w:t>
      </w:r>
    </w:p>
    <w:p>
      <w:pPr>
        <w:pStyle w:val="Standarduseruseruseruser"/>
        <w:tabs>
          <w:tab w:val="left" w:pos="720" w:leader="none"/>
        </w:tabs>
        <w:spacing w:before="0" w:after="120"/>
        <w:jc w:val="both"/>
        <w:rPr/>
      </w:pPr>
      <w:r>
        <w:rPr>
          <w:szCs w:val="24"/>
        </w:rPr>
        <w:t>5. Dostawca zobo</w:t>
      </w:r>
      <w:r>
        <w:rPr>
          <w:szCs w:val="24"/>
          <w:shd w:fill="FFFFFF" w:val="clear"/>
        </w:rPr>
        <w:t xml:space="preserve">wiązuje się w ciągu </w:t>
      </w:r>
      <w:r>
        <w:rPr>
          <w:b/>
          <w:szCs w:val="24"/>
          <w:shd w:fill="FFFFFF" w:val="clear"/>
        </w:rPr>
        <w:t>3 dni</w:t>
      </w:r>
      <w:r>
        <w:rPr>
          <w:szCs w:val="24"/>
          <w:shd w:fill="FFFFFF" w:val="clear"/>
        </w:rPr>
        <w:t xml:space="preserve"> roboczych dokonać wymiany przedmiotu umowy lub jego poszczególnych części na pełnowartościowy pod rygorem nie uiszczenia zapłaty przez Odbiorcę należnej za wadliwe implantów ortopedycznych/ narzędzi chirurgicznych ceny, aż do czasu dostarczenia przez Odbiorcę implantów ortopedycznych/narzędzi chirurgicznych pełnowartościowych. Powyższe nie ogranicza ani nie wyłącza uprawnień Odbiorcy do domagania się od D</w:t>
      </w:r>
      <w:r>
        <w:rPr>
          <w:szCs w:val="24"/>
        </w:rPr>
        <w:t>ostawcy odpowiedniej kary umownej.</w:t>
      </w:r>
    </w:p>
    <w:p>
      <w:pPr>
        <w:pStyle w:val="Standarduseruseruseruser"/>
        <w:tabs>
          <w:tab w:val="left" w:pos="720" w:leader="none"/>
        </w:tabs>
        <w:spacing w:before="0" w:after="120"/>
        <w:jc w:val="both"/>
        <w:rPr>
          <w:b/>
          <w:b/>
          <w:szCs w:val="24"/>
        </w:rPr>
      </w:pPr>
      <w:r>
        <w:rPr>
          <w:b/>
          <w:szCs w:val="24"/>
        </w:rPr>
        <w:t>Na:</w:t>
      </w:r>
    </w:p>
    <w:p>
      <w:pPr>
        <w:pStyle w:val="Standarduseruseruseruser"/>
        <w:tabs>
          <w:tab w:val="left" w:pos="720" w:leader="none"/>
        </w:tabs>
        <w:spacing w:before="0" w:after="120"/>
        <w:jc w:val="both"/>
        <w:rPr/>
      </w:pPr>
      <w:r>
        <w:rPr>
          <w:szCs w:val="24"/>
        </w:rPr>
        <w:t>5. Dostawca zobo</w:t>
      </w:r>
      <w:r>
        <w:rPr>
          <w:szCs w:val="24"/>
          <w:shd w:fill="FFFFFF" w:val="clear"/>
        </w:rPr>
        <w:t xml:space="preserve">wiązuje się w ciągu </w:t>
      </w:r>
      <w:r>
        <w:rPr>
          <w:b/>
          <w:szCs w:val="24"/>
          <w:shd w:fill="FFFFFF" w:val="clear"/>
        </w:rPr>
        <w:t>7 dni</w:t>
      </w:r>
      <w:r>
        <w:rPr>
          <w:szCs w:val="24"/>
          <w:shd w:fill="FFFFFF" w:val="clear"/>
        </w:rPr>
        <w:t xml:space="preserve"> roboczych dokonać wymiany przedmiotu umowy lub jego poszczególnych części na pełnowartościowy pod rygorem nie uiszczenia zapłaty przez Odbiorcę należnej za wadliwe implantów ortopedycznych/ narzędzi chirurgicznych ceny, aż do czasu dostarczenia przez Odbiorcę implantów ortopedycznych/narzędzi chirurgicznych pełnowartościowych. Powyższe nie ogranicza ani nie wyłącza uprawnień Odbiorcy do domagania się od D</w:t>
      </w:r>
      <w:r>
        <w:rPr>
          <w:szCs w:val="24"/>
        </w:rPr>
        <w:t>ostawcy odpowiedniej kary umownej.</w:t>
      </w:r>
    </w:p>
    <w:p>
      <w:pPr>
        <w:pStyle w:val="Normal"/>
        <w:ind w:left="-240" w:right="-378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cs="Times New Roman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2"/>
          <w:u w:val="none"/>
        </w:rPr>
        <w:t>Nie.</w:t>
      </w:r>
    </w:p>
    <w:p>
      <w:pPr>
        <w:pStyle w:val="Standarduseruseruseruser"/>
        <w:tabs>
          <w:tab w:val="left" w:pos="4253" w:leader="none"/>
        </w:tabs>
        <w:jc w:val="center"/>
        <w:rPr/>
      </w:pPr>
      <w:r>
        <w:rPr>
          <w:szCs w:val="24"/>
        </w:rPr>
        <w:t>§ 5</w:t>
      </w:r>
    </w:p>
    <w:p>
      <w:pPr>
        <w:pStyle w:val="Standarduseruseruseruser"/>
        <w:tabs>
          <w:tab w:val="left" w:pos="4253" w:leader="none"/>
        </w:tabs>
        <w:rPr>
          <w:b/>
          <w:b/>
          <w:szCs w:val="24"/>
        </w:rPr>
      </w:pPr>
      <w:r>
        <w:rPr>
          <w:b/>
          <w:szCs w:val="24"/>
        </w:rPr>
        <w:t>Z:</w:t>
      </w:r>
    </w:p>
    <w:p>
      <w:pPr>
        <w:pStyle w:val="Standarduseruseruseruser"/>
        <w:spacing w:before="0" w:after="120"/>
        <w:jc w:val="both"/>
        <w:rPr>
          <w:szCs w:val="24"/>
        </w:rPr>
      </w:pPr>
      <w:r>
        <w:rPr>
          <w:szCs w:val="24"/>
        </w:rPr>
        <w:t>1. Strony ustalają, że w razie niewykonania lub nienależytego wykonania niniejszej umowy obowiązywać je będzie odszkodowanie w formie kar umownych z następujących tytułów:</w:t>
      </w:r>
    </w:p>
    <w:p>
      <w:pPr>
        <w:pStyle w:val="Standarduseruseruseruser"/>
        <w:spacing w:before="0" w:after="120"/>
        <w:jc w:val="both"/>
        <w:rPr/>
      </w:pPr>
      <w:r>
        <w:rPr>
          <w:szCs w:val="24"/>
        </w:rPr>
        <w:t>a)</w:t>
      </w:r>
      <w:r>
        <w:rPr>
          <w:szCs w:val="24"/>
          <w:shd w:fill="FFFFFF" w:val="clear"/>
        </w:rPr>
        <w:t xml:space="preserve"> </w:t>
      </w:r>
      <w:r>
        <w:rPr>
          <w:rFonts w:eastAsia="Tahoma"/>
          <w:color w:val="000000"/>
          <w:szCs w:val="24"/>
          <w:shd w:fill="FFFFFF" w:val="clear"/>
        </w:rPr>
        <w:t xml:space="preserve">w razie opóźnienia w dostawie zamówienia lub dostarczenia przedmiotu umowy niezgodnie z zamówieniem lub niedostarczenia przedmiotu wolnego od wad w terminie określonym w paragrafie 4 pkt 5 niniejszej umowy Dostawca </w:t>
      </w:r>
      <w:r>
        <w:rPr>
          <w:rFonts w:eastAsia="Tahoma"/>
          <w:b/>
          <w:color w:val="000000"/>
          <w:szCs w:val="24"/>
          <w:shd w:fill="FFFFFF" w:val="clear"/>
        </w:rPr>
        <w:t>zapłaci</w:t>
      </w:r>
      <w:r>
        <w:rPr>
          <w:rFonts w:eastAsia="Tahoma"/>
          <w:color w:val="000000"/>
          <w:szCs w:val="24"/>
          <w:shd w:fill="FFFFFF" w:val="clear"/>
        </w:rPr>
        <w:t xml:space="preserve"> </w:t>
      </w:r>
      <w:r>
        <w:rPr>
          <w:rFonts w:eastAsia="Tahoma"/>
          <w:b/>
          <w:color w:val="000000"/>
          <w:szCs w:val="24"/>
          <w:shd w:fill="FFFFFF" w:val="clear"/>
        </w:rPr>
        <w:t>na żądanie Odbiorcy karę umowną w wysokości 25 złotych, w przypadku gdy zamówienie którego dotyczy kara będzie niższe niż 200 złotych, 50 złotych w przypadku gdy zamówienie którego dotyczy kara będzie niższe niż 400 złotych,  100 złotych w przypadku gdy zamówienie którego dotyczy kara będzie niższe niż 600 złotych,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umową;</w:t>
      </w:r>
    </w:p>
    <w:p>
      <w:pPr>
        <w:pStyle w:val="Standarduseruseruseruser"/>
        <w:spacing w:before="0" w:after="120"/>
        <w:jc w:val="both"/>
        <w:rPr/>
      </w:pPr>
      <w:r>
        <w:rPr>
          <w:szCs w:val="24"/>
          <w:shd w:fill="FFFFFF" w:val="clear"/>
        </w:rPr>
        <w:t xml:space="preserve">b) </w:t>
      </w:r>
      <w:r>
        <w:rPr>
          <w:rFonts w:eastAsia="Tahoma"/>
          <w:szCs w:val="24"/>
          <w:shd w:fill="FFFFFF" w:val="clear"/>
        </w:rPr>
        <w:t xml:space="preserve">w razie niedostarczenia przedmiotu umowy w całości lub w części w ciągu jednego miesiąca od daty złożenia przez Odbiorcę stosownego zamówienia lub niedostarczenia w tym terminie przedmiotu umowy wolnego od wad </w:t>
      </w:r>
      <w:r>
        <w:rPr>
          <w:rFonts w:eastAsia="Tahoma"/>
          <w:b/>
          <w:szCs w:val="24"/>
          <w:shd w:fill="FFFFFF" w:val="clear"/>
        </w:rPr>
        <w:t>Dostawca zapłaci na żądanie Odbiorcy karę umowną w wysokości 5 % wartości, o której mowa w paragrafie 1 pkt2 niniejszej umowy</w:t>
      </w:r>
      <w:r>
        <w:rPr>
          <w:rFonts w:eastAsia="Tahoma"/>
          <w:szCs w:val="24"/>
          <w:shd w:fill="FFFFFF" w:val="clear"/>
        </w:rPr>
        <w:t>. W takim wypadku kary przewidzianej w lit. a powyżej nie stosuje się.</w:t>
      </w:r>
    </w:p>
    <w:p>
      <w:pPr>
        <w:pStyle w:val="Standarduseruseruseruser"/>
        <w:spacing w:before="0" w:after="120"/>
        <w:jc w:val="both"/>
        <w:rPr>
          <w:rFonts w:eastAsia="Tahoma"/>
          <w:b/>
          <w:b/>
          <w:szCs w:val="24"/>
          <w:highlight w:val="white"/>
        </w:rPr>
      </w:pPr>
      <w:r>
        <w:rPr>
          <w:rFonts w:eastAsia="Tahoma"/>
          <w:b/>
          <w:szCs w:val="24"/>
          <w:shd w:fill="FFFFFF" w:val="clear"/>
        </w:rPr>
        <w:t>Na:</w:t>
      </w:r>
    </w:p>
    <w:p>
      <w:pPr>
        <w:pStyle w:val="Standarduseruseruseruser"/>
        <w:spacing w:before="0" w:after="120"/>
        <w:jc w:val="both"/>
        <w:rPr>
          <w:szCs w:val="24"/>
        </w:rPr>
      </w:pPr>
      <w:r>
        <w:rPr>
          <w:szCs w:val="24"/>
        </w:rPr>
        <w:t>1. Strony ustalają, że w razie niewykonania lub nienależytego wykonania niniejszej umowy obowiązywać je będzie odszkodowanie w formie kar umownych z następujących tytułów:</w:t>
      </w:r>
    </w:p>
    <w:p>
      <w:pPr>
        <w:pStyle w:val="Standarduseruseruseruser"/>
        <w:spacing w:before="0" w:after="120"/>
        <w:jc w:val="both"/>
        <w:rPr/>
      </w:pPr>
      <w:r>
        <w:rPr>
          <w:szCs w:val="24"/>
        </w:rPr>
        <w:t>a)</w:t>
      </w:r>
      <w:r>
        <w:rPr>
          <w:szCs w:val="24"/>
          <w:shd w:fill="FFFFFF" w:val="clear"/>
        </w:rPr>
        <w:t xml:space="preserve"> </w:t>
      </w:r>
      <w:r>
        <w:rPr>
          <w:rFonts w:eastAsia="Tahoma"/>
          <w:color w:val="000000"/>
          <w:szCs w:val="24"/>
          <w:shd w:fill="FFFFFF" w:val="clear"/>
        </w:rPr>
        <w:t xml:space="preserve">w razie opóźnienia w dostawie zamówienia lub dostarczenia przedmiotu umowy niezgodnie z zamówieniem lub niedostarczenia przedmiotu wolnego od wad w terminie określonym w paragrafie 4 pkt 5 niniejszej umowy </w:t>
      </w:r>
      <w:r>
        <w:rPr>
          <w:rFonts w:eastAsia="Tahoma"/>
          <w:b/>
          <w:color w:val="000000"/>
          <w:szCs w:val="24"/>
          <w:shd w:fill="FFFFFF" w:val="clear"/>
        </w:rPr>
        <w:t>Odbiorca może naliczyć Dostawcy karę umowną w wysokości 1% wartości niezrealizowanej części zamówienia za każdy dzień opóźnienia lub za każdy dzień do czasu dostarczenia przedmiotu umowy zgodnych z umową;</w:t>
      </w:r>
    </w:p>
    <w:p>
      <w:pPr>
        <w:pStyle w:val="Standarduseruseruseruser"/>
        <w:spacing w:before="0" w:after="120"/>
        <w:jc w:val="both"/>
        <w:rPr/>
      </w:pPr>
      <w:r>
        <w:rPr>
          <w:szCs w:val="24"/>
          <w:shd w:fill="FFFFFF" w:val="clear"/>
        </w:rPr>
        <w:t xml:space="preserve">b) </w:t>
      </w:r>
      <w:r>
        <w:rPr>
          <w:rFonts w:eastAsia="Tahoma"/>
          <w:szCs w:val="24"/>
          <w:shd w:fill="FFFFFF" w:val="clear"/>
        </w:rPr>
        <w:t xml:space="preserve">w razie niedostarczenia przedmiotu umowy w całości lub w części w ciągu jednego miesiąca od daty złożenia przez Odbiorcę stosownego zamówienia lub niedostarczenia w tym terminie przedmiotu umowy wolnego od wad </w:t>
      </w:r>
      <w:r>
        <w:rPr>
          <w:rFonts w:eastAsia="Tahoma"/>
          <w:b/>
          <w:szCs w:val="24"/>
          <w:shd w:fill="FFFFFF" w:val="clear"/>
        </w:rPr>
        <w:t>Odbiorca może naliczyć dostawcy karę umowną w wysokości 2% wartości niezrealizowanej części zamówienia</w:t>
      </w:r>
      <w:r>
        <w:rPr>
          <w:rFonts w:eastAsia="Tahoma"/>
          <w:szCs w:val="24"/>
          <w:shd w:fill="FFFFFF" w:val="clear"/>
        </w:rPr>
        <w:t>. W takim wypadku kary przewidzianej w lit. a powyżej nie stosuje się.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eastAsia="Tahoma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2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</w:rPr>
      </w:r>
    </w:p>
    <w:p>
      <w:pPr>
        <w:pStyle w:val="Standarduseruseruseruser"/>
        <w:spacing w:before="0" w:after="120"/>
        <w:jc w:val="both"/>
        <w:rPr>
          <w:rFonts w:eastAsia="Tahoma"/>
          <w:b/>
          <w:b/>
          <w:szCs w:val="24"/>
          <w:highlight w:val="white"/>
        </w:rPr>
      </w:pPr>
      <w:r>
        <w:rPr>
          <w:rFonts w:eastAsia="Tahoma"/>
          <w:b/>
          <w:szCs w:val="24"/>
          <w:shd w:fill="FFFFFF" w:val="clear"/>
        </w:rPr>
        <w:t>Z:</w:t>
      </w:r>
    </w:p>
    <w:p>
      <w:pPr>
        <w:pStyle w:val="Standarduseruseruseruser"/>
        <w:spacing w:before="0" w:after="120"/>
        <w:jc w:val="both"/>
        <w:rPr/>
      </w:pPr>
      <w:r>
        <w:rPr>
          <w:rFonts w:eastAsia="Times New Roman CE"/>
          <w:b/>
          <w:color w:val="000000"/>
          <w:szCs w:val="24"/>
          <w:shd w:fill="FFFFFF" w:val="clear"/>
        </w:rPr>
        <w:t>Dostawca zapłaci Odbiorcy</w:t>
      </w:r>
      <w:r>
        <w:rPr>
          <w:rFonts w:eastAsia="Times New Roman CE"/>
          <w:color w:val="000000"/>
          <w:szCs w:val="24"/>
          <w:shd w:fill="FFFFFF" w:val="clear"/>
        </w:rPr>
        <w:t xml:space="preserve"> karę umowną w przypadku odstąpienia przez niego od umowy z winy Dostawcy w wysokości 5% wartości umowy, o której mowa w paragrafie 1 pkt2, jeśli odstąpienie od umowy nastąpiło przed wykonaniem połowy wartości umowy, a jeśli odstąpienie od umowy nastąpiło po zrealizowaniu połowy wartości umowy określonej w paragrafie 1 pkt2 powyżej, </w:t>
      </w:r>
      <w:r>
        <w:rPr>
          <w:rFonts w:eastAsia="Times New Roman CE"/>
          <w:b/>
          <w:color w:val="000000"/>
          <w:szCs w:val="24"/>
          <w:shd w:fill="FFFFFF" w:val="clear"/>
        </w:rPr>
        <w:t>Dostawca zapłaci Odbiorcy</w:t>
      </w:r>
      <w:r>
        <w:rPr>
          <w:rFonts w:eastAsia="Times New Roman CE"/>
          <w:color w:val="000000"/>
          <w:szCs w:val="24"/>
          <w:shd w:fill="FFFFFF" w:val="clear"/>
        </w:rPr>
        <w:t xml:space="preserve"> karę w wysokości 5% połowy określonej powyżej wartości umowy.</w:t>
      </w:r>
    </w:p>
    <w:p>
      <w:pPr>
        <w:pStyle w:val="Standarduseruseruseruser"/>
        <w:tabs>
          <w:tab w:val="left" w:pos="4253" w:leader="none"/>
        </w:tabs>
        <w:rPr>
          <w:b/>
          <w:b/>
          <w:szCs w:val="24"/>
        </w:rPr>
      </w:pPr>
      <w:r>
        <w:rPr>
          <w:b/>
          <w:szCs w:val="24"/>
        </w:rPr>
        <w:t>Na:</w:t>
      </w:r>
    </w:p>
    <w:p>
      <w:pPr>
        <w:pStyle w:val="Standarduseruseruseruser"/>
        <w:widowControl w:val="false"/>
        <w:spacing w:lineRule="exact" w:line="240" w:before="0" w:after="120"/>
        <w:ind w:left="0" w:right="0" w:hanging="0"/>
        <w:jc w:val="both"/>
        <w:rPr>
          <w:u w:val="none"/>
        </w:rPr>
      </w:pPr>
      <w:r>
        <w:rPr>
          <w:rFonts w:eastAsia="Times New Roman CE" w:cs="Times New Roman"/>
          <w:b/>
          <w:bCs/>
          <w:color w:val="000000"/>
          <w:spacing w:val="0"/>
          <w:sz w:val="24"/>
          <w:szCs w:val="24"/>
          <w:u w:val="none"/>
          <w:shd w:fill="FFFFFF" w:val="clear"/>
        </w:rPr>
        <w:t>Odbiorca może naliczyć Dostawcy</w:t>
      </w:r>
      <w:r>
        <w:rPr>
          <w:rFonts w:eastAsia="Times New Roman CE" w:cs="Times New Roman"/>
          <w:b w:val="false"/>
          <w:bCs w:val="false"/>
          <w:color w:val="000000"/>
          <w:spacing w:val="0"/>
          <w:sz w:val="24"/>
          <w:szCs w:val="24"/>
          <w:u w:val="none"/>
          <w:shd w:fill="FFFFFF" w:val="clear"/>
        </w:rPr>
        <w:t xml:space="preserve"> karę umowną w przypadku odstąpienia przez niego od umowy z winy Dostawcy w wysokości 5% wartości umowy, o której mowa w paragrafie 1 pkt2, jeśli odstąpienie od umowy nastąpiło przed wykonaniem połowy wartości umowy, a jeśli odstąpienie od umowy nastąpiło po zrealizowaniu połowy wartości umowy określonej w paragrafie 1 pkt2 powyżej, </w:t>
      </w:r>
      <w:r>
        <w:rPr>
          <w:rFonts w:eastAsia="Times New Roman CE" w:cs="Times New Roman"/>
          <w:b/>
          <w:bCs/>
          <w:color w:val="000000"/>
          <w:spacing w:val="0"/>
          <w:sz w:val="24"/>
          <w:szCs w:val="24"/>
          <w:u w:val="none"/>
          <w:shd w:fill="FFFFFF" w:val="clear"/>
        </w:rPr>
        <w:t>Odbiorca może naliczyć Dostawcy</w:t>
      </w:r>
      <w:r>
        <w:rPr>
          <w:rFonts w:eastAsia="Times New Roman CE" w:cs="Times New Roman"/>
          <w:b w:val="false"/>
          <w:bCs w:val="false"/>
          <w:color w:val="000000"/>
          <w:spacing w:val="0"/>
          <w:sz w:val="24"/>
          <w:szCs w:val="24"/>
          <w:u w:val="none"/>
          <w:shd w:fill="FFFFFF" w:val="clear"/>
        </w:rPr>
        <w:t xml:space="preserve"> karę w wysokości 5% połowy określonej powyżej wartości umowy.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highlight w:val="whit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eastAsia="Tahoma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2"/>
          <w:u w:val="none"/>
        </w:rPr>
        <w:t>Nie.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highlight w:val="white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single"/>
          <w:shd w:fill="FFFFFF" w:val="clear"/>
        </w:rPr>
        <w:t>Pytanie 37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do pakietu nr 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Czy zamawiający wyrazi zgodę na zaproponowanie w </w:t>
      </w:r>
      <w:r>
        <w:rPr>
          <w:rFonts w:cs="Times New Roman" w:ascii="Times New Roman" w:hAnsi="Times New Roman"/>
          <w:b/>
          <w:sz w:val="24"/>
          <w:szCs w:val="24"/>
        </w:rPr>
        <w:t>pkt 1 ppkt. a- 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miejsce   wyrobu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it-IT" w:bidi="ar-SA"/>
        </w:rPr>
        <w:t>Płytka wąska AO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11 x 2,5 mm</w:t>
      </w:r>
      <w:r>
        <w:rPr>
          <w:rFonts w:cs="Times New Roman" w:ascii="Times New Roman" w:hAnsi="Times New Roman"/>
          <w:sz w:val="24"/>
          <w:szCs w:val="24"/>
        </w:rPr>
        <w:t xml:space="preserve"> – wyrobu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it-IT" w:bidi="ar-SA"/>
        </w:rPr>
        <w:t>Płytka wąska AO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10 x 3,0 mm.?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opisu:</w:t>
      </w:r>
    </w:p>
    <w:tbl>
      <w:tblPr>
        <w:tblW w:w="4561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19"/>
        <w:gridCol w:w="4041"/>
      </w:tblGrid>
      <w:tr>
        <w:trPr>
          <w:trHeight w:val="267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Płytka wąska AO</w:t>
            </w:r>
          </w:p>
        </w:tc>
      </w:tr>
      <w:tr>
        <w:trPr>
          <w:trHeight w:val="267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11 x 2,5 mm L-87 mm 5 otworowa</w:t>
            </w:r>
          </w:p>
        </w:tc>
      </w:tr>
      <w:tr>
        <w:trPr>
          <w:trHeight w:val="267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11 x 2,5 mm L-71 mm 4 otworowa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11 x 2,5 mm L-119 mm 7 otworowa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11 x 2,5 mm L-103 mm 6 otworowa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11 x 2,5 mm L- 135mm - 8 otworowa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prosi o zmianę odpowiednio na: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561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19"/>
        <w:gridCol w:w="4041"/>
      </w:tblGrid>
      <w:tr>
        <w:trPr>
          <w:trHeight w:val="267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Płytka wąska AO</w:t>
            </w:r>
          </w:p>
        </w:tc>
      </w:tr>
      <w:tr>
        <w:trPr>
          <w:trHeight w:val="267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10 x 3,0 mm L-87 mm 5 otworowa</w:t>
            </w:r>
          </w:p>
        </w:tc>
      </w:tr>
      <w:tr>
        <w:trPr>
          <w:trHeight w:val="267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10 x 3,0 mm L-71 mm 4 otworowa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10 x 3,0 mm L-119 mm 7 otworowa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10 x 3,0 mm L-103 mm 6 otworowa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10 x 3,0 mm L- 135mm - 8 otworowa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Wykonawca nie posiada wymaganego przez SIWZ wymiaru płytek w swoim asortymencie, natomiast może zaproponować płytki o wymaganych długościach lecz                o wymiarach ( szerokość x grubość) 10 x 3,0 mm, spełniających pozostałe wymagania SIWZ ?</w:t>
      </w:r>
    </w:p>
    <w:p>
      <w:pPr>
        <w:pStyle w:val="Normal"/>
        <w:ind w:left="-240" w:right="-378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eastAsia="Tahoma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2"/>
          <w:u w:val="none"/>
        </w:rPr>
        <w:t>Tak.</w:t>
      </w:r>
    </w:p>
    <w:p>
      <w:pPr>
        <w:pStyle w:val="Normal"/>
        <w:ind w:left="-240" w:right="-378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single"/>
          <w:shd w:fill="FFFFFF" w:val="clear"/>
        </w:rPr>
        <w:t>Pytanie 38</w:t>
      </w:r>
    </w:p>
    <w:p>
      <w:pPr>
        <w:pStyle w:val="Normal"/>
        <w:widowControl w:val="false"/>
        <w:bidi w:val="0"/>
        <w:ind w:left="0" w:right="-397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do pakietu nr 1</w:t>
      </w:r>
    </w:p>
    <w:p>
      <w:pPr>
        <w:pStyle w:val="Normal"/>
        <w:widowControl w:val="false"/>
        <w:bidi w:val="0"/>
        <w:ind w:left="0" w:right="-39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Czy zamawiający wyrazi zgodę na zaproponowanie w </w:t>
      </w:r>
      <w:r>
        <w:rPr>
          <w:rFonts w:cs="Times New Roman" w:ascii="Times New Roman" w:hAnsi="Times New Roman"/>
          <w:b/>
          <w:sz w:val="24"/>
          <w:szCs w:val="24"/>
        </w:rPr>
        <w:t>pkt 2 ppkt a-e:</w:t>
      </w:r>
    </w:p>
    <w:p>
      <w:pPr>
        <w:pStyle w:val="Normal"/>
        <w:widowControl w:val="false"/>
        <w:bidi w:val="0"/>
        <w:ind w:left="0" w:right="-39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miejsce wyrobów </w:t>
      </w:r>
      <w:r>
        <w:rPr>
          <w:rFonts w:cs="Times New Roman" w:ascii="Times New Roman" w:hAnsi="Times New Roman"/>
          <w:b/>
          <w:sz w:val="24"/>
          <w:szCs w:val="24"/>
        </w:rPr>
        <w:t>o długości L= 300 mm</w:t>
      </w:r>
      <w:r>
        <w:rPr>
          <w:rFonts w:cs="Times New Roman" w:ascii="Times New Roman" w:hAnsi="Times New Roman"/>
          <w:sz w:val="24"/>
          <w:szCs w:val="24"/>
        </w:rPr>
        <w:t xml:space="preserve"> – wyrobów </w:t>
      </w:r>
      <w:r>
        <w:rPr>
          <w:rFonts w:cs="Times New Roman" w:ascii="Times New Roman" w:hAnsi="Times New Roman"/>
          <w:b/>
          <w:sz w:val="24"/>
          <w:szCs w:val="24"/>
        </w:rPr>
        <w:t>o długości L= 310 mm</w:t>
      </w:r>
      <w:r>
        <w:rPr>
          <w:rFonts w:cs="Times New Roman" w:ascii="Times New Roman" w:hAnsi="Times New Roman"/>
          <w:sz w:val="24"/>
          <w:szCs w:val="24"/>
        </w:rPr>
        <w:t>?”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opisu:</w:t>
      </w:r>
    </w:p>
    <w:tbl>
      <w:tblPr>
        <w:tblW w:w="4230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19"/>
        <w:gridCol w:w="3710"/>
      </w:tblGrid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Drut Kirschnera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fi-1.2 mm L-300 mm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fi-1.4 mm L-300 mm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fi-1,6mm L -300mm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fi-1.8 mm L-300 mm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fi-2.0 mm L-300 mm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prosi o zmianę odpowiednio na: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230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19"/>
        <w:gridCol w:w="3710"/>
      </w:tblGrid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Drut Kirschnera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fi-1.2 mm L-310 mm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fi-1.4 mm L-310 mm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fi-1,6mm L -310mm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fi-1.8 mm L-310 mm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fi-2.0 mm L-310 mm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nie posiada wymaganego przez SIWZ wymiaru drutów w swoim asortymencie, natomiast może zaproponować druty o długości 310 mm , spełniających pozostałe wymagania SIWZ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eastAsia="Tahoma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2"/>
          <w:u w:val="none"/>
        </w:rPr>
        <w:t>Tak.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single"/>
          <w:shd w:fill="FFFFFF" w:val="clear"/>
        </w:rPr>
        <w:t>Pytanie 39</w:t>
      </w:r>
    </w:p>
    <w:p>
      <w:pPr>
        <w:pStyle w:val="Normal"/>
        <w:widowControl w:val="false"/>
        <w:bidi w:val="0"/>
        <w:ind w:left="0" w:right="-397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do pakietu nr 1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Czy zamawiający wyrazi zgodę na zaproponowanie w </w:t>
      </w:r>
      <w:r>
        <w:rPr>
          <w:rFonts w:cs="Times New Roman" w:ascii="Times New Roman" w:hAnsi="Times New Roman"/>
          <w:b/>
          <w:sz w:val="24"/>
          <w:szCs w:val="24"/>
        </w:rPr>
        <w:t>pkt 3 ppkt b-c: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miejsce płytek </w:t>
      </w:r>
      <w:r>
        <w:rPr>
          <w:rFonts w:cs="Times New Roman" w:ascii="Times New Roman" w:hAnsi="Times New Roman"/>
          <w:b/>
          <w:sz w:val="24"/>
          <w:szCs w:val="24"/>
        </w:rPr>
        <w:t>o szerokości 4,8 mm i 4,5 mm</w:t>
      </w:r>
      <w:r>
        <w:rPr>
          <w:rFonts w:cs="Times New Roman" w:ascii="Times New Roman" w:hAnsi="Times New Roman"/>
          <w:sz w:val="24"/>
          <w:szCs w:val="24"/>
        </w:rPr>
        <w:t xml:space="preserve"> – płytek </w:t>
      </w:r>
      <w:r>
        <w:rPr>
          <w:rFonts w:cs="Times New Roman" w:ascii="Times New Roman" w:hAnsi="Times New Roman"/>
          <w:b/>
          <w:sz w:val="24"/>
          <w:szCs w:val="24"/>
        </w:rPr>
        <w:t xml:space="preserve">o szerokości 5,0 mm, </w:t>
      </w:r>
      <w:r>
        <w:rPr>
          <w:rFonts w:cs="Times New Roman" w:ascii="Times New Roman" w:hAnsi="Times New Roman"/>
          <w:sz w:val="24"/>
          <w:szCs w:val="24"/>
        </w:rPr>
        <w:t>ponadto wykonawca pyta czy nie zaszła omyłka w</w:t>
      </w:r>
      <w:r>
        <w:rPr>
          <w:rFonts w:cs="Times New Roman" w:ascii="Times New Roman" w:hAnsi="Times New Roman"/>
          <w:b/>
          <w:sz w:val="24"/>
          <w:szCs w:val="24"/>
        </w:rPr>
        <w:t xml:space="preserve"> ppkcie c,  </w:t>
      </w:r>
      <w:r>
        <w:rPr>
          <w:rFonts w:cs="Times New Roman" w:ascii="Times New Roman" w:hAnsi="Times New Roman"/>
          <w:sz w:val="24"/>
          <w:szCs w:val="24"/>
        </w:rPr>
        <w:t>i zamawiający wymaga</w:t>
      </w:r>
      <w:r>
        <w:rPr>
          <w:rFonts w:cs="Times New Roman" w:ascii="Times New Roman" w:hAnsi="Times New Roman"/>
          <w:b/>
          <w:sz w:val="24"/>
          <w:szCs w:val="24"/>
        </w:rPr>
        <w:t xml:space="preserve"> płytki 11 otworowej?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opisu:</w:t>
      </w:r>
    </w:p>
    <w:tbl>
      <w:tblPr>
        <w:tblW w:w="6546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19"/>
        <w:gridCol w:w="6026"/>
      </w:tblGrid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3</w:t>
            </w:r>
          </w:p>
        </w:tc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Płytka samodociskowa szeroka AO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16 x 4.8 mm L-167 mm 10 otworowa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16 x 4.5 mm L-183 mm 10 otworowa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prosi o zmianę odpowiednio na:</w:t>
      </w:r>
    </w:p>
    <w:p>
      <w:pPr>
        <w:pStyle w:val="Normal"/>
        <w:ind w:left="-240" w:right="-37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6546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19"/>
        <w:gridCol w:w="6026"/>
      </w:tblGrid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3</w:t>
            </w:r>
          </w:p>
        </w:tc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Płytka samodociskowa szeroka AO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16 x 5,0 mm L-167 mm 10 otworowa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16 x 5,0 mm L-183 mm 11 otworowa</w:t>
            </w:r>
          </w:p>
        </w:tc>
      </w:tr>
    </w:tbl>
    <w:p>
      <w:pPr>
        <w:pStyle w:val="Normal"/>
        <w:ind w:left="-240" w:right="-37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ind w:left="0" w:right="-397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nie posiada wymaganych przez SIWZ płytek w swoim asortymencie, natomiast może zaproponować płytki o grubości 5,0 mm , spełniające pozostałe wymagania SIWZ</w:t>
      </w:r>
    </w:p>
    <w:p>
      <w:pPr>
        <w:pStyle w:val="Normal"/>
        <w:ind w:left="-240" w:right="-37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</w:rPr>
        <w:t>Tak.</w:t>
      </w:r>
    </w:p>
    <w:p>
      <w:pPr>
        <w:pStyle w:val="Normal"/>
        <w:ind w:left="-240" w:right="-37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single"/>
          <w:shd w:fill="FFFFFF" w:val="clear"/>
        </w:rPr>
        <w:t>Pytanie 40</w:t>
      </w:r>
    </w:p>
    <w:p>
      <w:pPr>
        <w:pStyle w:val="Normal"/>
        <w:widowControl w:val="false"/>
        <w:bidi w:val="0"/>
        <w:ind w:left="0" w:right="-397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do pakietu nr 1</w:t>
      </w:r>
    </w:p>
    <w:p>
      <w:pPr>
        <w:pStyle w:val="Normal"/>
        <w:widowControl w:val="false"/>
        <w:bidi w:val="0"/>
        <w:ind w:left="0" w:right="-39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Czy zamawiający wyrazi zgodę na zaproponowanie w </w:t>
      </w:r>
      <w:r>
        <w:rPr>
          <w:rFonts w:cs="Times New Roman" w:ascii="Times New Roman" w:hAnsi="Times New Roman"/>
          <w:b/>
          <w:sz w:val="24"/>
          <w:szCs w:val="24"/>
        </w:rPr>
        <w:t>pkt 4 ppkt 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ind w:left="-240" w:right="-378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W miejsce płytek o długości 171mm – płytek o </w:t>
      </w:r>
      <w:r>
        <w:rPr>
          <w:rFonts w:cs="Times New Roman" w:ascii="Times New Roman" w:hAnsi="Times New Roman"/>
          <w:b/>
          <w:sz w:val="24"/>
          <w:szCs w:val="24"/>
        </w:rPr>
        <w:t>długości 165mm</w:t>
      </w:r>
      <w:r>
        <w:rPr>
          <w:rFonts w:cs="Times New Roman" w:ascii="Times New Roman" w:hAnsi="Times New Roman"/>
          <w:sz w:val="24"/>
          <w:szCs w:val="24"/>
        </w:rPr>
        <w:t>?”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opisu:</w:t>
      </w:r>
    </w:p>
    <w:tbl>
      <w:tblPr>
        <w:tblW w:w="4230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19"/>
        <w:gridCol w:w="3710"/>
      </w:tblGrid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Płytka samodociskowa wąska AO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11 x 4 mm L-171 mm 10 otworowa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prosi o zmianę odpowiednio na:</w:t>
      </w:r>
    </w:p>
    <w:tbl>
      <w:tblPr>
        <w:tblW w:w="4230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19"/>
        <w:gridCol w:w="3710"/>
      </w:tblGrid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Płytka samodociskowa wąska AO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11 x 4 mm L-165 mm 10 otworowa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nie posiada wymaganego przez SIWZ wymiaru płytek w swoim asortymencie, natomiast może zaproponować płytki o długości 165 mm , spełniające pozostałe wymagania SIWZ.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eastAsia="Tahoma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2"/>
          <w:u w:val="none"/>
        </w:rPr>
        <w:t>Tak.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single"/>
          <w:shd w:fill="FFFFFF" w:val="clear"/>
        </w:rPr>
        <w:t>Pytanie 41</w:t>
      </w:r>
    </w:p>
    <w:p>
      <w:pPr>
        <w:pStyle w:val="Normal"/>
        <w:widowControl w:val="false"/>
        <w:bidi w:val="0"/>
        <w:ind w:left="0" w:right="-397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do pakietu nr 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Czy zamawiający wyrazi zgodę na zaproponowanie w  </w:t>
      </w:r>
      <w:r>
        <w:rPr>
          <w:rFonts w:cs="Times New Roman" w:ascii="Times New Roman" w:hAnsi="Times New Roman"/>
          <w:b/>
          <w:sz w:val="24"/>
          <w:szCs w:val="24"/>
        </w:rPr>
        <w:t>pkt 5 ppkt b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miejsce Podkładki pod śruby, </w:t>
      </w:r>
      <w:r>
        <w:rPr>
          <w:rFonts w:cs="Times New Roman" w:ascii="Times New Roman" w:hAnsi="Times New Roman"/>
          <w:b/>
          <w:sz w:val="24"/>
          <w:szCs w:val="24"/>
        </w:rPr>
        <w:t>fi 10/fi 5 mm</w:t>
      </w:r>
      <w:r>
        <w:rPr>
          <w:rFonts w:cs="Times New Roman" w:ascii="Times New Roman" w:hAnsi="Times New Roman"/>
          <w:sz w:val="24"/>
          <w:szCs w:val="24"/>
        </w:rPr>
        <w:t xml:space="preserve">– Podkładki pod śruby </w:t>
      </w:r>
      <w:r>
        <w:rPr>
          <w:rFonts w:cs="Times New Roman" w:ascii="Times New Roman" w:hAnsi="Times New Roman"/>
          <w:b/>
          <w:sz w:val="24"/>
          <w:szCs w:val="24"/>
        </w:rPr>
        <w:t>fi 11/fi 5 mm</w:t>
      </w:r>
      <w:r>
        <w:rPr>
          <w:rFonts w:cs="Times New Roman" w:ascii="Times New Roman" w:hAnsi="Times New Roman"/>
          <w:sz w:val="24"/>
          <w:szCs w:val="24"/>
        </w:rPr>
        <w:t>?”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opisu: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230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19"/>
        <w:gridCol w:w="3710"/>
      </w:tblGrid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Podkładki pod śruby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fi 10/fi 5 mm pod wkręty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prosi o zmianę odpowiednio na:</w:t>
      </w:r>
    </w:p>
    <w:tbl>
      <w:tblPr>
        <w:tblW w:w="4230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19"/>
        <w:gridCol w:w="3710"/>
      </w:tblGrid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Podkładki pod śruby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fi 11/fi 5 mm pod wkręty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nie posiada wymaganego przez SIWZ wymiaru podkładek w swoim asortymencie, natomiast może zaproponować Podkładki pod śruby fi 11/fi 5 mm, spełniające pozostałe wymagania SIWZ.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2"/>
          <w:u w:val="none"/>
        </w:rPr>
        <w:t>Tak.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single"/>
          <w:shd w:fill="FFFFFF" w:val="clear"/>
        </w:rPr>
        <w:t>Pytanie 42</w:t>
      </w:r>
    </w:p>
    <w:p>
      <w:pPr>
        <w:pStyle w:val="Normal"/>
        <w:widowControl w:val="false"/>
        <w:bidi w:val="0"/>
        <w:ind w:left="0" w:right="-397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do pakietu nr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Wykonawca prosi o doprecyzowanie  czy wkręty o jakich mowa w pkt. 7 mają mieć wymiar  Fi 6,5; natomiast wkręty w pkt 8 mają mieć wymiar  Fi 4,5 ?”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eastAsia="Tahoma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2"/>
          <w:u w:val="none"/>
        </w:rPr>
        <w:t>Tak.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single"/>
          <w:shd w:fill="FFFFFF" w:val="clear"/>
        </w:rPr>
        <w:t>Pytanie 43</w:t>
      </w:r>
    </w:p>
    <w:p>
      <w:pPr>
        <w:pStyle w:val="Normal"/>
        <w:widowControl w:val="false"/>
        <w:bidi w:val="0"/>
        <w:ind w:left="0" w:right="-397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do pakietu nr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Czy Zamawiający wyrazi zgodę na wkręty heksagonalne zamiast wkrętów krzyżowych w pkt. 7-8?”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eastAsia="Tahoma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2"/>
          <w:u w:val="none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Cs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single"/>
          <w:shd w:fill="FFFFFF" w:val="clear"/>
        </w:rPr>
        <w:t>Pytanie 44</w:t>
      </w:r>
    </w:p>
    <w:p>
      <w:pPr>
        <w:pStyle w:val="Normal"/>
        <w:widowControl w:val="false"/>
        <w:bidi w:val="0"/>
        <w:ind w:left="0" w:right="-397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do pakietu nr 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Czy Zamawiający wyrazi zgodę na zaproponowanie w  </w:t>
      </w:r>
      <w:r>
        <w:rPr>
          <w:rFonts w:cs="Times New Roman" w:ascii="Times New Roman" w:hAnsi="Times New Roman"/>
          <w:b/>
          <w:sz w:val="24"/>
          <w:szCs w:val="24"/>
        </w:rPr>
        <w:t>pkt 9 ppkt b-d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Wkrętów kostkowych o długościach gwintu 17 mm,20mm,22mm - Wkrętów kostkowych o długościach gwintu odpowiednio 20 mm,22 mm ,25 mm.”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opisu: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230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19"/>
        <w:gridCol w:w="3710"/>
      </w:tblGrid>
      <w:tr>
        <w:trPr>
          <w:trHeight w:val="510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Wkręty samogwintujące-gniazdo krzyżowe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wkręt kostkowy fin 4.5 x 1.75 mm L=40 B=17 mm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wkręt kostkowy fin 4.5 x 1.75 mm L=45 B=20 mm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wkręt kostkowy fin 4.5 x 1.75 mm L=50 B=22 mm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prosi o zmianę odpowiednio na: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230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19"/>
        <w:gridCol w:w="3710"/>
      </w:tblGrid>
      <w:tr>
        <w:trPr>
          <w:trHeight w:val="510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Wkręty samogwintujące-gniazdo heksagonalne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wkręt kostkowy fin 4.5 x 1.75 mm L=40 B=20 mm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wkręt kostkowy fin 4.5 x 1.75 mm L=45 B=22 mm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wkręt kostkowy fin 4.5 x 1.75 mm L=50 B=25 mm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nie posiada wymaganego przez SIWZ wymiaru wkrętów w swoim asortymencie, natomiast może zaproponować wkręty, spełniające pozostałe wymagania SIWZ.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eastAsia="Tahoma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u w:val="none"/>
        </w:rPr>
        <w:t>Tak.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FFFFFF" w:val="clear"/>
        </w:rPr>
        <w:t>Pytanie 45</w:t>
      </w:r>
    </w:p>
    <w:p>
      <w:pPr>
        <w:pStyle w:val="Normal"/>
        <w:widowControl w:val="false"/>
        <w:bidi w:val="0"/>
        <w:ind w:left="0" w:right="-397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do pakietu nr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Czy Zamawiający wyrazi zgodę na zamianę wkrętaków krzyżowych na wkrętaki heksagonalne w pkt 9g ?”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eastAsia="Tahoma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u w:val="none"/>
        </w:rPr>
        <w:t>Tak.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</w:rPr>
      </w:pPr>
      <w:r>
        <w:rPr>
          <w:rFonts w:eastAsia="Times New Roman" w:cs="Times New Roman"/>
          <w:b/>
          <w:color w:val="00000A"/>
          <w:spacing w:val="0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</w:rPr>
      </w:pPr>
      <w:r>
        <w:rPr>
          <w:rFonts w:eastAsia="Times New Roman" w:cs="Times New Roman"/>
          <w:b/>
          <w:color w:val="00000A"/>
          <w:spacing w:val="0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FFFFFF" w:val="clear"/>
        </w:rPr>
        <w:t>Pytanie 46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Dotyczy SIWZ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Czy Zamawiający wyrazi zgodę aby maksymalny termin dostawy dla pakietów 2-3 wynosił 7 dni roboczych?” </w:t>
      </w:r>
    </w:p>
    <w:p>
      <w:pPr>
        <w:pStyle w:val="Normal"/>
        <w:widowControl w:val="false"/>
        <w:spacing w:lineRule="exact" w:line="240" w:before="0" w:after="0"/>
        <w:ind w:left="-240" w:right="-378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2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-240" w:right="-378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2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eastAsia="Tahoma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2"/>
          <w:u w:val="none"/>
          <w:shd w:fill="FFFFFF" w:val="clear"/>
        </w:rPr>
        <w:t>Odpowiedź:</w:t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2"/>
          <w:u w:val="none"/>
        </w:rPr>
        <w:t>Tak.</w:t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2"/>
          <w:u w:val="non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2"/>
          <w:u w:val="non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false"/>
        <w:bidi w:val="0"/>
        <w:spacing w:lineRule="atLeast" w:line="240" w:before="0" w:after="0"/>
        <w:ind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2"/>
          <w:highlight w:val="white"/>
          <w:u w:val="none"/>
        </w:rPr>
        <w:t>Powyższe wyjaśnienia Zamawiający zamieszcza na stronie internetowej w dniu 06.02.2018 r.</w:t>
      </w:r>
    </w:p>
    <w:sectPr>
      <w:type w:val="nextPage"/>
      <w:pgSz w:orient="landscape" w:w="12240" w:h="15840"/>
      <w:pgMar w:left="1417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useruseruseruser">
    <w:name w:val="Standard (user) (user) (user) (user)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LibreOffice/5.2.1.2$Windows_x86 LibreOffice_project/31dd62db80d4e60af04904455ec9c9219178d620</Application>
  <Pages>11</Pages>
  <Words>2562</Words>
  <Characters>13277</Characters>
  <CharactersWithSpaces>15589</CharactersWithSpaces>
  <Paragraphs>376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2018-02-06T13:56:39Z</cp:lastPrinted>
  <dcterms:modified xsi:type="dcterms:W3CDTF">2018-02-06T13:59:12Z</dcterms:modified>
  <cp:revision>24</cp:revision>
  <dc:subject/>
  <dc:title/>
</cp:coreProperties>
</file>