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>Załącznik Nr  3</w:t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32/ZP/2017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>wykonanie modernizacj</w:t>
      </w:r>
      <w:r>
        <w:rPr>
          <w:b/>
          <w:sz w:val="24"/>
          <w:szCs w:val="24"/>
          <w:highlight w:val="white"/>
        </w:rPr>
        <w:t xml:space="preserve">i </w:t>
      </w:r>
      <w:r>
        <w:rPr>
          <w:b/>
          <w:sz w:val="24"/>
          <w:szCs w:val="24"/>
          <w:highlight w:val="white"/>
        </w:rPr>
        <w:t>i remontu</w:t>
      </w:r>
      <w:r>
        <w:rPr>
          <w:b/>
          <w:sz w:val="24"/>
          <w:szCs w:val="24"/>
          <w:highlight w:val="white"/>
        </w:rPr>
        <w:t xml:space="preserve"> trzech</w:t>
      </w:r>
      <w:r>
        <w:rPr>
          <w:b/>
          <w:sz w:val="24"/>
          <w:szCs w:val="24"/>
        </w:rPr>
        <w:t xml:space="preserve"> sal łóżkowych w celu utworzenia czterostanowiskowej sali nieinwazyjnej wentylacji mechanicznej w Oddziale Pulmonologii SP ZOZ </w:t>
      </w:r>
      <w:r>
        <w:rPr>
          <w:b/>
          <w:bCs/>
          <w:sz w:val="24"/>
          <w:szCs w:val="24"/>
        </w:rPr>
        <w:t>w Proszowicach</w:t>
      </w:r>
      <w:r>
        <w:rPr>
          <w:bCs/>
          <w:iCs/>
          <w:szCs w:val="24"/>
        </w:rPr>
        <w:t xml:space="preserve">, </w:t>
      </w:r>
      <w:r>
        <w:rPr>
          <w:szCs w:val="24"/>
        </w:rPr>
        <w:t>po zapoznaniu się z zamieszczoną na stronie internetowej</w:t>
      </w:r>
      <w:r>
        <w:rPr>
          <w:color w:val="FF0000"/>
          <w:szCs w:val="24"/>
        </w:rPr>
        <w:t xml:space="preserve">   </w:t>
      </w:r>
      <w:hyperlink r:id="rId2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>ustawy z dnia 29 stycznia 2004 r. – Prawo zamówień publicznych (Dz. U.       z 2017 r. poz. 1579, z późn. zm.)</w:t>
      </w:r>
      <w:r>
        <w:rPr>
          <w:szCs w:val="24"/>
        </w:rPr>
        <w:t xml:space="preserve">, na podstawie art. 24 ust. 11 ustawy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firstLine="708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90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LibreOffice/5.2.2.2$Windows_x86 LibreOffice_project/8f96e87c890bf8fa77463cd4b640a2312823f3ad</Application>
  <Pages>1</Pages>
  <Words>196</Words>
  <Characters>1329</Characters>
  <CharactersWithSpaces>1552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2017-12-18T09:00:42Z</cp:lastPrinted>
  <dcterms:modified xsi:type="dcterms:W3CDTF">2018-05-14T08:40:38Z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