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2D0F" w14:textId="2C803646" w:rsidR="004F4417" w:rsidRPr="005216CD" w:rsidRDefault="00000000">
      <w:pPr>
        <w:rPr>
          <w:rFonts w:ascii="Times New Roman" w:hAnsi="Times New Roman" w:cs="Times New Roman"/>
          <w:sz w:val="22"/>
          <w:szCs w:val="22"/>
        </w:rPr>
      </w:pPr>
      <w:r w:rsidRPr="005216CD">
        <w:rPr>
          <w:rFonts w:ascii="Times New Roman" w:hAnsi="Times New Roman" w:cs="Times New Roman"/>
          <w:sz w:val="22"/>
          <w:szCs w:val="22"/>
        </w:rPr>
        <w:t>Oznaczenie sprawy: 0</w:t>
      </w:r>
      <w:r w:rsidR="005216CD" w:rsidRPr="005216CD">
        <w:rPr>
          <w:rFonts w:ascii="Times New Roman" w:hAnsi="Times New Roman" w:cs="Times New Roman"/>
          <w:sz w:val="22"/>
          <w:szCs w:val="22"/>
        </w:rPr>
        <w:t>1</w:t>
      </w:r>
      <w:r w:rsidRPr="005216CD">
        <w:rPr>
          <w:rFonts w:ascii="Times New Roman" w:hAnsi="Times New Roman" w:cs="Times New Roman"/>
          <w:sz w:val="22"/>
          <w:szCs w:val="22"/>
        </w:rPr>
        <w:t>/202</w:t>
      </w:r>
      <w:r w:rsidR="005216CD" w:rsidRPr="005216CD">
        <w:rPr>
          <w:rFonts w:ascii="Times New Roman" w:hAnsi="Times New Roman" w:cs="Times New Roman"/>
          <w:sz w:val="22"/>
          <w:szCs w:val="22"/>
        </w:rPr>
        <w:t>3</w:t>
      </w:r>
      <w:r w:rsidRPr="005216CD">
        <w:rPr>
          <w:rFonts w:ascii="Times New Roman" w:hAnsi="Times New Roman" w:cs="Times New Roman"/>
          <w:sz w:val="22"/>
          <w:szCs w:val="22"/>
          <w:highlight w:val="white"/>
        </w:rPr>
        <w:t xml:space="preserve">                                                                              Załącznik Nr 2 do Zaproszenia</w:t>
      </w:r>
    </w:p>
    <w:p w14:paraId="3B4B5BA9" w14:textId="77777777" w:rsidR="004F4417" w:rsidRPr="005216CD" w:rsidRDefault="004F4417">
      <w:pPr>
        <w:spacing w:line="100" w:lineRule="atLeast"/>
        <w:rPr>
          <w:rFonts w:ascii="Times New Roman" w:hAnsi="Times New Roman" w:cs="Times New Roman"/>
          <w:i/>
          <w:iCs/>
          <w:sz w:val="22"/>
          <w:szCs w:val="22"/>
          <w:highlight w:val="white"/>
        </w:rPr>
      </w:pPr>
    </w:p>
    <w:p w14:paraId="5508399C" w14:textId="77777777" w:rsidR="004F4417" w:rsidRPr="005216CD" w:rsidRDefault="004F4417">
      <w:pPr>
        <w:pStyle w:val="Tekstpodstawowy21"/>
        <w:spacing w:line="100" w:lineRule="atLeast"/>
        <w:jc w:val="center"/>
        <w:rPr>
          <w:rFonts w:ascii="Times New Roman" w:hAnsi="Times New Roman" w:cs="Times New Roman"/>
          <w:b w:val="0"/>
          <w:i/>
          <w:iCs/>
          <w:sz w:val="22"/>
          <w:szCs w:val="22"/>
        </w:rPr>
      </w:pPr>
    </w:p>
    <w:p w14:paraId="3796FFFF" w14:textId="77777777" w:rsidR="004F4417" w:rsidRPr="005216CD" w:rsidRDefault="004F4417">
      <w:pPr>
        <w:pStyle w:val="Tekstpodstawowy21"/>
        <w:spacing w:line="100" w:lineRule="atLeast"/>
        <w:jc w:val="center"/>
        <w:rPr>
          <w:rFonts w:ascii="Times New Roman" w:hAnsi="Times New Roman" w:cs="Times New Roman"/>
          <w:b w:val="0"/>
          <w:i/>
          <w:iCs/>
          <w:sz w:val="22"/>
          <w:szCs w:val="22"/>
        </w:rPr>
      </w:pPr>
    </w:p>
    <w:p w14:paraId="36E7A9D0" w14:textId="77777777" w:rsidR="004F4417" w:rsidRPr="005216CD" w:rsidRDefault="00000000">
      <w:pPr>
        <w:pStyle w:val="Tekstpodstawowy21"/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5216CD">
        <w:rPr>
          <w:rFonts w:ascii="Times New Roman" w:hAnsi="Times New Roman" w:cs="Times New Roman"/>
          <w:sz w:val="22"/>
          <w:szCs w:val="22"/>
        </w:rPr>
        <w:t xml:space="preserve"> UMOWA  DZIERŻAWY Nr….....… (projekt)</w:t>
      </w:r>
    </w:p>
    <w:p w14:paraId="706A51AC" w14:textId="77777777" w:rsidR="004F4417" w:rsidRPr="005216CD" w:rsidRDefault="004F441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9CC2DC5" w14:textId="249C1CA3" w:rsidR="004F4417" w:rsidRPr="005216CD" w:rsidRDefault="0031583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5216CD">
        <w:rPr>
          <w:rFonts w:ascii="Times New Roman" w:hAnsi="Times New Roman" w:cs="Times New Roman"/>
          <w:sz w:val="22"/>
          <w:szCs w:val="22"/>
        </w:rPr>
        <w:t>awarta  w  dniu...…................. w Proszowicach pomiędzy:</w:t>
      </w:r>
    </w:p>
    <w:p w14:paraId="6904A2D3" w14:textId="77777777" w:rsidR="004F4417" w:rsidRPr="005216CD" w:rsidRDefault="004F4417">
      <w:pPr>
        <w:pStyle w:val="Standard"/>
        <w:jc w:val="both"/>
        <w:rPr>
          <w:b/>
          <w:color w:val="000000"/>
          <w:sz w:val="22"/>
          <w:szCs w:val="22"/>
        </w:rPr>
      </w:pPr>
    </w:p>
    <w:p w14:paraId="71E764B2" w14:textId="244599AC" w:rsidR="004F4417" w:rsidRPr="005216CD" w:rsidRDefault="00000000">
      <w:pPr>
        <w:pStyle w:val="Standard"/>
        <w:jc w:val="both"/>
        <w:rPr>
          <w:sz w:val="22"/>
          <w:szCs w:val="22"/>
        </w:rPr>
      </w:pPr>
      <w:r w:rsidRPr="005216CD">
        <w:rPr>
          <w:b/>
          <w:color w:val="000000"/>
          <w:sz w:val="22"/>
          <w:szCs w:val="22"/>
        </w:rPr>
        <w:t>Samodzielnym Publicznym Zespołem Opieki Zdrowotnej w Proszowicach</w:t>
      </w:r>
      <w:r w:rsidRPr="005216CD">
        <w:rPr>
          <w:color w:val="000000"/>
          <w:sz w:val="22"/>
          <w:szCs w:val="22"/>
        </w:rPr>
        <w:t>, z siedzibą w Proszowicach</w:t>
      </w:r>
      <w:r w:rsidR="005216CD" w:rsidRPr="005216CD">
        <w:rPr>
          <w:color w:val="000000"/>
          <w:sz w:val="22"/>
          <w:szCs w:val="22"/>
        </w:rPr>
        <w:br/>
      </w:r>
      <w:r w:rsidRPr="005216CD">
        <w:rPr>
          <w:color w:val="000000"/>
          <w:sz w:val="22"/>
          <w:szCs w:val="22"/>
        </w:rPr>
        <w:t>ul. Kopernika 13, 32-100 Proszowice wpisanym do rejestru stowarzyszeń, innych organizacji społecznych</w:t>
      </w:r>
      <w:r w:rsidR="005216CD" w:rsidRPr="005216CD">
        <w:rPr>
          <w:color w:val="000000"/>
          <w:sz w:val="22"/>
          <w:szCs w:val="22"/>
        </w:rPr>
        <w:br/>
      </w:r>
      <w:r w:rsidRPr="005216CD">
        <w:rPr>
          <w:color w:val="000000"/>
          <w:sz w:val="22"/>
          <w:szCs w:val="22"/>
        </w:rPr>
        <w:t>i zawodowych, fundacji i publicznych zakładów opieki zdrowotnej, prowadzonym przez Sąd Rejonowy dla Krakowa – Śródmieścia w Krakowie, XII Wydział Gospodarczy Krajowego Rejestru Sądowego KRS numer: 0000003923, posiadającym NIP: 682-14-36-049 oraz REGON: 000300593, zwanym dalej „</w:t>
      </w:r>
      <w:r w:rsidRPr="005216CD">
        <w:rPr>
          <w:b/>
          <w:bCs/>
          <w:color w:val="000000"/>
          <w:sz w:val="22"/>
          <w:szCs w:val="22"/>
        </w:rPr>
        <w:t>Dzierżawcą</w:t>
      </w:r>
      <w:r w:rsidRPr="005216CD">
        <w:rPr>
          <w:color w:val="000000"/>
          <w:sz w:val="22"/>
          <w:szCs w:val="22"/>
        </w:rPr>
        <w:t>”, którego reprezentuje:</w:t>
      </w:r>
    </w:p>
    <w:p w14:paraId="550EFE05" w14:textId="77777777" w:rsidR="004F4417" w:rsidRPr="005216CD" w:rsidRDefault="004F4417">
      <w:pPr>
        <w:pStyle w:val="Standard"/>
        <w:jc w:val="both"/>
        <w:rPr>
          <w:rFonts w:eastAsia="ヒラギノ角ゴ Pro W3"/>
          <w:color w:val="000000"/>
          <w:sz w:val="22"/>
          <w:szCs w:val="22"/>
        </w:rPr>
      </w:pPr>
    </w:p>
    <w:p w14:paraId="3B33DB4F" w14:textId="6386F794" w:rsidR="004F4417" w:rsidRPr="005216CD" w:rsidRDefault="005216CD">
      <w:pPr>
        <w:pStyle w:val="Standard"/>
        <w:jc w:val="both"/>
        <w:rPr>
          <w:sz w:val="22"/>
          <w:szCs w:val="22"/>
        </w:rPr>
      </w:pPr>
      <w:r w:rsidRPr="005216CD">
        <w:rPr>
          <w:color w:val="000000"/>
          <w:sz w:val="22"/>
          <w:szCs w:val="22"/>
        </w:rPr>
        <w:t>p. o. Dyrektora SP ZOZ w Proszowicach –  Zbigniew Torbus</w:t>
      </w:r>
    </w:p>
    <w:p w14:paraId="4F714934" w14:textId="77777777" w:rsidR="004F4417" w:rsidRPr="005216CD" w:rsidRDefault="004F441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12321F" w14:textId="77777777" w:rsidR="004F4417" w:rsidRPr="005216CD" w:rsidRDefault="00000000">
      <w:pPr>
        <w:jc w:val="both"/>
        <w:rPr>
          <w:rFonts w:ascii="Times New Roman" w:hAnsi="Times New Roman" w:cs="Times New Roman"/>
          <w:sz w:val="22"/>
          <w:szCs w:val="22"/>
        </w:rPr>
      </w:pPr>
      <w:r w:rsidRPr="005216CD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7D19AE1E" w14:textId="77777777" w:rsidR="004F4417" w:rsidRPr="005216CD" w:rsidRDefault="0000000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16CD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14:paraId="5D39B373" w14:textId="77777777" w:rsidR="004F4417" w:rsidRPr="005216CD" w:rsidRDefault="00000000">
      <w:pPr>
        <w:jc w:val="both"/>
        <w:rPr>
          <w:rFonts w:ascii="Times New Roman" w:hAnsi="Times New Roman" w:cs="Times New Roman"/>
          <w:sz w:val="22"/>
          <w:szCs w:val="22"/>
        </w:rPr>
      </w:pPr>
      <w:r w:rsidRPr="005216CD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5216CD">
        <w:rPr>
          <w:rFonts w:ascii="Times New Roman" w:hAnsi="Times New Roman" w:cs="Times New Roman"/>
          <w:b/>
          <w:sz w:val="22"/>
          <w:szCs w:val="22"/>
        </w:rPr>
        <w:t>„Wydzierżawiający”</w:t>
      </w:r>
    </w:p>
    <w:p w14:paraId="09A63B0A" w14:textId="10FC98FE" w:rsidR="004F4417" w:rsidRPr="005216CD" w:rsidRDefault="0031583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następującej </w:t>
      </w:r>
      <w:r w:rsidRPr="005216CD">
        <w:rPr>
          <w:rFonts w:ascii="Times New Roman" w:hAnsi="Times New Roman" w:cs="Times New Roman"/>
          <w:sz w:val="22"/>
          <w:szCs w:val="22"/>
        </w:rPr>
        <w:t>treści :</w:t>
      </w:r>
    </w:p>
    <w:p w14:paraId="4933B690" w14:textId="77777777" w:rsidR="004F4417" w:rsidRPr="005216CD" w:rsidRDefault="004F4417">
      <w:pPr>
        <w:pStyle w:val="Tekstpodstawowy21"/>
        <w:rPr>
          <w:rFonts w:ascii="Times New Roman" w:hAnsi="Times New Roman" w:cs="Times New Roman"/>
          <w:sz w:val="22"/>
          <w:szCs w:val="22"/>
        </w:rPr>
      </w:pPr>
    </w:p>
    <w:p w14:paraId="5FEF9A89" w14:textId="77777777" w:rsidR="004F4417" w:rsidRPr="005216CD" w:rsidRDefault="00000000">
      <w:pPr>
        <w:pStyle w:val="Tekstpodstawowy21"/>
        <w:jc w:val="center"/>
        <w:rPr>
          <w:rFonts w:ascii="Times New Roman" w:hAnsi="Times New Roman" w:cs="Times New Roman"/>
          <w:sz w:val="22"/>
          <w:szCs w:val="22"/>
        </w:rPr>
      </w:pPr>
      <w:r w:rsidRPr="005216CD">
        <w:rPr>
          <w:rFonts w:ascii="Times New Roman" w:hAnsi="Times New Roman" w:cs="Times New Roman"/>
          <w:sz w:val="22"/>
          <w:szCs w:val="22"/>
        </w:rPr>
        <w:t>§ 1</w:t>
      </w:r>
    </w:p>
    <w:p w14:paraId="06086D03" w14:textId="3E8513BF" w:rsidR="004F4417" w:rsidRPr="005216CD" w:rsidRDefault="00000000" w:rsidP="005216CD">
      <w:pPr>
        <w:numPr>
          <w:ilvl w:val="0"/>
          <w:numId w:val="1"/>
        </w:numPr>
        <w:tabs>
          <w:tab w:val="clear" w:pos="720"/>
          <w:tab w:val="num" w:pos="851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16CD">
        <w:rPr>
          <w:rFonts w:ascii="Times New Roman" w:hAnsi="Times New Roman" w:cs="Times New Roman"/>
          <w:sz w:val="22"/>
          <w:szCs w:val="22"/>
        </w:rPr>
        <w:t xml:space="preserve">Wydzierżawiający, w ramach </w:t>
      </w:r>
      <w:r w:rsidRPr="007B65D1">
        <w:rPr>
          <w:rFonts w:ascii="Times New Roman" w:hAnsi="Times New Roman" w:cs="Times New Roman"/>
          <w:sz w:val="22"/>
          <w:szCs w:val="22"/>
        </w:rPr>
        <w:t>prowadzonego przedsiębiorstwa zobowiązuje się oddać</w:t>
      </w:r>
      <w:r w:rsidRPr="007B65D1">
        <w:rPr>
          <w:rFonts w:ascii="Times New Roman" w:hAnsi="Times New Roman" w:cs="Times New Roman"/>
          <w:sz w:val="22"/>
          <w:szCs w:val="22"/>
        </w:rPr>
        <w:br/>
        <w:t>z dniem .........................  Dzierżawcy do użytkowania i pobierania pożytków z tytułu dzierżawy:</w:t>
      </w:r>
      <w:r w:rsidRPr="007B65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22B6E" w:rsidRPr="007B65D1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Pr="007B65D1">
        <w:rPr>
          <w:rFonts w:ascii="Times New Roman" w:hAnsi="Times New Roman" w:cs="Times New Roman"/>
          <w:b/>
          <w:bCs/>
          <w:sz w:val="22"/>
          <w:szCs w:val="22"/>
        </w:rPr>
        <w:t xml:space="preserve"> szt. </w:t>
      </w:r>
      <w:r w:rsidR="00822B6E" w:rsidRPr="007B65D1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Pr="007B65D1">
        <w:rPr>
          <w:rFonts w:ascii="Times New Roman" w:hAnsi="Times New Roman" w:cs="Times New Roman"/>
          <w:b/>
          <w:bCs/>
          <w:sz w:val="22"/>
          <w:szCs w:val="22"/>
        </w:rPr>
        <w:t>oncentratorów</w:t>
      </w:r>
      <w:r w:rsidR="00822B6E" w:rsidRPr="007B65D1">
        <w:rPr>
          <w:rFonts w:ascii="Times New Roman" w:hAnsi="Times New Roman" w:cs="Times New Roman"/>
          <w:b/>
          <w:bCs/>
          <w:sz w:val="22"/>
          <w:szCs w:val="22"/>
        </w:rPr>
        <w:t xml:space="preserve"> tlenu</w:t>
      </w:r>
      <w:r w:rsidRPr="007B65D1">
        <w:rPr>
          <w:rFonts w:ascii="Times New Roman" w:hAnsi="Times New Roman" w:cs="Times New Roman"/>
          <w:sz w:val="22"/>
          <w:szCs w:val="22"/>
        </w:rPr>
        <w:t>, typ …..............................  zwan</w:t>
      </w:r>
      <w:r w:rsidR="00315831">
        <w:rPr>
          <w:rFonts w:ascii="Times New Roman" w:hAnsi="Times New Roman" w:cs="Times New Roman"/>
          <w:sz w:val="22"/>
          <w:szCs w:val="22"/>
        </w:rPr>
        <w:t>ych</w:t>
      </w:r>
      <w:r w:rsidRPr="007B65D1">
        <w:rPr>
          <w:rFonts w:ascii="Times New Roman" w:hAnsi="Times New Roman" w:cs="Times New Roman"/>
          <w:sz w:val="22"/>
          <w:szCs w:val="22"/>
        </w:rPr>
        <w:t xml:space="preserve"> dalej Urządzeniami, zgodnie z ofertą złożoną</w:t>
      </w:r>
      <w:r w:rsidR="00315831">
        <w:rPr>
          <w:rFonts w:ascii="Times New Roman" w:hAnsi="Times New Roman" w:cs="Times New Roman"/>
          <w:sz w:val="22"/>
          <w:szCs w:val="22"/>
        </w:rPr>
        <w:t xml:space="preserve"> </w:t>
      </w:r>
      <w:r w:rsidRPr="007B65D1">
        <w:rPr>
          <w:rFonts w:ascii="Times New Roman" w:hAnsi="Times New Roman" w:cs="Times New Roman"/>
          <w:sz w:val="22"/>
          <w:szCs w:val="22"/>
        </w:rPr>
        <w:t>w zaproszeniu do składania ofert z dnia  …............................…</w:t>
      </w:r>
      <w:r w:rsidRPr="005216CD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0C4ACD81" w14:textId="77777777" w:rsidR="004F4417" w:rsidRPr="005216CD" w:rsidRDefault="004F4417">
      <w:pPr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BA974B" w14:textId="77777777" w:rsidR="004F4417" w:rsidRPr="005216CD" w:rsidRDefault="00000000">
      <w:pPr>
        <w:pStyle w:val="Standard"/>
        <w:jc w:val="center"/>
        <w:rPr>
          <w:sz w:val="22"/>
          <w:szCs w:val="22"/>
        </w:rPr>
      </w:pPr>
      <w:r w:rsidRPr="005216CD">
        <w:rPr>
          <w:b/>
          <w:sz w:val="22"/>
          <w:szCs w:val="22"/>
        </w:rPr>
        <w:t>§</w:t>
      </w:r>
      <w:r w:rsidRPr="005216CD">
        <w:rPr>
          <w:sz w:val="22"/>
          <w:szCs w:val="22"/>
        </w:rPr>
        <w:t xml:space="preserve"> </w:t>
      </w:r>
      <w:r w:rsidRPr="005216CD">
        <w:rPr>
          <w:b/>
          <w:sz w:val="22"/>
          <w:szCs w:val="22"/>
        </w:rPr>
        <w:t xml:space="preserve"> 2</w:t>
      </w:r>
    </w:p>
    <w:p w14:paraId="0D4AF263" w14:textId="3A33A18D" w:rsidR="004F4417" w:rsidRPr="005216CD" w:rsidRDefault="00000000" w:rsidP="005216CD">
      <w:pPr>
        <w:pStyle w:val="Standard"/>
        <w:numPr>
          <w:ilvl w:val="0"/>
          <w:numId w:val="2"/>
        </w:numPr>
        <w:tabs>
          <w:tab w:val="clear" w:pos="720"/>
          <w:tab w:val="num" w:pos="1134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  <w:highlight w:val="white"/>
        </w:rPr>
        <w:t xml:space="preserve">Wydzierżawiający dostarczy sprzęt do </w:t>
      </w:r>
      <w:r w:rsidR="00ED4480">
        <w:rPr>
          <w:sz w:val="22"/>
          <w:szCs w:val="22"/>
          <w:highlight w:val="white"/>
        </w:rPr>
        <w:t>Pacjentów i siedziby Dzierżawcy zgodnie z wykazem stanowiącym Załącznik Nr 1</w:t>
      </w:r>
      <w:r w:rsidR="00D81EEA">
        <w:rPr>
          <w:sz w:val="22"/>
          <w:szCs w:val="22"/>
          <w:highlight w:val="white"/>
        </w:rPr>
        <w:t xml:space="preserve"> do </w:t>
      </w:r>
      <w:r w:rsidR="00315831">
        <w:rPr>
          <w:sz w:val="22"/>
          <w:szCs w:val="22"/>
          <w:highlight w:val="white"/>
        </w:rPr>
        <w:t>niniejszej U</w:t>
      </w:r>
      <w:r w:rsidR="00D81EEA">
        <w:rPr>
          <w:sz w:val="22"/>
          <w:szCs w:val="22"/>
          <w:highlight w:val="white"/>
        </w:rPr>
        <w:t>mowy</w:t>
      </w:r>
      <w:r w:rsidRPr="005216CD">
        <w:rPr>
          <w:sz w:val="22"/>
          <w:szCs w:val="22"/>
          <w:highlight w:val="white"/>
        </w:rPr>
        <w:t xml:space="preserve"> w terminie do 7 dni od dnia </w:t>
      </w:r>
      <w:r w:rsidR="00315831">
        <w:rPr>
          <w:sz w:val="22"/>
          <w:szCs w:val="22"/>
          <w:highlight w:val="white"/>
        </w:rPr>
        <w:t xml:space="preserve">jej </w:t>
      </w:r>
      <w:r w:rsidRPr="005216CD">
        <w:rPr>
          <w:sz w:val="22"/>
          <w:szCs w:val="22"/>
          <w:highlight w:val="white"/>
        </w:rPr>
        <w:t xml:space="preserve">podpisania. Dodatkowo Wydzierżawiający na swój koszt i ryzyko dokona uruchomienia Urządzenia i przeszkoli personel </w:t>
      </w:r>
      <w:r w:rsidR="00315831">
        <w:rPr>
          <w:sz w:val="22"/>
          <w:szCs w:val="22"/>
          <w:highlight w:val="white"/>
        </w:rPr>
        <w:t xml:space="preserve">Dzierżawcy </w:t>
      </w:r>
      <w:r w:rsidR="00E709F9">
        <w:rPr>
          <w:sz w:val="22"/>
          <w:szCs w:val="22"/>
          <w:highlight w:val="white"/>
        </w:rPr>
        <w:t xml:space="preserve">i pacjentów, którym Urządzenia zostaną udostępnione </w:t>
      </w:r>
      <w:r w:rsidRPr="005216CD">
        <w:rPr>
          <w:sz w:val="22"/>
          <w:szCs w:val="22"/>
          <w:highlight w:val="white"/>
        </w:rPr>
        <w:t xml:space="preserve">w zakresie obsługi </w:t>
      </w:r>
      <w:r w:rsidR="00E709F9">
        <w:rPr>
          <w:sz w:val="22"/>
          <w:szCs w:val="22"/>
          <w:highlight w:val="white"/>
        </w:rPr>
        <w:t>ich</w:t>
      </w:r>
      <w:r w:rsidRPr="005216CD">
        <w:rPr>
          <w:sz w:val="22"/>
          <w:szCs w:val="22"/>
          <w:highlight w:val="white"/>
        </w:rPr>
        <w:t xml:space="preserve"> prawidłowej obsługi i eksploatacji.</w:t>
      </w:r>
    </w:p>
    <w:p w14:paraId="0F418726" w14:textId="79223AF9" w:rsidR="004F4417" w:rsidRPr="005216CD" w:rsidRDefault="00000000" w:rsidP="005216CD">
      <w:pPr>
        <w:pStyle w:val="Standard"/>
        <w:numPr>
          <w:ilvl w:val="0"/>
          <w:numId w:val="2"/>
        </w:numPr>
        <w:tabs>
          <w:tab w:val="clear" w:pos="720"/>
          <w:tab w:val="num" w:pos="1134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  <w:highlight w:val="white"/>
        </w:rPr>
        <w:t>Wraz z Urządzeniami Wydzierżawiający zobowiązany jest przekazać Dzierżawcy wszelkie dokumenty niezbędne do prawidłowego wykorzystania i użytkowania Urządze</w:t>
      </w:r>
      <w:r w:rsidR="00315831">
        <w:rPr>
          <w:sz w:val="22"/>
          <w:szCs w:val="22"/>
          <w:highlight w:val="white"/>
        </w:rPr>
        <w:t>ń</w:t>
      </w:r>
      <w:r w:rsidRPr="005216CD">
        <w:rPr>
          <w:sz w:val="22"/>
          <w:szCs w:val="22"/>
          <w:highlight w:val="white"/>
        </w:rPr>
        <w:t xml:space="preserve"> w sposób zgodny z </w:t>
      </w:r>
      <w:r w:rsidR="00315831">
        <w:rPr>
          <w:sz w:val="22"/>
          <w:szCs w:val="22"/>
          <w:highlight w:val="white"/>
        </w:rPr>
        <w:t xml:space="preserve">ich </w:t>
      </w:r>
      <w:r w:rsidRPr="005216CD">
        <w:rPr>
          <w:sz w:val="22"/>
          <w:szCs w:val="22"/>
          <w:highlight w:val="white"/>
        </w:rPr>
        <w:t xml:space="preserve"> przeznaczeniem, jak sporządzone w języku polskim instrukcje obsłu</w:t>
      </w:r>
      <w:r w:rsidRPr="005216CD">
        <w:rPr>
          <w:sz w:val="22"/>
          <w:szCs w:val="22"/>
        </w:rPr>
        <w:t>gi, karty gwarancyjne itp.</w:t>
      </w:r>
    </w:p>
    <w:p w14:paraId="5FEA85B5" w14:textId="77777777" w:rsidR="004F4417" w:rsidRPr="005216CD" w:rsidRDefault="00000000" w:rsidP="005216CD">
      <w:pPr>
        <w:pStyle w:val="Standard"/>
        <w:numPr>
          <w:ilvl w:val="0"/>
          <w:numId w:val="2"/>
        </w:numPr>
        <w:tabs>
          <w:tab w:val="clear" w:pos="720"/>
          <w:tab w:val="num" w:pos="1134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  <w:highlight w:val="white"/>
        </w:rPr>
        <w:t>Wydzierżawiający ponosi ryzyko uszkodzenia lub utraty Urządzenia, aż do chwili wydania go Dzierżawcy, co potwierdzone zostanie odpowiednim protokołem odbioru, o którym mowa w paragrafie 3 niniejszej umowy.</w:t>
      </w:r>
    </w:p>
    <w:p w14:paraId="431866D7" w14:textId="25A292F9" w:rsidR="004F4417" w:rsidRPr="005216CD" w:rsidRDefault="00000000" w:rsidP="005216CD">
      <w:pPr>
        <w:pStyle w:val="Standard"/>
        <w:numPr>
          <w:ilvl w:val="0"/>
          <w:numId w:val="2"/>
        </w:numPr>
        <w:tabs>
          <w:tab w:val="clear" w:pos="720"/>
          <w:tab w:val="num" w:pos="1134"/>
        </w:tabs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  <w:highlight w:val="white"/>
        </w:rPr>
        <w:t xml:space="preserve">Po wygaśnięciu lub rozwiązaniu </w:t>
      </w:r>
      <w:r w:rsidR="00315831">
        <w:rPr>
          <w:sz w:val="22"/>
          <w:szCs w:val="22"/>
          <w:highlight w:val="white"/>
        </w:rPr>
        <w:t>niniejszej Umowy Dzierżawca</w:t>
      </w:r>
      <w:r w:rsidRPr="005216CD">
        <w:rPr>
          <w:sz w:val="22"/>
          <w:szCs w:val="22"/>
          <w:highlight w:val="white"/>
        </w:rPr>
        <w:t xml:space="preserve"> </w:t>
      </w:r>
      <w:r w:rsidR="00315831">
        <w:rPr>
          <w:sz w:val="22"/>
          <w:szCs w:val="22"/>
          <w:highlight w:val="white"/>
        </w:rPr>
        <w:t>z</w:t>
      </w:r>
      <w:r w:rsidRPr="005216CD">
        <w:rPr>
          <w:sz w:val="22"/>
          <w:szCs w:val="22"/>
          <w:highlight w:val="white"/>
        </w:rPr>
        <w:t xml:space="preserve">obowiązany jest zwrócić urządzenia </w:t>
      </w:r>
      <w:r w:rsidR="00315831">
        <w:rPr>
          <w:sz w:val="22"/>
          <w:szCs w:val="22"/>
          <w:highlight w:val="white"/>
        </w:rPr>
        <w:t xml:space="preserve">będące przedmiotem Umowy </w:t>
      </w:r>
      <w:r w:rsidRPr="005216CD">
        <w:rPr>
          <w:sz w:val="22"/>
          <w:szCs w:val="22"/>
          <w:highlight w:val="white"/>
        </w:rPr>
        <w:t xml:space="preserve">Wydzierżawiającemu w stanie nie pogorszonym ponad zużycie wynikające z </w:t>
      </w:r>
      <w:r w:rsidR="00315831">
        <w:rPr>
          <w:sz w:val="22"/>
          <w:szCs w:val="22"/>
          <w:highlight w:val="white"/>
        </w:rPr>
        <w:t xml:space="preserve">normalnej i </w:t>
      </w:r>
      <w:r w:rsidRPr="005216CD">
        <w:rPr>
          <w:sz w:val="22"/>
          <w:szCs w:val="22"/>
          <w:highlight w:val="white"/>
        </w:rPr>
        <w:t xml:space="preserve">odpowiedniej eksploatacji. </w:t>
      </w:r>
    </w:p>
    <w:p w14:paraId="1A2E2A23" w14:textId="77777777" w:rsidR="004F4417" w:rsidRPr="005216CD" w:rsidRDefault="004F4417">
      <w:pPr>
        <w:pStyle w:val="Standard"/>
        <w:jc w:val="center"/>
        <w:rPr>
          <w:b/>
          <w:sz w:val="22"/>
          <w:szCs w:val="22"/>
          <w:highlight w:val="yellow"/>
        </w:rPr>
      </w:pPr>
    </w:p>
    <w:p w14:paraId="781346FF" w14:textId="77777777" w:rsidR="004F4417" w:rsidRPr="005216CD" w:rsidRDefault="00000000">
      <w:pPr>
        <w:pStyle w:val="Standard"/>
        <w:jc w:val="center"/>
        <w:rPr>
          <w:sz w:val="22"/>
          <w:szCs w:val="22"/>
        </w:rPr>
      </w:pPr>
      <w:r w:rsidRPr="005216CD">
        <w:rPr>
          <w:b/>
          <w:sz w:val="22"/>
          <w:szCs w:val="22"/>
          <w:highlight w:val="white"/>
        </w:rPr>
        <w:t>§ 3</w:t>
      </w:r>
    </w:p>
    <w:p w14:paraId="16978D04" w14:textId="730509F7" w:rsidR="004F4417" w:rsidRPr="005216CD" w:rsidRDefault="00000000" w:rsidP="005216CD">
      <w:pPr>
        <w:pStyle w:val="Standard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  <w:highlight w:val="white"/>
        </w:rPr>
        <w:t>Przekazanie Dzierżawcy Urządze</w:t>
      </w:r>
      <w:r w:rsidR="00315831">
        <w:rPr>
          <w:sz w:val="22"/>
          <w:szCs w:val="22"/>
          <w:highlight w:val="white"/>
        </w:rPr>
        <w:t>ń</w:t>
      </w:r>
      <w:r w:rsidRPr="005216CD">
        <w:rPr>
          <w:sz w:val="22"/>
          <w:szCs w:val="22"/>
          <w:highlight w:val="white"/>
        </w:rPr>
        <w:t xml:space="preserve"> nastąpi protokołem</w:t>
      </w:r>
      <w:r w:rsidR="001D45B3">
        <w:rPr>
          <w:sz w:val="22"/>
          <w:szCs w:val="22"/>
          <w:highlight w:val="white"/>
        </w:rPr>
        <w:t xml:space="preserve"> </w:t>
      </w:r>
      <w:r w:rsidRPr="005216CD">
        <w:rPr>
          <w:sz w:val="22"/>
          <w:szCs w:val="22"/>
          <w:highlight w:val="white"/>
        </w:rPr>
        <w:t>zdawczo-odbiorczym, sporządzonym</w:t>
      </w:r>
      <w:r w:rsidR="001D45B3">
        <w:rPr>
          <w:sz w:val="22"/>
          <w:szCs w:val="22"/>
          <w:highlight w:val="white"/>
        </w:rPr>
        <w:t xml:space="preserve"> </w:t>
      </w:r>
      <w:r w:rsidRPr="005216CD">
        <w:rPr>
          <w:sz w:val="22"/>
          <w:szCs w:val="22"/>
          <w:highlight w:val="white"/>
        </w:rPr>
        <w:t>z udziałem obu stron. Protokół po jego podpisaniu stanowić będzie załącznik</w:t>
      </w:r>
      <w:r w:rsidR="00D81EEA">
        <w:rPr>
          <w:sz w:val="22"/>
          <w:szCs w:val="22"/>
          <w:highlight w:val="white"/>
        </w:rPr>
        <w:t xml:space="preserve"> nr 2</w:t>
      </w:r>
      <w:r w:rsidRPr="005216CD">
        <w:rPr>
          <w:sz w:val="22"/>
          <w:szCs w:val="22"/>
          <w:highlight w:val="white"/>
        </w:rPr>
        <w:t xml:space="preserve"> do niniejszej umowy.</w:t>
      </w:r>
    </w:p>
    <w:p w14:paraId="4F0986FA" w14:textId="77777777" w:rsidR="004F4417" w:rsidRPr="005216CD" w:rsidRDefault="004F4417">
      <w:pPr>
        <w:pStyle w:val="Standard"/>
        <w:jc w:val="center"/>
        <w:rPr>
          <w:b/>
          <w:sz w:val="22"/>
          <w:szCs w:val="22"/>
        </w:rPr>
      </w:pPr>
    </w:p>
    <w:p w14:paraId="3B8C0B53" w14:textId="77777777" w:rsidR="004F4417" w:rsidRPr="005216CD" w:rsidRDefault="00000000">
      <w:pPr>
        <w:pStyle w:val="Standard"/>
        <w:jc w:val="center"/>
        <w:rPr>
          <w:sz w:val="22"/>
          <w:szCs w:val="22"/>
        </w:rPr>
      </w:pPr>
      <w:r w:rsidRPr="005216CD">
        <w:rPr>
          <w:b/>
          <w:sz w:val="22"/>
          <w:szCs w:val="22"/>
        </w:rPr>
        <w:t>§ 4</w:t>
      </w:r>
    </w:p>
    <w:p w14:paraId="069B3537" w14:textId="4CE5AB8C" w:rsidR="004F4417" w:rsidRPr="005216CD" w:rsidRDefault="00000000" w:rsidP="005216CD">
      <w:pPr>
        <w:pStyle w:val="Standard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Dzierżawca zobowiązuje się użytkować Urządzeni</w:t>
      </w:r>
      <w:r w:rsidR="00315831">
        <w:rPr>
          <w:sz w:val="22"/>
          <w:szCs w:val="22"/>
        </w:rPr>
        <w:t>a</w:t>
      </w:r>
      <w:r w:rsidRPr="005216CD">
        <w:rPr>
          <w:sz w:val="22"/>
          <w:szCs w:val="22"/>
        </w:rPr>
        <w:t xml:space="preserve"> zgodnie z </w:t>
      </w:r>
      <w:r w:rsidR="00315831">
        <w:rPr>
          <w:sz w:val="22"/>
          <w:szCs w:val="22"/>
        </w:rPr>
        <w:t xml:space="preserve">ich </w:t>
      </w:r>
      <w:r w:rsidRPr="005216CD">
        <w:rPr>
          <w:sz w:val="22"/>
          <w:szCs w:val="22"/>
        </w:rPr>
        <w:t>przeznaczeniem i wymogami prawidłowej eksploatacji.</w:t>
      </w:r>
    </w:p>
    <w:p w14:paraId="5D892F2B" w14:textId="77777777" w:rsidR="004F4417" w:rsidRPr="005216CD" w:rsidRDefault="004F4417" w:rsidP="001D45B3">
      <w:pPr>
        <w:pStyle w:val="Standard"/>
        <w:rPr>
          <w:b/>
          <w:sz w:val="22"/>
          <w:szCs w:val="22"/>
        </w:rPr>
      </w:pPr>
    </w:p>
    <w:p w14:paraId="72E36307" w14:textId="77777777" w:rsidR="004F4417" w:rsidRPr="005216CD" w:rsidRDefault="00000000">
      <w:pPr>
        <w:pStyle w:val="Standard"/>
        <w:jc w:val="center"/>
        <w:rPr>
          <w:sz w:val="22"/>
          <w:szCs w:val="22"/>
        </w:rPr>
      </w:pPr>
      <w:r w:rsidRPr="005216CD">
        <w:rPr>
          <w:b/>
          <w:sz w:val="22"/>
          <w:szCs w:val="22"/>
        </w:rPr>
        <w:t>§ 5</w:t>
      </w:r>
    </w:p>
    <w:p w14:paraId="185AFEA7" w14:textId="0302AE9B" w:rsidR="004F4417" w:rsidRPr="005216CD" w:rsidRDefault="00000000" w:rsidP="005216CD">
      <w:pPr>
        <w:pStyle w:val="Standard"/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Dzierżawca zobowiązuje się zabezpieczyć Urządzeni</w:t>
      </w:r>
      <w:r w:rsidR="00315831">
        <w:rPr>
          <w:sz w:val="22"/>
          <w:szCs w:val="22"/>
        </w:rPr>
        <w:t>a</w:t>
      </w:r>
      <w:r w:rsidRPr="005216CD">
        <w:rPr>
          <w:sz w:val="22"/>
          <w:szCs w:val="22"/>
        </w:rPr>
        <w:t xml:space="preserve"> przed kradzieżą i niepożądanym działaniem osób trzecich.</w:t>
      </w:r>
    </w:p>
    <w:p w14:paraId="75E810ED" w14:textId="268BCC05" w:rsidR="004F4417" w:rsidRPr="005216CD" w:rsidRDefault="00000000" w:rsidP="005216CD">
      <w:pPr>
        <w:pStyle w:val="Standard"/>
        <w:numPr>
          <w:ilvl w:val="0"/>
          <w:numId w:val="3"/>
        </w:numPr>
        <w:tabs>
          <w:tab w:val="clear" w:pos="720"/>
          <w:tab w:val="num" w:pos="567"/>
        </w:tabs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lastRenderedPageBreak/>
        <w:t>Bez zgody Wydzierżawiającego Dzierżawca nie może dokonywać żadnych zmian w Urządzeni</w:t>
      </w:r>
      <w:r w:rsidR="00315831">
        <w:rPr>
          <w:sz w:val="22"/>
          <w:szCs w:val="22"/>
        </w:rPr>
        <w:t>ach</w:t>
      </w:r>
      <w:r w:rsidRPr="005216CD">
        <w:rPr>
          <w:sz w:val="22"/>
          <w:szCs w:val="22"/>
        </w:rPr>
        <w:t>, chyba że ewentualna zmiana wynikać będzie z właściwości Urządze</w:t>
      </w:r>
      <w:r w:rsidR="00315831">
        <w:rPr>
          <w:sz w:val="22"/>
          <w:szCs w:val="22"/>
        </w:rPr>
        <w:t>ń</w:t>
      </w:r>
      <w:r w:rsidRPr="005216CD">
        <w:rPr>
          <w:sz w:val="22"/>
          <w:szCs w:val="22"/>
        </w:rPr>
        <w:t>.</w:t>
      </w:r>
    </w:p>
    <w:p w14:paraId="01AE6592" w14:textId="05EEE884" w:rsidR="004F4417" w:rsidRPr="005216CD" w:rsidRDefault="00000000" w:rsidP="00262280">
      <w:pPr>
        <w:pStyle w:val="Standard"/>
        <w:rPr>
          <w:sz w:val="22"/>
          <w:szCs w:val="22"/>
        </w:rPr>
      </w:pPr>
      <w:r w:rsidRPr="005216CD">
        <w:rPr>
          <w:b/>
          <w:sz w:val="22"/>
          <w:szCs w:val="22"/>
        </w:rPr>
        <w:tab/>
      </w:r>
    </w:p>
    <w:p w14:paraId="1A7B4C56" w14:textId="675EE348" w:rsidR="004F4417" w:rsidRPr="005216CD" w:rsidRDefault="00000000">
      <w:pPr>
        <w:pStyle w:val="Standard"/>
        <w:tabs>
          <w:tab w:val="left" w:pos="4253"/>
        </w:tabs>
        <w:jc w:val="center"/>
        <w:rPr>
          <w:sz w:val="22"/>
          <w:szCs w:val="22"/>
        </w:rPr>
      </w:pPr>
      <w:r w:rsidRPr="005216CD">
        <w:rPr>
          <w:b/>
          <w:sz w:val="22"/>
          <w:szCs w:val="22"/>
        </w:rPr>
        <w:t xml:space="preserve">§ </w:t>
      </w:r>
      <w:r w:rsidR="00262280">
        <w:rPr>
          <w:b/>
          <w:sz w:val="22"/>
          <w:szCs w:val="22"/>
        </w:rPr>
        <w:t>6</w:t>
      </w:r>
    </w:p>
    <w:p w14:paraId="072C3EDD" w14:textId="02BE8EDB" w:rsidR="004F4417" w:rsidRPr="005216CD" w:rsidRDefault="00000000" w:rsidP="005216CD">
      <w:pPr>
        <w:pStyle w:val="Standard"/>
        <w:numPr>
          <w:ilvl w:val="0"/>
          <w:numId w:val="6"/>
        </w:numPr>
        <w:tabs>
          <w:tab w:val="clear" w:pos="720"/>
          <w:tab w:val="num" w:pos="567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 xml:space="preserve">W </w:t>
      </w:r>
      <w:r w:rsidR="00315831">
        <w:rPr>
          <w:sz w:val="22"/>
          <w:szCs w:val="22"/>
        </w:rPr>
        <w:t>okresie obowiązywania niniejszej U</w:t>
      </w:r>
      <w:r w:rsidR="00F315FF" w:rsidRPr="00C84950">
        <w:rPr>
          <w:sz w:val="22"/>
          <w:szCs w:val="22"/>
        </w:rPr>
        <w:t>mowy</w:t>
      </w:r>
      <w:r w:rsidRPr="00C84950">
        <w:rPr>
          <w:sz w:val="22"/>
          <w:szCs w:val="22"/>
        </w:rPr>
        <w:t xml:space="preserve"> wszelkie</w:t>
      </w:r>
      <w:r w:rsidRPr="005216CD">
        <w:rPr>
          <w:sz w:val="22"/>
          <w:szCs w:val="22"/>
        </w:rPr>
        <w:t xml:space="preserve"> naprawy serwisowe, przeglądy wraz z dojazdem wynikające z normalnego użytkowania Urządzenia wykonywane będą bezpłatnie</w:t>
      </w:r>
      <w:r w:rsidR="00315831">
        <w:rPr>
          <w:sz w:val="22"/>
          <w:szCs w:val="22"/>
        </w:rPr>
        <w:t>, przez Wydzierżawiającego</w:t>
      </w:r>
      <w:r w:rsidRPr="005216CD">
        <w:rPr>
          <w:sz w:val="22"/>
          <w:szCs w:val="22"/>
        </w:rPr>
        <w:t>. Dotyczy to również kosztów dojazdu przedstawicieli serwisu na miejsce stacjonowania Urządzenia.</w:t>
      </w:r>
    </w:p>
    <w:p w14:paraId="5443B1ED" w14:textId="0C501EA2" w:rsidR="004F4417" w:rsidRPr="005216CD" w:rsidRDefault="00000000" w:rsidP="005216CD">
      <w:pPr>
        <w:pStyle w:val="Standard"/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sz w:val="22"/>
          <w:szCs w:val="22"/>
        </w:rPr>
      </w:pPr>
      <w:r w:rsidRPr="00C84950">
        <w:rPr>
          <w:sz w:val="22"/>
          <w:szCs w:val="22"/>
        </w:rPr>
        <w:t>W przypadku awaryjności Urządzenia, Wydzierżawiający zobowiązany jest do jego naprawienia</w:t>
      </w:r>
      <w:r w:rsidRPr="00C84950">
        <w:rPr>
          <w:sz w:val="22"/>
          <w:szCs w:val="22"/>
        </w:rPr>
        <w:br/>
        <w:t xml:space="preserve">w ciągu </w:t>
      </w:r>
      <w:r w:rsidR="00C84950" w:rsidRPr="00C84950">
        <w:rPr>
          <w:sz w:val="22"/>
          <w:szCs w:val="22"/>
        </w:rPr>
        <w:t xml:space="preserve">24 </w:t>
      </w:r>
      <w:r w:rsidRPr="00C84950">
        <w:rPr>
          <w:sz w:val="22"/>
          <w:szCs w:val="22"/>
        </w:rPr>
        <w:t>h. W</w:t>
      </w:r>
      <w:r w:rsidRPr="005216CD">
        <w:rPr>
          <w:sz w:val="22"/>
          <w:szCs w:val="22"/>
        </w:rPr>
        <w:t xml:space="preserve"> przypadku niemożności naprawienia przekaże </w:t>
      </w:r>
      <w:r w:rsidR="00315831">
        <w:rPr>
          <w:sz w:val="22"/>
          <w:szCs w:val="22"/>
        </w:rPr>
        <w:t xml:space="preserve">On Dzierżawcy </w:t>
      </w:r>
      <w:r w:rsidRPr="005216CD">
        <w:rPr>
          <w:sz w:val="22"/>
          <w:szCs w:val="22"/>
        </w:rPr>
        <w:t>inne urządzenie zastępcze</w:t>
      </w:r>
      <w:r w:rsidR="00315831">
        <w:rPr>
          <w:sz w:val="22"/>
          <w:szCs w:val="22"/>
        </w:rPr>
        <w:t>, spełniające te same parametry co Urządzenie, które uległo awarii</w:t>
      </w:r>
      <w:r w:rsidRPr="005216CD">
        <w:rPr>
          <w:sz w:val="22"/>
          <w:szCs w:val="22"/>
        </w:rPr>
        <w:t xml:space="preserve">.  </w:t>
      </w:r>
    </w:p>
    <w:p w14:paraId="440DB67A" w14:textId="77777777" w:rsidR="004F4417" w:rsidRPr="005216CD" w:rsidRDefault="00000000">
      <w:pPr>
        <w:pStyle w:val="Standard"/>
        <w:jc w:val="both"/>
        <w:rPr>
          <w:sz w:val="22"/>
          <w:szCs w:val="22"/>
        </w:rPr>
      </w:pPr>
      <w:r w:rsidRPr="005216CD">
        <w:rPr>
          <w:b/>
          <w:sz w:val="22"/>
          <w:szCs w:val="22"/>
        </w:rPr>
        <w:t xml:space="preserve">                                                                  </w:t>
      </w:r>
    </w:p>
    <w:p w14:paraId="6B2EA679" w14:textId="6F0C5B25" w:rsidR="004F4417" w:rsidRPr="00177CA1" w:rsidRDefault="00000000" w:rsidP="00177CA1">
      <w:pPr>
        <w:pStyle w:val="Standard"/>
        <w:jc w:val="center"/>
        <w:rPr>
          <w:sz w:val="22"/>
          <w:szCs w:val="22"/>
        </w:rPr>
      </w:pPr>
      <w:r w:rsidRPr="005216CD">
        <w:rPr>
          <w:b/>
          <w:sz w:val="22"/>
          <w:szCs w:val="22"/>
        </w:rPr>
        <w:t xml:space="preserve">§ </w:t>
      </w:r>
      <w:r w:rsidR="00C84950">
        <w:rPr>
          <w:b/>
          <w:sz w:val="22"/>
          <w:szCs w:val="22"/>
        </w:rPr>
        <w:t>7</w:t>
      </w:r>
    </w:p>
    <w:p w14:paraId="77B55183" w14:textId="77777777" w:rsidR="004F4417" w:rsidRPr="005216CD" w:rsidRDefault="00000000" w:rsidP="005216CD">
      <w:pPr>
        <w:pStyle w:val="Standard"/>
        <w:numPr>
          <w:ilvl w:val="0"/>
          <w:numId w:val="7"/>
        </w:numPr>
        <w:tabs>
          <w:tab w:val="clear" w:pos="720"/>
          <w:tab w:val="num" w:pos="567"/>
        </w:tabs>
        <w:spacing w:after="120"/>
        <w:ind w:left="426"/>
        <w:rPr>
          <w:sz w:val="22"/>
          <w:szCs w:val="22"/>
        </w:rPr>
      </w:pPr>
      <w:r w:rsidRPr="005216CD">
        <w:rPr>
          <w:sz w:val="22"/>
          <w:szCs w:val="22"/>
        </w:rPr>
        <w:t>Wartość przedmiotu umowy wynosi …………………………...………...……….zł brutto (słownie:………………………) w tym podatek od towarów i usług VAT wynosi …………………..…….zł</w:t>
      </w:r>
    </w:p>
    <w:p w14:paraId="1060BACD" w14:textId="37295414" w:rsidR="00315831" w:rsidRDefault="00000000" w:rsidP="005216CD">
      <w:pPr>
        <w:pStyle w:val="Standard"/>
        <w:numPr>
          <w:ilvl w:val="0"/>
          <w:numId w:val="7"/>
        </w:numPr>
        <w:tabs>
          <w:tab w:val="clear" w:pos="720"/>
          <w:tab w:val="num" w:pos="567"/>
        </w:tabs>
        <w:spacing w:after="120"/>
        <w:ind w:left="426"/>
        <w:rPr>
          <w:sz w:val="22"/>
          <w:szCs w:val="22"/>
        </w:rPr>
      </w:pPr>
      <w:r w:rsidRPr="005216CD">
        <w:rPr>
          <w:sz w:val="22"/>
          <w:szCs w:val="22"/>
        </w:rPr>
        <w:t xml:space="preserve">Strony ustalają wysokość czynszu dzierżawnego </w:t>
      </w:r>
      <w:r w:rsidR="00315831">
        <w:rPr>
          <w:sz w:val="22"/>
          <w:szCs w:val="22"/>
        </w:rPr>
        <w:t xml:space="preserve">za każdą </w:t>
      </w:r>
      <w:r w:rsidRPr="005216CD">
        <w:rPr>
          <w:sz w:val="22"/>
          <w:szCs w:val="22"/>
        </w:rPr>
        <w:t xml:space="preserve">1 szt. Urządzenia </w:t>
      </w:r>
      <w:r w:rsidR="00315831">
        <w:rPr>
          <w:sz w:val="22"/>
          <w:szCs w:val="22"/>
        </w:rPr>
        <w:t xml:space="preserve">(zgodnie  zapisem §7 ust. 5 Umowy) </w:t>
      </w:r>
      <w:r w:rsidRPr="005216CD">
        <w:rPr>
          <w:sz w:val="22"/>
          <w:szCs w:val="22"/>
        </w:rPr>
        <w:t>na kwotę netto …....………..zł miesięcznie</w:t>
      </w:r>
      <w:r w:rsidR="00315831">
        <w:rPr>
          <w:sz w:val="22"/>
          <w:szCs w:val="22"/>
        </w:rPr>
        <w:t xml:space="preserve"> </w:t>
      </w:r>
      <w:r w:rsidRPr="005216CD">
        <w:rPr>
          <w:sz w:val="22"/>
          <w:szCs w:val="22"/>
        </w:rPr>
        <w:t>(słownie: …..................................</w:t>
      </w:r>
      <w:r w:rsidR="00315831">
        <w:rPr>
          <w:sz w:val="22"/>
          <w:szCs w:val="22"/>
        </w:rPr>
        <w:t>........</w:t>
      </w:r>
      <w:r w:rsidRPr="005216CD">
        <w:rPr>
          <w:sz w:val="22"/>
          <w:szCs w:val="22"/>
        </w:rPr>
        <w:t>.................</w:t>
      </w:r>
    </w:p>
    <w:p w14:paraId="0204FB9D" w14:textId="14AD8B19" w:rsidR="004F4417" w:rsidRPr="005216CD" w:rsidRDefault="00000000" w:rsidP="00315831">
      <w:pPr>
        <w:pStyle w:val="Standard"/>
        <w:spacing w:after="120"/>
        <w:ind w:left="426"/>
        <w:rPr>
          <w:sz w:val="22"/>
          <w:szCs w:val="22"/>
        </w:rPr>
      </w:pPr>
      <w:r w:rsidRPr="005216CD">
        <w:rPr>
          <w:sz w:val="22"/>
          <w:szCs w:val="22"/>
        </w:rPr>
        <w:t>.........................), brutto:..………............. miesięcznie</w:t>
      </w:r>
      <w:r w:rsidR="00315831">
        <w:rPr>
          <w:sz w:val="22"/>
          <w:szCs w:val="22"/>
        </w:rPr>
        <w:t xml:space="preserve"> </w:t>
      </w:r>
      <w:r w:rsidRPr="005216CD">
        <w:rPr>
          <w:sz w:val="22"/>
          <w:szCs w:val="22"/>
        </w:rPr>
        <w:t>(słownie: …............................</w:t>
      </w:r>
      <w:r w:rsidR="00315831">
        <w:rPr>
          <w:sz w:val="22"/>
          <w:szCs w:val="22"/>
        </w:rPr>
        <w:t>......</w:t>
      </w:r>
      <w:r w:rsidRPr="005216CD">
        <w:rPr>
          <w:sz w:val="22"/>
          <w:szCs w:val="22"/>
        </w:rPr>
        <w:t>.......................).</w:t>
      </w:r>
    </w:p>
    <w:p w14:paraId="1435749A" w14:textId="22E78E44" w:rsidR="004F4417" w:rsidRPr="005216CD" w:rsidRDefault="00000000" w:rsidP="005216CD">
      <w:pPr>
        <w:pStyle w:val="Standard"/>
        <w:numPr>
          <w:ilvl w:val="0"/>
          <w:numId w:val="7"/>
        </w:numPr>
        <w:tabs>
          <w:tab w:val="clear" w:pos="720"/>
          <w:tab w:val="num" w:pos="567"/>
        </w:tabs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 xml:space="preserve">Strony ustalają, że czynsz dzierżawny o którym mowa w ust. </w:t>
      </w:r>
      <w:r w:rsidR="00C84950">
        <w:rPr>
          <w:sz w:val="22"/>
          <w:szCs w:val="22"/>
        </w:rPr>
        <w:t>2</w:t>
      </w:r>
      <w:r w:rsidRPr="005216CD">
        <w:rPr>
          <w:sz w:val="22"/>
          <w:szCs w:val="22"/>
        </w:rPr>
        <w:t xml:space="preserve"> niniejszego paragrafu płatny będzie </w:t>
      </w:r>
      <w:r w:rsidR="00767A9C">
        <w:rPr>
          <w:sz w:val="22"/>
          <w:szCs w:val="22"/>
        </w:rPr>
        <w:br/>
      </w:r>
      <w:r w:rsidRPr="005216CD">
        <w:rPr>
          <w:sz w:val="22"/>
          <w:szCs w:val="22"/>
        </w:rPr>
        <w:t xml:space="preserve">w terminie 30 dni od daty </w:t>
      </w:r>
      <w:r w:rsidR="00315831">
        <w:rPr>
          <w:sz w:val="22"/>
          <w:szCs w:val="22"/>
        </w:rPr>
        <w:t xml:space="preserve">doręczenia Dzierżawcy </w:t>
      </w:r>
      <w:r w:rsidRPr="005216CD">
        <w:rPr>
          <w:sz w:val="22"/>
          <w:szCs w:val="22"/>
        </w:rPr>
        <w:t xml:space="preserve">odpowiedniej faktury VAT. Zapłata następować będzie </w:t>
      </w:r>
      <w:r w:rsidR="00315831">
        <w:rPr>
          <w:sz w:val="22"/>
          <w:szCs w:val="22"/>
        </w:rPr>
        <w:t>w</w:t>
      </w:r>
      <w:r w:rsidRPr="005216CD">
        <w:rPr>
          <w:sz w:val="22"/>
          <w:szCs w:val="22"/>
        </w:rPr>
        <w:t xml:space="preserve"> formie przelewu bankowego na wskazany w fakturze lub w inny sposób rachunek Wydzierżawiającego.</w:t>
      </w:r>
    </w:p>
    <w:p w14:paraId="61C7051F" w14:textId="22F2C007" w:rsidR="004F4417" w:rsidRPr="005216CD" w:rsidRDefault="00000000" w:rsidP="005216CD">
      <w:pPr>
        <w:pStyle w:val="Standard"/>
        <w:numPr>
          <w:ilvl w:val="0"/>
          <w:numId w:val="7"/>
        </w:numPr>
        <w:tabs>
          <w:tab w:val="clear" w:pos="720"/>
          <w:tab w:val="num" w:pos="567"/>
        </w:tabs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 xml:space="preserve">Cena dzierżawy urządzenia obejmuje: koszt dzierżawy, dostawę oraz odbiór urządzenia                                 z lub do miejsca wskazanego przez Dzierżawcę, szkolenie </w:t>
      </w:r>
      <w:r w:rsidR="00315831">
        <w:rPr>
          <w:sz w:val="22"/>
          <w:szCs w:val="22"/>
        </w:rPr>
        <w:t xml:space="preserve">pracowników Dzierżawcy i </w:t>
      </w:r>
      <w:r w:rsidRPr="005216CD">
        <w:rPr>
          <w:sz w:val="22"/>
          <w:szCs w:val="22"/>
        </w:rPr>
        <w:t xml:space="preserve">pacjenta </w:t>
      </w:r>
      <w:r w:rsidR="00315831">
        <w:rPr>
          <w:sz w:val="22"/>
          <w:szCs w:val="22"/>
        </w:rPr>
        <w:t xml:space="preserve">                                </w:t>
      </w:r>
      <w:r w:rsidRPr="005216CD">
        <w:rPr>
          <w:sz w:val="22"/>
          <w:szCs w:val="22"/>
        </w:rPr>
        <w:t xml:space="preserve">z obsługi urządzenia, koszty przeglądów i napraw, 1 szt. kaniuli nosowej oraz nawilżacza tlenu. </w:t>
      </w:r>
    </w:p>
    <w:p w14:paraId="2B1C6A8D" w14:textId="7754E4F0" w:rsidR="004F4417" w:rsidRPr="005216CD" w:rsidRDefault="00000000" w:rsidP="005216CD">
      <w:pPr>
        <w:pStyle w:val="Standard"/>
        <w:numPr>
          <w:ilvl w:val="0"/>
          <w:numId w:val="7"/>
        </w:numPr>
        <w:tabs>
          <w:tab w:val="clear" w:pos="720"/>
          <w:tab w:val="num" w:pos="567"/>
        </w:tabs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 xml:space="preserve">Dzierżawca </w:t>
      </w:r>
      <w:r w:rsidR="00315831">
        <w:rPr>
          <w:sz w:val="22"/>
          <w:szCs w:val="22"/>
        </w:rPr>
        <w:t xml:space="preserve">jest zobowiązany do zapłaty na rzecz </w:t>
      </w:r>
      <w:r w:rsidRPr="005216CD">
        <w:rPr>
          <w:sz w:val="22"/>
          <w:szCs w:val="22"/>
        </w:rPr>
        <w:t>Wydzierżawiające</w:t>
      </w:r>
      <w:r w:rsidR="00315831">
        <w:rPr>
          <w:sz w:val="22"/>
          <w:szCs w:val="22"/>
        </w:rPr>
        <w:t>go</w:t>
      </w:r>
      <w:r w:rsidRPr="005216CD">
        <w:rPr>
          <w:sz w:val="22"/>
          <w:szCs w:val="22"/>
        </w:rPr>
        <w:t xml:space="preserve"> czynsz</w:t>
      </w:r>
      <w:r w:rsidR="00315831">
        <w:rPr>
          <w:sz w:val="22"/>
          <w:szCs w:val="22"/>
        </w:rPr>
        <w:t>u</w:t>
      </w:r>
      <w:r w:rsidRPr="005216CD">
        <w:rPr>
          <w:sz w:val="22"/>
          <w:szCs w:val="22"/>
        </w:rPr>
        <w:t xml:space="preserve"> </w:t>
      </w:r>
      <w:r w:rsidR="00315831">
        <w:rPr>
          <w:sz w:val="22"/>
          <w:szCs w:val="22"/>
        </w:rPr>
        <w:t xml:space="preserve">dzierżawnego </w:t>
      </w:r>
      <w:r w:rsidRPr="005216CD">
        <w:rPr>
          <w:sz w:val="22"/>
          <w:szCs w:val="22"/>
        </w:rPr>
        <w:t xml:space="preserve">za faktycznie dzierżawione </w:t>
      </w:r>
      <w:r w:rsidR="00315831">
        <w:rPr>
          <w:sz w:val="22"/>
          <w:szCs w:val="22"/>
        </w:rPr>
        <w:t>U</w:t>
      </w:r>
      <w:r w:rsidRPr="005216CD">
        <w:rPr>
          <w:sz w:val="22"/>
          <w:szCs w:val="22"/>
        </w:rPr>
        <w:t xml:space="preserve">rządzenie </w:t>
      </w:r>
      <w:r w:rsidR="00315831">
        <w:rPr>
          <w:sz w:val="22"/>
          <w:szCs w:val="22"/>
        </w:rPr>
        <w:t>tj.</w:t>
      </w:r>
      <w:r w:rsidRPr="005216CD">
        <w:rPr>
          <w:sz w:val="22"/>
          <w:szCs w:val="22"/>
        </w:rPr>
        <w:t xml:space="preserve"> przekazan</w:t>
      </w:r>
      <w:r w:rsidR="00315831">
        <w:rPr>
          <w:sz w:val="22"/>
          <w:szCs w:val="22"/>
        </w:rPr>
        <w:t>y</w:t>
      </w:r>
      <w:r w:rsidRPr="005216CD">
        <w:rPr>
          <w:sz w:val="22"/>
          <w:szCs w:val="22"/>
        </w:rPr>
        <w:t xml:space="preserve"> koncentrator</w:t>
      </w:r>
      <w:r w:rsidR="00322956">
        <w:rPr>
          <w:sz w:val="22"/>
          <w:szCs w:val="22"/>
        </w:rPr>
        <w:t>.</w:t>
      </w:r>
    </w:p>
    <w:p w14:paraId="7C307976" w14:textId="77777777" w:rsidR="004F4417" w:rsidRPr="005216CD" w:rsidRDefault="004F4417">
      <w:pPr>
        <w:pStyle w:val="Standard"/>
        <w:jc w:val="both"/>
        <w:rPr>
          <w:sz w:val="22"/>
          <w:szCs w:val="22"/>
        </w:rPr>
      </w:pPr>
    </w:p>
    <w:p w14:paraId="6AB0A6B1" w14:textId="6380DF0D" w:rsidR="004F4417" w:rsidRPr="005216CD" w:rsidRDefault="00000000">
      <w:pPr>
        <w:pStyle w:val="Standard"/>
        <w:jc w:val="center"/>
        <w:rPr>
          <w:sz w:val="22"/>
          <w:szCs w:val="22"/>
        </w:rPr>
      </w:pPr>
      <w:r w:rsidRPr="005216CD">
        <w:rPr>
          <w:b/>
          <w:sz w:val="22"/>
          <w:szCs w:val="22"/>
        </w:rPr>
        <w:t xml:space="preserve">§ </w:t>
      </w:r>
      <w:r w:rsidR="00C84950">
        <w:rPr>
          <w:b/>
          <w:sz w:val="22"/>
          <w:szCs w:val="22"/>
        </w:rPr>
        <w:t>8</w:t>
      </w:r>
    </w:p>
    <w:p w14:paraId="15F7B3D6" w14:textId="46A0D7E9" w:rsidR="004F4417" w:rsidRPr="005216CD" w:rsidRDefault="00000000" w:rsidP="005216CD">
      <w:pPr>
        <w:pStyle w:val="Standard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Dzierżawca nie może</w:t>
      </w:r>
      <w:r w:rsidR="00315831">
        <w:rPr>
          <w:sz w:val="22"/>
          <w:szCs w:val="22"/>
        </w:rPr>
        <w:t xml:space="preserve">, poza pacjentami, </w:t>
      </w:r>
      <w:r w:rsidRPr="005216CD">
        <w:rPr>
          <w:sz w:val="22"/>
          <w:szCs w:val="22"/>
        </w:rPr>
        <w:t>bez pisemnej zgody Wydzierżawiającego udostępniać Urządzenia do użytkowania osobom trzecim ani go poddzierżawiać.</w:t>
      </w:r>
    </w:p>
    <w:p w14:paraId="5ABAE2EB" w14:textId="77777777" w:rsidR="004F4417" w:rsidRPr="005216CD" w:rsidRDefault="004F4417">
      <w:pPr>
        <w:pStyle w:val="Standard"/>
        <w:jc w:val="center"/>
        <w:rPr>
          <w:b/>
          <w:sz w:val="22"/>
          <w:szCs w:val="22"/>
        </w:rPr>
      </w:pPr>
    </w:p>
    <w:p w14:paraId="4EA04AD4" w14:textId="4CB2BE66" w:rsidR="004F4417" w:rsidRPr="005216CD" w:rsidRDefault="00000000">
      <w:pPr>
        <w:pStyle w:val="Standard"/>
        <w:jc w:val="center"/>
        <w:rPr>
          <w:sz w:val="22"/>
          <w:szCs w:val="22"/>
        </w:rPr>
      </w:pPr>
      <w:r w:rsidRPr="005216CD">
        <w:rPr>
          <w:b/>
          <w:sz w:val="22"/>
          <w:szCs w:val="22"/>
        </w:rPr>
        <w:t xml:space="preserve">§ </w:t>
      </w:r>
      <w:r w:rsidR="00C84950">
        <w:rPr>
          <w:b/>
          <w:sz w:val="22"/>
          <w:szCs w:val="22"/>
        </w:rPr>
        <w:t>9</w:t>
      </w:r>
    </w:p>
    <w:p w14:paraId="766391B6" w14:textId="069031D3" w:rsidR="004F4417" w:rsidRPr="005216CD" w:rsidRDefault="00000000" w:rsidP="005216CD">
      <w:pPr>
        <w:pStyle w:val="Standard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W trakcie obowiązywania niniejszej umowy Wydzierżawiający ma prawo dokonywać kontroli prawidłowości wykorzystania Urządzenia przez Dzierżawcę. Strony postanawiają, że ewentualne kontrole przebiegały będą w sposób nieutrudniający bieżącej działalności Dzierżawcy w zakresie ochrony życia</w:t>
      </w:r>
      <w:r w:rsidR="005216CD">
        <w:rPr>
          <w:sz w:val="22"/>
          <w:szCs w:val="22"/>
        </w:rPr>
        <w:t xml:space="preserve"> </w:t>
      </w:r>
      <w:r w:rsidRPr="005216CD">
        <w:rPr>
          <w:sz w:val="22"/>
          <w:szCs w:val="22"/>
        </w:rPr>
        <w:t>i zdrowia pacjentów.</w:t>
      </w:r>
    </w:p>
    <w:p w14:paraId="64D9E621" w14:textId="77777777" w:rsidR="004F4417" w:rsidRPr="005216CD" w:rsidRDefault="004F4417">
      <w:pPr>
        <w:pStyle w:val="Standard"/>
        <w:jc w:val="center"/>
        <w:rPr>
          <w:b/>
          <w:sz w:val="22"/>
          <w:szCs w:val="22"/>
        </w:rPr>
      </w:pPr>
    </w:p>
    <w:p w14:paraId="165E794D" w14:textId="1466CD6B" w:rsidR="004F4417" w:rsidRPr="005216CD" w:rsidRDefault="00000000">
      <w:pPr>
        <w:pStyle w:val="Standard"/>
        <w:jc w:val="center"/>
        <w:rPr>
          <w:sz w:val="22"/>
          <w:szCs w:val="22"/>
        </w:rPr>
      </w:pPr>
      <w:r w:rsidRPr="005216CD">
        <w:rPr>
          <w:b/>
          <w:sz w:val="22"/>
          <w:szCs w:val="22"/>
        </w:rPr>
        <w:t xml:space="preserve">§ </w:t>
      </w:r>
      <w:r w:rsidR="00C84950">
        <w:rPr>
          <w:b/>
          <w:sz w:val="22"/>
          <w:szCs w:val="22"/>
        </w:rPr>
        <w:t>10</w:t>
      </w:r>
    </w:p>
    <w:p w14:paraId="4160355F" w14:textId="77777777" w:rsidR="004F4417" w:rsidRPr="005216CD" w:rsidRDefault="00000000" w:rsidP="005216CD">
      <w:pPr>
        <w:pStyle w:val="Standard"/>
        <w:numPr>
          <w:ilvl w:val="0"/>
          <w:numId w:val="8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Wydzierżawiający ma prawo natychmiastowego rozwiązania umowy w przypadku wykorzystywania Urządzenia przez Dzierżawcę niezgodnie z jego właściwościami i przeznaczeniem.</w:t>
      </w:r>
    </w:p>
    <w:p w14:paraId="674FF873" w14:textId="5F08DF54" w:rsidR="005216CD" w:rsidRPr="00177CA1" w:rsidRDefault="00000000" w:rsidP="00177CA1">
      <w:pPr>
        <w:pStyle w:val="Standard"/>
        <w:numPr>
          <w:ilvl w:val="0"/>
          <w:numId w:val="8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Dzierżawca ma prawo rozwiązania umowy w przypadku wystąpienia istotnej zmiany okoliczności powodującej, że wykonanie zamówienia nie leży w interesie publicznym, czego nie można było przewidzieć w chwili zawarcia niniejszej umowy.</w:t>
      </w:r>
    </w:p>
    <w:p w14:paraId="3DE147C1" w14:textId="77777777" w:rsidR="004F4417" w:rsidRPr="005216CD" w:rsidRDefault="004F4417">
      <w:pPr>
        <w:pStyle w:val="Standard"/>
        <w:jc w:val="center"/>
        <w:rPr>
          <w:b/>
          <w:sz w:val="22"/>
          <w:szCs w:val="22"/>
        </w:rPr>
      </w:pPr>
    </w:p>
    <w:p w14:paraId="068A92FB" w14:textId="198C827B" w:rsidR="004F4417" w:rsidRPr="005216CD" w:rsidRDefault="00000000">
      <w:pPr>
        <w:pStyle w:val="Standard"/>
        <w:jc w:val="center"/>
        <w:rPr>
          <w:sz w:val="22"/>
          <w:szCs w:val="22"/>
        </w:rPr>
      </w:pPr>
      <w:r w:rsidRPr="005216CD">
        <w:rPr>
          <w:b/>
          <w:sz w:val="22"/>
          <w:szCs w:val="22"/>
        </w:rPr>
        <w:t>§ 1</w:t>
      </w:r>
      <w:r w:rsidR="00C84950">
        <w:rPr>
          <w:b/>
          <w:sz w:val="22"/>
          <w:szCs w:val="22"/>
        </w:rPr>
        <w:t>1</w:t>
      </w:r>
    </w:p>
    <w:p w14:paraId="0D354ED3" w14:textId="77777777" w:rsidR="004F4417" w:rsidRPr="005216CD" w:rsidRDefault="00000000" w:rsidP="005216CD">
      <w:pPr>
        <w:pStyle w:val="Standard"/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Dzierżawca zobowiązuje się do umożliwienia przeprowadzenia szkoleń lub prezentacji Urządzenia przez Wydzierżawiającego w miejscu jego eksploatacji.</w:t>
      </w:r>
    </w:p>
    <w:p w14:paraId="511DAB80" w14:textId="51FBE44F" w:rsidR="004F4417" w:rsidRPr="005216CD" w:rsidRDefault="00E709F9" w:rsidP="005216CD">
      <w:pPr>
        <w:pStyle w:val="Standard"/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Wydzierżawiający</w:t>
      </w:r>
      <w:r w:rsidRPr="005216CD">
        <w:rPr>
          <w:sz w:val="22"/>
          <w:szCs w:val="22"/>
        </w:rPr>
        <w:t xml:space="preserve"> w ramach umowy zobowiązany jest do szkolenia pacjenta z obsługi </w:t>
      </w:r>
      <w:r>
        <w:rPr>
          <w:sz w:val="22"/>
          <w:szCs w:val="22"/>
        </w:rPr>
        <w:t>U</w:t>
      </w:r>
      <w:r w:rsidRPr="005216CD">
        <w:rPr>
          <w:sz w:val="22"/>
          <w:szCs w:val="22"/>
        </w:rPr>
        <w:t xml:space="preserve">rządzenia. </w:t>
      </w:r>
    </w:p>
    <w:p w14:paraId="7A4925D6" w14:textId="0ECA4172" w:rsidR="004F4417" w:rsidRPr="005216CD" w:rsidRDefault="00000000" w:rsidP="005216CD">
      <w:pPr>
        <w:pStyle w:val="Standard"/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Szkolenie lub prezentacja może być prowadzona wyłącznie przez wskazanych Dzierżawcy pracowników</w:t>
      </w:r>
      <w:r w:rsidR="001E0351">
        <w:rPr>
          <w:sz w:val="22"/>
          <w:szCs w:val="22"/>
        </w:rPr>
        <w:t xml:space="preserve"> </w:t>
      </w:r>
      <w:r w:rsidRPr="005216CD">
        <w:rPr>
          <w:sz w:val="22"/>
          <w:szCs w:val="22"/>
        </w:rPr>
        <w:t>Wydzierżawiającego, po wcześniejszym ustaleniu przez strony niniejszej umowy wszelkich szczegółów szkolenia lub prezentacji.</w:t>
      </w:r>
    </w:p>
    <w:p w14:paraId="633D88DD" w14:textId="77777777" w:rsidR="004F4417" w:rsidRPr="005216CD" w:rsidRDefault="00000000" w:rsidP="005216CD">
      <w:pPr>
        <w:pStyle w:val="Standard"/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lastRenderedPageBreak/>
        <w:t>Czynności, o których mowa powyżej nie mogą ograniczać ani utrudniać podstawowej działalności Dzierżawcy w zakresie ochrony życia i zdrowia pacjentów.</w:t>
      </w:r>
    </w:p>
    <w:p w14:paraId="090768F1" w14:textId="77777777" w:rsidR="00EF0570" w:rsidRPr="005216CD" w:rsidRDefault="00EF0570" w:rsidP="005216CD">
      <w:pPr>
        <w:pStyle w:val="Standard"/>
        <w:tabs>
          <w:tab w:val="num" w:pos="426"/>
        </w:tabs>
        <w:ind w:left="426" w:hanging="360"/>
        <w:rPr>
          <w:b/>
          <w:sz w:val="22"/>
          <w:szCs w:val="22"/>
        </w:rPr>
      </w:pPr>
    </w:p>
    <w:p w14:paraId="1F1B73FD" w14:textId="6BBA7D5E" w:rsidR="004F4417" w:rsidRPr="005216CD" w:rsidRDefault="00000000">
      <w:pPr>
        <w:pStyle w:val="Standard"/>
        <w:jc w:val="center"/>
        <w:rPr>
          <w:sz w:val="22"/>
          <w:szCs w:val="22"/>
        </w:rPr>
      </w:pPr>
      <w:r w:rsidRPr="005216CD">
        <w:rPr>
          <w:b/>
          <w:sz w:val="22"/>
          <w:szCs w:val="22"/>
        </w:rPr>
        <w:t xml:space="preserve">§ </w:t>
      </w:r>
      <w:r w:rsidR="00C84950">
        <w:rPr>
          <w:b/>
          <w:sz w:val="22"/>
          <w:szCs w:val="22"/>
        </w:rPr>
        <w:t>12</w:t>
      </w:r>
    </w:p>
    <w:p w14:paraId="5467565C" w14:textId="77777777" w:rsidR="004F4417" w:rsidRPr="005216CD" w:rsidRDefault="00000000" w:rsidP="005216CD">
      <w:pPr>
        <w:pStyle w:val="Standard"/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Umowę zawarto na czas określony, na okres od …....................</w:t>
      </w:r>
      <w:r w:rsidRPr="005216CD">
        <w:rPr>
          <w:b/>
          <w:sz w:val="22"/>
          <w:szCs w:val="22"/>
        </w:rPr>
        <w:t xml:space="preserve"> </w:t>
      </w:r>
      <w:r w:rsidRPr="005216CD">
        <w:rPr>
          <w:sz w:val="22"/>
          <w:szCs w:val="22"/>
        </w:rPr>
        <w:t>do</w:t>
      </w:r>
      <w:r w:rsidRPr="005216CD">
        <w:rPr>
          <w:b/>
          <w:sz w:val="22"/>
          <w:szCs w:val="22"/>
        </w:rPr>
        <w:t xml:space="preserve"> </w:t>
      </w:r>
      <w:r w:rsidRPr="005216CD">
        <w:rPr>
          <w:sz w:val="22"/>
          <w:szCs w:val="22"/>
        </w:rPr>
        <w:t>…........................</w:t>
      </w:r>
    </w:p>
    <w:p w14:paraId="1B68FC63" w14:textId="70272A4D" w:rsidR="004F4417" w:rsidRPr="005216CD" w:rsidRDefault="00000000" w:rsidP="005216CD">
      <w:pPr>
        <w:pStyle w:val="Standard"/>
        <w:numPr>
          <w:ilvl w:val="0"/>
          <w:numId w:val="11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Umowa ulega rozwiązaniu w przypadkach opisanych w treści paragrafu 1</w:t>
      </w:r>
      <w:r w:rsidR="00802153">
        <w:rPr>
          <w:sz w:val="22"/>
          <w:szCs w:val="22"/>
        </w:rPr>
        <w:t>0</w:t>
      </w:r>
      <w:r w:rsidRPr="005216CD">
        <w:rPr>
          <w:sz w:val="22"/>
          <w:szCs w:val="22"/>
        </w:rPr>
        <w:t>.</w:t>
      </w:r>
    </w:p>
    <w:p w14:paraId="25A72A33" w14:textId="77777777" w:rsidR="004F4417" w:rsidRPr="005216CD" w:rsidRDefault="004F4417">
      <w:pPr>
        <w:pStyle w:val="Standard"/>
        <w:jc w:val="both"/>
        <w:rPr>
          <w:sz w:val="22"/>
          <w:szCs w:val="22"/>
        </w:rPr>
      </w:pPr>
    </w:p>
    <w:p w14:paraId="190A9DE7" w14:textId="7BC53620" w:rsidR="004F4417" w:rsidRPr="005216CD" w:rsidRDefault="00000000">
      <w:pPr>
        <w:pStyle w:val="Standard"/>
        <w:jc w:val="center"/>
        <w:rPr>
          <w:sz w:val="22"/>
          <w:szCs w:val="22"/>
        </w:rPr>
      </w:pPr>
      <w:bookmarkStart w:id="0" w:name="_Hlk129327327"/>
      <w:r w:rsidRPr="005216CD">
        <w:rPr>
          <w:b/>
          <w:sz w:val="22"/>
          <w:szCs w:val="22"/>
        </w:rPr>
        <w:t>§ 1</w:t>
      </w:r>
      <w:r w:rsidR="00E709F9">
        <w:rPr>
          <w:b/>
          <w:sz w:val="22"/>
          <w:szCs w:val="22"/>
        </w:rPr>
        <w:t>3</w:t>
      </w:r>
    </w:p>
    <w:bookmarkEnd w:id="0"/>
    <w:p w14:paraId="4758634F" w14:textId="77777777" w:rsidR="004F4417" w:rsidRPr="005216CD" w:rsidRDefault="00000000" w:rsidP="005216CD">
      <w:pPr>
        <w:pStyle w:val="Standard"/>
        <w:numPr>
          <w:ilvl w:val="0"/>
          <w:numId w:val="12"/>
        </w:numPr>
        <w:tabs>
          <w:tab w:val="clear" w:pos="720"/>
          <w:tab w:val="num" w:pos="567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Zmiana postanowień niniejszej umowy może nastąpić wyłącznie na piśmie pod rygorem nieważności takiej zmiany.</w:t>
      </w:r>
    </w:p>
    <w:p w14:paraId="24E6B6FA" w14:textId="15FFC075" w:rsidR="004F4417" w:rsidRPr="005216CD" w:rsidRDefault="00000000" w:rsidP="005216CD">
      <w:pPr>
        <w:pStyle w:val="Standard"/>
        <w:numPr>
          <w:ilvl w:val="0"/>
          <w:numId w:val="12"/>
        </w:numPr>
        <w:tabs>
          <w:tab w:val="clear" w:pos="720"/>
          <w:tab w:val="num" w:pos="567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Strony zobowiązują się do zachowania w tajemnicy wszelkich informacji pozostających w związku</w:t>
      </w:r>
      <w:r w:rsidR="001D45B3">
        <w:rPr>
          <w:sz w:val="22"/>
          <w:szCs w:val="22"/>
        </w:rPr>
        <w:br/>
      </w:r>
      <w:r w:rsidRPr="005216CD">
        <w:rPr>
          <w:sz w:val="22"/>
          <w:szCs w:val="22"/>
        </w:rPr>
        <w:t>z wykonaniem niniejszej umowy, chyba że obowiązek przekazania informacji dotyczących zawarcia realizacji lub wykonania niniejszej umowy wynikał będzie z obowiązujących przepisów prawa.</w:t>
      </w:r>
    </w:p>
    <w:p w14:paraId="4206502A" w14:textId="080FB2F3" w:rsidR="004F4417" w:rsidRPr="005216CD" w:rsidRDefault="00000000" w:rsidP="005216CD">
      <w:pPr>
        <w:pStyle w:val="Standard"/>
        <w:numPr>
          <w:ilvl w:val="0"/>
          <w:numId w:val="12"/>
        </w:numPr>
        <w:tabs>
          <w:tab w:val="clear" w:pos="720"/>
          <w:tab w:val="num" w:pos="567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 xml:space="preserve">Strony umowy deklarują chronić interesy </w:t>
      </w:r>
      <w:r w:rsidR="00E709F9">
        <w:rPr>
          <w:sz w:val="22"/>
          <w:szCs w:val="22"/>
        </w:rPr>
        <w:t>drugiej strony niniejszej Umowy</w:t>
      </w:r>
      <w:r w:rsidRPr="005216CD">
        <w:rPr>
          <w:sz w:val="22"/>
          <w:szCs w:val="22"/>
        </w:rPr>
        <w:t xml:space="preserve">. W każdym przypadku, kiedy wykonanie umowy będzie zagrożone, Strony zobowiązane są do natychmiastowego poinformowania </w:t>
      </w:r>
      <w:r w:rsidR="00E709F9">
        <w:rPr>
          <w:sz w:val="22"/>
          <w:szCs w:val="22"/>
        </w:rPr>
        <w:t>drugiej strony</w:t>
      </w:r>
      <w:r w:rsidRPr="005216CD">
        <w:rPr>
          <w:sz w:val="22"/>
          <w:szCs w:val="22"/>
        </w:rPr>
        <w:t xml:space="preserve">, ze wskazaniem wszelkich przyczyn powodujących niemożność wykonania </w:t>
      </w:r>
      <w:r w:rsidR="00E709F9">
        <w:rPr>
          <w:sz w:val="22"/>
          <w:szCs w:val="22"/>
        </w:rPr>
        <w:t>U</w:t>
      </w:r>
      <w:r w:rsidRPr="005216CD">
        <w:rPr>
          <w:sz w:val="22"/>
          <w:szCs w:val="22"/>
        </w:rPr>
        <w:t>mowy.</w:t>
      </w:r>
    </w:p>
    <w:p w14:paraId="073E2FB5" w14:textId="01E06833" w:rsidR="004F4417" w:rsidRPr="005216CD" w:rsidRDefault="00000000" w:rsidP="005216CD">
      <w:pPr>
        <w:pStyle w:val="Standard"/>
        <w:numPr>
          <w:ilvl w:val="0"/>
          <w:numId w:val="12"/>
        </w:numPr>
        <w:tabs>
          <w:tab w:val="clear" w:pos="720"/>
          <w:tab w:val="num" w:pos="567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 xml:space="preserve">Wydzierżawiający nie może bez zgody Dzierżawcy dokonywać cesji wierzytelności wynikających z niniejszej </w:t>
      </w:r>
      <w:r w:rsidR="00E709F9">
        <w:rPr>
          <w:sz w:val="22"/>
          <w:szCs w:val="22"/>
        </w:rPr>
        <w:t>U</w:t>
      </w:r>
      <w:r w:rsidRPr="005216CD">
        <w:rPr>
          <w:sz w:val="22"/>
          <w:szCs w:val="22"/>
        </w:rPr>
        <w:t>mowy.</w:t>
      </w:r>
    </w:p>
    <w:p w14:paraId="77B8DB10" w14:textId="77777777" w:rsidR="004F4417" w:rsidRPr="005216CD" w:rsidRDefault="00000000" w:rsidP="005216CD">
      <w:pPr>
        <w:pStyle w:val="Standard"/>
        <w:numPr>
          <w:ilvl w:val="0"/>
          <w:numId w:val="12"/>
        </w:numPr>
        <w:tabs>
          <w:tab w:val="clear" w:pos="720"/>
          <w:tab w:val="num" w:pos="567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09B8EA61" w14:textId="70D51A0C" w:rsidR="004F4417" w:rsidRPr="005216CD" w:rsidRDefault="00000000" w:rsidP="005216CD">
      <w:pPr>
        <w:pStyle w:val="Standard"/>
        <w:numPr>
          <w:ilvl w:val="0"/>
          <w:numId w:val="12"/>
        </w:numPr>
        <w:tabs>
          <w:tab w:val="clear" w:pos="720"/>
          <w:tab w:val="num" w:pos="567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Gdyby którekolwiek z postanowień niniejszej umowy zostało uznane za nieważne lub niewykonalne, pozostałe postanowienia pozostają w mocy. W takim przypadku postanowienie nieważne</w:t>
      </w:r>
      <w:r w:rsidR="00822B6E">
        <w:rPr>
          <w:sz w:val="22"/>
          <w:szCs w:val="22"/>
        </w:rPr>
        <w:t xml:space="preserve"> </w:t>
      </w:r>
      <w:r w:rsidRPr="005216CD">
        <w:rPr>
          <w:sz w:val="22"/>
          <w:szCs w:val="22"/>
        </w:rPr>
        <w:t>lub niewykonalne będzie uznane za zmienione w taki sposób, który ułatwi zrealizowanie intencji Stron oraz ekonomicznych i prawnych celów umowy, które Strony pragnęły zrealizować przejmując te postanowienia, które okazały się nieważne lub niewykonalne.</w:t>
      </w:r>
    </w:p>
    <w:p w14:paraId="16043E91" w14:textId="77777777" w:rsidR="004F4417" w:rsidRPr="005216CD" w:rsidRDefault="00000000" w:rsidP="005216CD">
      <w:pPr>
        <w:pStyle w:val="Standard"/>
        <w:numPr>
          <w:ilvl w:val="0"/>
          <w:numId w:val="12"/>
        </w:numPr>
        <w:tabs>
          <w:tab w:val="clear" w:pos="720"/>
          <w:tab w:val="num" w:pos="567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Wszelkie załączniki wymienione w treści niniejszej umowy stanowią jej integralną część.</w:t>
      </w:r>
    </w:p>
    <w:p w14:paraId="3BE10469" w14:textId="77777777" w:rsidR="004F4417" w:rsidRPr="005216CD" w:rsidRDefault="00000000" w:rsidP="005216CD">
      <w:pPr>
        <w:pStyle w:val="Standard"/>
        <w:numPr>
          <w:ilvl w:val="0"/>
          <w:numId w:val="12"/>
        </w:numPr>
        <w:tabs>
          <w:tab w:val="clear" w:pos="720"/>
          <w:tab w:val="num" w:pos="567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W sprawach nieuregulowanych niniejszą umową mają zastosowanie przepisy Kodeksu cywilnego oraz inne odpowiednie przepisy obowiązującego prawa.</w:t>
      </w:r>
    </w:p>
    <w:p w14:paraId="427311C7" w14:textId="77777777" w:rsidR="004F4417" w:rsidRPr="005216CD" w:rsidRDefault="00000000" w:rsidP="005216CD">
      <w:pPr>
        <w:pStyle w:val="Standard"/>
        <w:numPr>
          <w:ilvl w:val="0"/>
          <w:numId w:val="12"/>
        </w:numPr>
        <w:tabs>
          <w:tab w:val="clear" w:pos="720"/>
          <w:tab w:val="num" w:pos="567"/>
        </w:tabs>
        <w:spacing w:after="120"/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>Ewentualne spory powstałe na tle stosowania niniejszej umowy podlegają rozstrzygnięciu przez Sąd właściwy według siedziby Dzierżawcy.</w:t>
      </w:r>
    </w:p>
    <w:p w14:paraId="537DCCC5" w14:textId="433E9365" w:rsidR="004F4417" w:rsidRPr="00820529" w:rsidRDefault="00000000" w:rsidP="005216CD">
      <w:pPr>
        <w:pStyle w:val="Standard"/>
        <w:numPr>
          <w:ilvl w:val="0"/>
          <w:numId w:val="12"/>
        </w:numPr>
        <w:tabs>
          <w:tab w:val="clear" w:pos="720"/>
          <w:tab w:val="num" w:pos="567"/>
        </w:tabs>
        <w:ind w:left="426"/>
        <w:jc w:val="both"/>
        <w:rPr>
          <w:sz w:val="22"/>
          <w:szCs w:val="22"/>
        </w:rPr>
      </w:pPr>
      <w:r w:rsidRPr="005216CD">
        <w:rPr>
          <w:sz w:val="22"/>
          <w:szCs w:val="22"/>
        </w:rPr>
        <w:t xml:space="preserve">Umowę sporządzono w trzech jednobrzmiących egzemplarzach, w tym dwa egzemplarze otrzymuje </w:t>
      </w:r>
      <w:r w:rsidRPr="00820529">
        <w:rPr>
          <w:sz w:val="22"/>
          <w:szCs w:val="22"/>
        </w:rPr>
        <w:t>Dzierżawca, a jeden egzemplarz otrzymuje Wydzierżawiający.</w:t>
      </w:r>
    </w:p>
    <w:p w14:paraId="52A96E05" w14:textId="48EE97F9" w:rsidR="00820529" w:rsidRPr="00820529" w:rsidRDefault="00820529" w:rsidP="00820529">
      <w:pPr>
        <w:pStyle w:val="Standard"/>
        <w:jc w:val="both"/>
        <w:rPr>
          <w:sz w:val="22"/>
          <w:szCs w:val="22"/>
        </w:rPr>
      </w:pPr>
    </w:p>
    <w:p w14:paraId="0449035A" w14:textId="001249A6" w:rsidR="00820529" w:rsidRPr="00820529" w:rsidRDefault="00820529" w:rsidP="00820529">
      <w:pPr>
        <w:pStyle w:val="Standard"/>
        <w:jc w:val="both"/>
        <w:rPr>
          <w:sz w:val="22"/>
          <w:szCs w:val="22"/>
        </w:rPr>
      </w:pPr>
    </w:p>
    <w:p w14:paraId="58A01063" w14:textId="253E5E8E" w:rsidR="00820529" w:rsidRPr="00820529" w:rsidRDefault="00820529" w:rsidP="00820529">
      <w:pPr>
        <w:pStyle w:val="Standard"/>
        <w:jc w:val="center"/>
        <w:rPr>
          <w:sz w:val="22"/>
          <w:szCs w:val="22"/>
        </w:rPr>
      </w:pPr>
      <w:r w:rsidRPr="005216CD">
        <w:rPr>
          <w:b/>
          <w:sz w:val="22"/>
          <w:szCs w:val="22"/>
        </w:rPr>
        <w:t>§ 1</w:t>
      </w:r>
      <w:r w:rsidR="00E709F9">
        <w:rPr>
          <w:b/>
          <w:sz w:val="22"/>
          <w:szCs w:val="22"/>
        </w:rPr>
        <w:t>4</w:t>
      </w:r>
    </w:p>
    <w:p w14:paraId="4D20CE5C" w14:textId="44DA21E7" w:rsidR="00820529" w:rsidRPr="00820529" w:rsidRDefault="00820529" w:rsidP="00820529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  <w:lang w:eastAsia="pl-PL"/>
        </w:rPr>
        <w:t xml:space="preserve">1. Zgodnie z art. 13 ust. 1 i 2 </w:t>
      </w:r>
      <w:r w:rsidRPr="00820529">
        <w:rPr>
          <w:rFonts w:ascii="Times New Roman" w:hAnsi="Times New Roman" w:cs="Times New Roman"/>
          <w:sz w:val="22"/>
          <w:szCs w:val="22"/>
        </w:rPr>
        <w:t>rozporządzenia Parlamentu Europejskiego i Rady (UE) 2016/679 z dnia 27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0529">
        <w:rPr>
          <w:rFonts w:ascii="Times New Roman" w:hAnsi="Times New Roman" w:cs="Times New Roman"/>
          <w:sz w:val="22"/>
          <w:szCs w:val="22"/>
        </w:rPr>
        <w:t>kwietnia 2016 r. w sprawie ochrony osób fizycznych w związku z przetwarzaniem danych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0529">
        <w:rPr>
          <w:rFonts w:ascii="Times New Roman" w:hAnsi="Times New Roman" w:cs="Times New Roman"/>
          <w:sz w:val="22"/>
          <w:szCs w:val="22"/>
        </w:rPr>
        <w:t>osobowych</w:t>
      </w:r>
      <w:r>
        <w:rPr>
          <w:rFonts w:ascii="Times New Roman" w:hAnsi="Times New Roman" w:cs="Times New Roman"/>
          <w:sz w:val="22"/>
          <w:szCs w:val="22"/>
        </w:rPr>
        <w:br/>
      </w:r>
      <w:r w:rsidRPr="00820529">
        <w:rPr>
          <w:rFonts w:ascii="Times New Roman" w:hAnsi="Times New Roman" w:cs="Times New Roman"/>
          <w:sz w:val="22"/>
          <w:szCs w:val="22"/>
        </w:rPr>
        <w:t>i w sprawie swobodnego przepływu takich danych oraz uchylenia dyrektywy 95/46/WE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0529">
        <w:rPr>
          <w:rFonts w:ascii="Times New Roman" w:hAnsi="Times New Roman" w:cs="Times New Roman"/>
          <w:sz w:val="22"/>
          <w:szCs w:val="22"/>
        </w:rPr>
        <w:t xml:space="preserve">(ogólne rozporządzenie o ochronie danych) (Dz. Urz. UE L 119 z 04.05.2016, str. 1), </w:t>
      </w:r>
      <w:r w:rsidRPr="00820529">
        <w:rPr>
          <w:rFonts w:ascii="Times New Roman" w:hAnsi="Times New Roman" w:cs="Times New Roman"/>
          <w:sz w:val="22"/>
          <w:szCs w:val="22"/>
          <w:lang w:eastAsia="pl-PL"/>
        </w:rPr>
        <w:t>dalej „RODO”,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820529">
        <w:rPr>
          <w:rFonts w:ascii="Times New Roman" w:hAnsi="Times New Roman" w:cs="Times New Roman"/>
          <w:sz w:val="22"/>
          <w:szCs w:val="22"/>
          <w:lang w:eastAsia="pl-PL"/>
        </w:rPr>
        <w:t xml:space="preserve">w zakresie danych osobowych uzyskanych w związku z realizacją niniejszej umowy informuję, że: </w:t>
      </w:r>
    </w:p>
    <w:p w14:paraId="7E997C41" w14:textId="77777777" w:rsidR="00820529" w:rsidRPr="00820529" w:rsidRDefault="00820529" w:rsidP="00820529">
      <w:pPr>
        <w:rPr>
          <w:rFonts w:ascii="Times New Roman" w:hAnsi="Times New Roman" w:cs="Times New Roman"/>
          <w:sz w:val="22"/>
          <w:szCs w:val="22"/>
        </w:rPr>
      </w:pPr>
    </w:p>
    <w:p w14:paraId="6140CBD6" w14:textId="77777777" w:rsidR="00820529" w:rsidRPr="00820529" w:rsidRDefault="00820529" w:rsidP="0082052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0529">
        <w:rPr>
          <w:rFonts w:ascii="Times New Roman" w:hAnsi="Times New Roman" w:cs="Times New Roman"/>
          <w:b/>
          <w:bCs/>
          <w:sz w:val="22"/>
          <w:szCs w:val="22"/>
        </w:rPr>
        <w:t>1) Administrator danych</w:t>
      </w:r>
    </w:p>
    <w:p w14:paraId="0DD8C542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 w14:paraId="32F8BDF0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9B80B3" w14:textId="77777777" w:rsidR="00820529" w:rsidRPr="00820529" w:rsidRDefault="00820529" w:rsidP="00820529">
      <w:pPr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b/>
          <w:bCs/>
          <w:sz w:val="22"/>
          <w:szCs w:val="22"/>
        </w:rPr>
        <w:t>2) Cel, podstawa prawna oraz czas przetwarzania danych osobowych</w:t>
      </w:r>
      <w:r w:rsidRPr="00820529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67A504B4" w14:textId="4B1A0F10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Administrator będzie przetwarzał Państwa dane osobowe na podstawie art. 6 ust 1 lit c RODO  w celu związanym z postępowaniem o udzielenie zamówienia publicznego w formie zapytania ofertowego pn.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0529">
        <w:rPr>
          <w:rFonts w:ascii="Times New Roman" w:hAnsi="Times New Roman" w:cs="Times New Roman"/>
          <w:sz w:val="22"/>
          <w:szCs w:val="22"/>
        </w:rPr>
        <w:t xml:space="preserve">Dzierżawa 31 szt. koncentratorów tlenu, oznaczenie sprawy: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820529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3</w:t>
      </w:r>
    </w:p>
    <w:p w14:paraId="40B257A4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lastRenderedPageBreak/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14D8F7C9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Obowiązek podania przez Państwa danych osobowych bezpośrednio Państwa dotyczących jest wymogiem ustawowym określonym w przepisach ustawy Prawo zamówień publicznych związanych z udziałem</w:t>
      </w:r>
      <w:r w:rsidRPr="00820529">
        <w:rPr>
          <w:rFonts w:ascii="Times New Roman" w:hAnsi="Times New Roman" w:cs="Times New Roman"/>
          <w:sz w:val="22"/>
          <w:szCs w:val="22"/>
        </w:rPr>
        <w:br/>
        <w:t>w postępowaniu o udzielenie zamówienia publicznego.</w:t>
      </w:r>
    </w:p>
    <w:p w14:paraId="62A69F40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Konsekwencje niepodania określonych danych wynika z ustawy Prawo zamówień publicznych.</w:t>
      </w:r>
    </w:p>
    <w:p w14:paraId="2D385429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Podstawą prawną przetwarzania danych w związku z postępowaniem o udzielenie zamówienia publicznego jest:</w:t>
      </w:r>
    </w:p>
    <w:p w14:paraId="650170AD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a) wypełnienie obowiązku prawnego nałożonego na administratora (art. 6 ust 1 lit c RODO) zgodnie</w:t>
      </w:r>
      <w:r w:rsidRPr="00820529">
        <w:rPr>
          <w:rFonts w:ascii="Times New Roman" w:hAnsi="Times New Roman" w:cs="Times New Roman"/>
          <w:sz w:val="22"/>
          <w:szCs w:val="22"/>
        </w:rPr>
        <w:br/>
        <w:t>z obowiązującymi przepisami prawa, w szczególności z ustawą – Prawo zamówień publicznych.</w:t>
      </w:r>
    </w:p>
    <w:p w14:paraId="034C7724" w14:textId="77777777" w:rsidR="00820529" w:rsidRPr="00820529" w:rsidRDefault="00820529" w:rsidP="0082052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834ED6" w14:textId="77777777" w:rsidR="00820529" w:rsidRPr="00820529" w:rsidRDefault="00820529" w:rsidP="0082052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0529">
        <w:rPr>
          <w:rFonts w:ascii="Times New Roman" w:hAnsi="Times New Roman" w:cs="Times New Roman"/>
          <w:b/>
          <w:bCs/>
          <w:sz w:val="22"/>
          <w:szCs w:val="22"/>
        </w:rPr>
        <w:t>3) Ujawnienie danych osobowych oraz odbiorcy danych</w:t>
      </w:r>
    </w:p>
    <w:p w14:paraId="73742868" w14:textId="09A221A5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 xml:space="preserve">Odbiorcami danych osobowych będą osoby lub podmioty, którym zostanie udostępniona dokumentacja postępowania w oparciu o art. 18 oraz art. 74 ustawy z dnia 11 września 2019 r. – Prawo zamówień publicznych (Dz. U. z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20529">
        <w:rPr>
          <w:rFonts w:ascii="Times New Roman" w:hAnsi="Times New Roman" w:cs="Times New Roman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sz w:val="22"/>
          <w:szCs w:val="22"/>
        </w:rPr>
        <w:t>1710</w:t>
      </w:r>
      <w:r w:rsidRPr="00820529">
        <w:rPr>
          <w:rFonts w:ascii="Times New Roman" w:hAnsi="Times New Roman" w:cs="Times New Roman"/>
          <w:sz w:val="22"/>
          <w:szCs w:val="22"/>
        </w:rPr>
        <w:t xml:space="preserve">) dalej „ustawa </w:t>
      </w:r>
      <w:proofErr w:type="spellStart"/>
      <w:r w:rsidRPr="0082052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820529">
        <w:rPr>
          <w:rFonts w:ascii="Times New Roman" w:hAnsi="Times New Roman" w:cs="Times New Roman"/>
          <w:sz w:val="22"/>
          <w:szCs w:val="22"/>
        </w:rPr>
        <w:t>”.</w:t>
      </w:r>
    </w:p>
    <w:p w14:paraId="4A3F0542" w14:textId="77777777" w:rsidR="00820529" w:rsidRPr="00820529" w:rsidRDefault="00820529" w:rsidP="00820529">
      <w:pPr>
        <w:rPr>
          <w:rFonts w:ascii="Times New Roman" w:hAnsi="Times New Roman" w:cs="Times New Roman"/>
          <w:sz w:val="22"/>
          <w:szCs w:val="22"/>
        </w:rPr>
      </w:pPr>
    </w:p>
    <w:p w14:paraId="6EB988F8" w14:textId="77777777" w:rsidR="00820529" w:rsidRPr="00820529" w:rsidRDefault="00820529" w:rsidP="0082052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0529">
        <w:rPr>
          <w:rFonts w:ascii="Times New Roman" w:hAnsi="Times New Roman" w:cs="Times New Roman"/>
          <w:b/>
          <w:bCs/>
          <w:sz w:val="22"/>
          <w:szCs w:val="22"/>
        </w:rPr>
        <w:t>4)  Prawa osób, których dane osobowe dotyczą</w:t>
      </w:r>
    </w:p>
    <w:p w14:paraId="5EC883AF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Każda osoba, której dane dotyczą, ma prawo:</w:t>
      </w:r>
    </w:p>
    <w:p w14:paraId="4D70B880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1. dostępu – uzyskania od administratora potwierdzenia, czy przetwarzane są jej dane osobowe. Jeżeli dane</w:t>
      </w:r>
      <w:r w:rsidRPr="00820529">
        <w:rPr>
          <w:rFonts w:ascii="Times New Roman" w:hAnsi="Times New Roman" w:cs="Times New Roman"/>
          <w:sz w:val="22"/>
          <w:szCs w:val="22"/>
        </w:rPr>
        <w:br/>
        <w:t>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</w:t>
      </w:r>
    </w:p>
    <w:p w14:paraId="7862DDDD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2. do otrzymania kopii danych – uzyskania kopii danych podlegających przetwarzaniu, przy czym pierwsza kopia jest bezpłatna, a za kolejne administrator może nałożyć opłatę w rozsądnej wysokości, wynikającej</w:t>
      </w:r>
      <w:r w:rsidRPr="00820529">
        <w:rPr>
          <w:rFonts w:ascii="Times New Roman" w:hAnsi="Times New Roman" w:cs="Times New Roman"/>
          <w:sz w:val="22"/>
          <w:szCs w:val="22"/>
        </w:rPr>
        <w:br/>
        <w:t>z kosztów administracyjnych ( art. 15 ust. 3 RODO).</w:t>
      </w:r>
    </w:p>
    <w:p w14:paraId="03E65F8D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37EC45DE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4. do ograniczenia przetwarzania – żądanie ograniczenia przetwarzania danych osobowych (art. 18 RODO), gdy:</w:t>
      </w:r>
    </w:p>
    <w:p w14:paraId="7E411E7A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 w14:paraId="233B1D71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 w14:paraId="2DE539EA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 w14:paraId="4DEB92E2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616ECFE0" w14:textId="77777777" w:rsidR="00820529" w:rsidRPr="00820529" w:rsidRDefault="00820529" w:rsidP="00820529">
      <w:pPr>
        <w:rPr>
          <w:rFonts w:ascii="Times New Roman" w:hAnsi="Times New Roman" w:cs="Times New Roman"/>
          <w:sz w:val="22"/>
          <w:szCs w:val="22"/>
        </w:rPr>
      </w:pPr>
    </w:p>
    <w:p w14:paraId="7329B42A" w14:textId="77777777" w:rsidR="00820529" w:rsidRPr="00820529" w:rsidRDefault="00820529" w:rsidP="0082052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20529">
        <w:rPr>
          <w:rFonts w:ascii="Times New Roman" w:hAnsi="Times New Roman" w:cs="Times New Roman"/>
          <w:b/>
          <w:bCs/>
          <w:sz w:val="22"/>
          <w:szCs w:val="22"/>
        </w:rPr>
        <w:t>5) Prezes Urzędu Ochrony Danych Osobowych</w:t>
      </w:r>
    </w:p>
    <w:p w14:paraId="21F1AFC3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</w:t>
      </w:r>
      <w:r w:rsidRPr="00820529">
        <w:rPr>
          <w:rFonts w:ascii="Times New Roman" w:hAnsi="Times New Roman" w:cs="Times New Roman"/>
          <w:sz w:val="22"/>
          <w:szCs w:val="22"/>
        </w:rPr>
        <w:br/>
        <w:t>w następujący sposób:</w:t>
      </w:r>
    </w:p>
    <w:p w14:paraId="4FF09319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a) listownie: ul. Stawki 2, 00-193 Warszawa;</w:t>
      </w:r>
    </w:p>
    <w:p w14:paraId="5B47F5F4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b) przez elektroniczną skrzynkę podawczą dostępną na stronie: https://www.uodo.gov.pl/pl/p/kontakt;</w:t>
      </w:r>
    </w:p>
    <w:p w14:paraId="72B3839B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c) telefonicznie: (22) 53103 00.</w:t>
      </w:r>
    </w:p>
    <w:p w14:paraId="6BCCB5B6" w14:textId="2BF16CBE" w:rsidR="00820529" w:rsidRDefault="00820529" w:rsidP="00820529">
      <w:pPr>
        <w:rPr>
          <w:rFonts w:ascii="Times New Roman" w:hAnsi="Times New Roman" w:cs="Times New Roman"/>
          <w:sz w:val="22"/>
          <w:szCs w:val="22"/>
        </w:rPr>
      </w:pPr>
    </w:p>
    <w:p w14:paraId="67E58409" w14:textId="6B0728A4" w:rsidR="00820529" w:rsidRDefault="00820529" w:rsidP="00820529">
      <w:pPr>
        <w:rPr>
          <w:rFonts w:ascii="Times New Roman" w:hAnsi="Times New Roman" w:cs="Times New Roman"/>
          <w:sz w:val="22"/>
          <w:szCs w:val="22"/>
        </w:rPr>
      </w:pPr>
    </w:p>
    <w:p w14:paraId="0CAF1C29" w14:textId="77777777" w:rsidR="00820529" w:rsidRPr="00820529" w:rsidRDefault="00820529" w:rsidP="00820529">
      <w:pPr>
        <w:rPr>
          <w:rFonts w:ascii="Times New Roman" w:hAnsi="Times New Roman" w:cs="Times New Roman"/>
          <w:sz w:val="22"/>
          <w:szCs w:val="22"/>
        </w:rPr>
      </w:pPr>
    </w:p>
    <w:p w14:paraId="2763F03E" w14:textId="77777777" w:rsidR="00820529" w:rsidRPr="00820529" w:rsidRDefault="00820529" w:rsidP="0082052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0529">
        <w:rPr>
          <w:rFonts w:ascii="Times New Roman" w:hAnsi="Times New Roman" w:cs="Times New Roman"/>
          <w:b/>
          <w:bCs/>
          <w:sz w:val="22"/>
          <w:szCs w:val="22"/>
        </w:rPr>
        <w:lastRenderedPageBreak/>
        <w:t>6) Inspektor Ochrony Danych</w:t>
      </w:r>
    </w:p>
    <w:p w14:paraId="40044E5E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003F4FCF" w14:textId="77777777" w:rsidR="00820529" w:rsidRPr="00820529" w:rsidRDefault="00820529" w:rsidP="00820529">
      <w:pPr>
        <w:rPr>
          <w:rFonts w:ascii="Times New Roman" w:hAnsi="Times New Roman" w:cs="Times New Roman"/>
          <w:sz w:val="22"/>
          <w:szCs w:val="22"/>
        </w:rPr>
      </w:pPr>
    </w:p>
    <w:p w14:paraId="17E55BA5" w14:textId="77777777" w:rsidR="00820529" w:rsidRPr="00820529" w:rsidRDefault="00820529" w:rsidP="00820529">
      <w:pPr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b/>
          <w:bCs/>
          <w:sz w:val="22"/>
          <w:szCs w:val="22"/>
        </w:rPr>
        <w:t>7) Informacje o wymogu podania danych</w:t>
      </w:r>
    </w:p>
    <w:p w14:paraId="54F97932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Podanie przez Państwa danych jest wymogiem ustawowym niezbędnym do realizacji celu opisanego</w:t>
      </w:r>
      <w:r w:rsidRPr="00820529">
        <w:rPr>
          <w:rFonts w:ascii="Times New Roman" w:hAnsi="Times New Roman" w:cs="Times New Roman"/>
          <w:sz w:val="22"/>
          <w:szCs w:val="22"/>
        </w:rPr>
        <w:br/>
        <w:t>w pkt 2.</w:t>
      </w:r>
    </w:p>
    <w:p w14:paraId="01AB5A7A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BAA1CF" w14:textId="77777777" w:rsidR="00820529" w:rsidRPr="00820529" w:rsidRDefault="00820529" w:rsidP="0082052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0529">
        <w:rPr>
          <w:rFonts w:ascii="Times New Roman" w:hAnsi="Times New Roman" w:cs="Times New Roman"/>
          <w:b/>
          <w:bCs/>
          <w:sz w:val="22"/>
          <w:szCs w:val="22"/>
        </w:rPr>
        <w:t>8) Zautomatyzowane podejmowanie decyzji w tym profilowanie</w:t>
      </w:r>
    </w:p>
    <w:p w14:paraId="03DE517B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 w14:paraId="02E8868C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7E5871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b/>
          <w:bCs/>
          <w:sz w:val="22"/>
          <w:szCs w:val="22"/>
        </w:rPr>
        <w:t>9)  Akty prawne przywoływane w klauzuli</w:t>
      </w:r>
    </w:p>
    <w:p w14:paraId="6313A7A4" w14:textId="00985914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>a) RODO - rozporządzenie Parlamentu Europejskiego i Rady (UE) 2016/679 z dnia 27 kwietnia 2016 r.</w:t>
      </w:r>
      <w:r w:rsidRPr="00820529">
        <w:rPr>
          <w:rFonts w:ascii="Times New Roman" w:hAnsi="Times New Roman" w:cs="Times New Roman"/>
          <w:sz w:val="22"/>
          <w:szCs w:val="22"/>
        </w:rPr>
        <w:br/>
        <w:t>w sprawie ochrony osób fizycznych w związku z przetwarzaniem danych osobowych i w sprawie swobodnego przepływu takich danych oraz uchylenia dyrektywy 95/46/WE (Dz. Urz. UE L 2016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0529">
        <w:rPr>
          <w:rFonts w:ascii="Times New Roman" w:hAnsi="Times New Roman" w:cs="Times New Roman"/>
          <w:sz w:val="22"/>
          <w:szCs w:val="22"/>
        </w:rPr>
        <w:t>Nr 119,</w:t>
      </w:r>
      <w:r>
        <w:rPr>
          <w:rFonts w:ascii="Times New Roman" w:hAnsi="Times New Roman" w:cs="Times New Roman"/>
          <w:sz w:val="22"/>
          <w:szCs w:val="22"/>
        </w:rPr>
        <w:br/>
      </w:r>
      <w:r w:rsidRPr="00820529">
        <w:rPr>
          <w:rFonts w:ascii="Times New Roman" w:hAnsi="Times New Roman" w:cs="Times New Roman"/>
          <w:sz w:val="22"/>
          <w:szCs w:val="22"/>
        </w:rPr>
        <w:t>s. 1);</w:t>
      </w:r>
    </w:p>
    <w:p w14:paraId="04131F17" w14:textId="029544E8" w:rsidR="00820529" w:rsidRPr="00820529" w:rsidRDefault="00820529" w:rsidP="00820529">
      <w:pPr>
        <w:jc w:val="both"/>
        <w:rPr>
          <w:rFonts w:ascii="Times New Roman" w:hAnsi="Times New Roman" w:cs="Times New Roman"/>
          <w:sz w:val="22"/>
          <w:szCs w:val="22"/>
        </w:rPr>
      </w:pPr>
      <w:r w:rsidRPr="00820529">
        <w:rPr>
          <w:rFonts w:ascii="Times New Roman" w:hAnsi="Times New Roman" w:cs="Times New Roman"/>
          <w:sz w:val="22"/>
          <w:szCs w:val="22"/>
        </w:rPr>
        <w:t xml:space="preserve">b) ustawa z dnia 11 września 2019 r. r. – Prawo zamówień publicznych (Dz. U. z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20529">
        <w:rPr>
          <w:rFonts w:ascii="Times New Roman" w:hAnsi="Times New Roman" w:cs="Times New Roman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sz w:val="22"/>
          <w:szCs w:val="22"/>
        </w:rPr>
        <w:t>1710</w:t>
      </w:r>
      <w:r w:rsidRPr="00820529">
        <w:rPr>
          <w:rFonts w:ascii="Times New Roman" w:hAnsi="Times New Roman" w:cs="Times New Roman"/>
          <w:sz w:val="22"/>
          <w:szCs w:val="22"/>
        </w:rPr>
        <w:t>).</w:t>
      </w:r>
    </w:p>
    <w:p w14:paraId="47298828" w14:textId="77777777" w:rsidR="00820529" w:rsidRPr="00820529" w:rsidRDefault="00820529" w:rsidP="0082052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43D63CA" w14:textId="1F592FE3" w:rsidR="00820529" w:rsidRPr="00820529" w:rsidRDefault="00820529" w:rsidP="00820529">
      <w:pPr>
        <w:pStyle w:val="Standard"/>
        <w:jc w:val="both"/>
        <w:rPr>
          <w:sz w:val="18"/>
          <w:szCs w:val="18"/>
        </w:rPr>
      </w:pPr>
      <w:r w:rsidRPr="00820529">
        <w:rPr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</w:t>
      </w:r>
    </w:p>
    <w:p w14:paraId="21B210C1" w14:textId="4739858C" w:rsidR="00820529" w:rsidRPr="00820529" w:rsidRDefault="00820529" w:rsidP="00820529">
      <w:pPr>
        <w:pStyle w:val="Standard"/>
        <w:jc w:val="both"/>
        <w:rPr>
          <w:sz w:val="22"/>
          <w:szCs w:val="22"/>
        </w:rPr>
      </w:pPr>
    </w:p>
    <w:p w14:paraId="7B0A01AA" w14:textId="64BE385D" w:rsidR="00820529" w:rsidRDefault="00820529" w:rsidP="00820529">
      <w:pPr>
        <w:pStyle w:val="Standard"/>
        <w:jc w:val="both"/>
        <w:rPr>
          <w:sz w:val="22"/>
          <w:szCs w:val="22"/>
        </w:rPr>
      </w:pPr>
    </w:p>
    <w:p w14:paraId="70852C43" w14:textId="77777777" w:rsidR="00E709F9" w:rsidRPr="005216CD" w:rsidRDefault="00E709F9" w:rsidP="00820529">
      <w:pPr>
        <w:pStyle w:val="Standard"/>
        <w:jc w:val="both"/>
        <w:rPr>
          <w:sz w:val="22"/>
          <w:szCs w:val="22"/>
        </w:rPr>
      </w:pPr>
    </w:p>
    <w:p w14:paraId="1C25745D" w14:textId="77777777" w:rsidR="004F4417" w:rsidRPr="005216CD" w:rsidRDefault="004F4417">
      <w:pPr>
        <w:pStyle w:val="Standard"/>
        <w:rPr>
          <w:b/>
          <w:sz w:val="22"/>
          <w:szCs w:val="22"/>
        </w:rPr>
      </w:pPr>
    </w:p>
    <w:p w14:paraId="63EDE29C" w14:textId="77777777" w:rsidR="004F4417" w:rsidRPr="005216CD" w:rsidRDefault="00000000">
      <w:pPr>
        <w:pStyle w:val="Standard"/>
        <w:rPr>
          <w:sz w:val="22"/>
          <w:szCs w:val="22"/>
        </w:rPr>
      </w:pPr>
      <w:r w:rsidRPr="005216CD">
        <w:rPr>
          <w:sz w:val="22"/>
          <w:szCs w:val="22"/>
        </w:rPr>
        <w:t xml:space="preserve">           WYDZIERŻAWIAJĄCY                                                                         DZIERŻAWCA</w:t>
      </w:r>
    </w:p>
    <w:sectPr w:rsidR="004F4417" w:rsidRPr="005216CD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3D"/>
    <w:multiLevelType w:val="multilevel"/>
    <w:tmpl w:val="DA98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7D06039"/>
    <w:multiLevelType w:val="multilevel"/>
    <w:tmpl w:val="7B16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1D185ED8"/>
    <w:multiLevelType w:val="multilevel"/>
    <w:tmpl w:val="9D1A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207144AA"/>
    <w:multiLevelType w:val="multilevel"/>
    <w:tmpl w:val="EC2E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362F6851"/>
    <w:multiLevelType w:val="multilevel"/>
    <w:tmpl w:val="711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4760748D"/>
    <w:multiLevelType w:val="multilevel"/>
    <w:tmpl w:val="49BA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48645610"/>
    <w:multiLevelType w:val="multilevel"/>
    <w:tmpl w:val="E9F2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 w15:restartNumberingAfterBreak="0">
    <w:nsid w:val="53B16324"/>
    <w:multiLevelType w:val="multilevel"/>
    <w:tmpl w:val="7032BF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AAB215C"/>
    <w:multiLevelType w:val="multilevel"/>
    <w:tmpl w:val="FEF0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9" w15:restartNumberingAfterBreak="0">
    <w:nsid w:val="64294F68"/>
    <w:multiLevelType w:val="multilevel"/>
    <w:tmpl w:val="19C4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 w15:restartNumberingAfterBreak="0">
    <w:nsid w:val="6FD046BC"/>
    <w:multiLevelType w:val="multilevel"/>
    <w:tmpl w:val="B7A0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1" w15:restartNumberingAfterBreak="0">
    <w:nsid w:val="6FD100A0"/>
    <w:multiLevelType w:val="multilevel"/>
    <w:tmpl w:val="5A38A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BC63516"/>
    <w:multiLevelType w:val="multilevel"/>
    <w:tmpl w:val="A4B8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 w16cid:durableId="1722097377">
    <w:abstractNumId w:val="9"/>
  </w:num>
  <w:num w:numId="2" w16cid:durableId="222102416">
    <w:abstractNumId w:val="0"/>
  </w:num>
  <w:num w:numId="3" w16cid:durableId="1792241287">
    <w:abstractNumId w:val="1"/>
  </w:num>
  <w:num w:numId="4" w16cid:durableId="1359046821">
    <w:abstractNumId w:val="3"/>
  </w:num>
  <w:num w:numId="5" w16cid:durableId="930745589">
    <w:abstractNumId w:val="11"/>
  </w:num>
  <w:num w:numId="6" w16cid:durableId="1461730014">
    <w:abstractNumId w:val="5"/>
  </w:num>
  <w:num w:numId="7" w16cid:durableId="1797261589">
    <w:abstractNumId w:val="8"/>
  </w:num>
  <w:num w:numId="8" w16cid:durableId="1282804644">
    <w:abstractNumId w:val="4"/>
  </w:num>
  <w:num w:numId="9" w16cid:durableId="794837987">
    <w:abstractNumId w:val="12"/>
  </w:num>
  <w:num w:numId="10" w16cid:durableId="1369798977">
    <w:abstractNumId w:val="2"/>
  </w:num>
  <w:num w:numId="11" w16cid:durableId="679357422">
    <w:abstractNumId w:val="6"/>
  </w:num>
  <w:num w:numId="12" w16cid:durableId="1175457533">
    <w:abstractNumId w:val="10"/>
  </w:num>
  <w:num w:numId="13" w16cid:durableId="438725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17"/>
    <w:rsid w:val="00177CA1"/>
    <w:rsid w:val="001D45B3"/>
    <w:rsid w:val="001E0351"/>
    <w:rsid w:val="00262280"/>
    <w:rsid w:val="002C4A02"/>
    <w:rsid w:val="00315831"/>
    <w:rsid w:val="00322956"/>
    <w:rsid w:val="004F4417"/>
    <w:rsid w:val="005216CD"/>
    <w:rsid w:val="00655441"/>
    <w:rsid w:val="00767A9C"/>
    <w:rsid w:val="007B65D1"/>
    <w:rsid w:val="00802153"/>
    <w:rsid w:val="00820529"/>
    <w:rsid w:val="00822B6E"/>
    <w:rsid w:val="00C84950"/>
    <w:rsid w:val="00D81EEA"/>
    <w:rsid w:val="00E709F9"/>
    <w:rsid w:val="00ED4480"/>
    <w:rsid w:val="00EF0570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7193"/>
  <w15:docId w15:val="{8AC3604A-0379-477F-8C92-9BB5590B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29">
    <w:name w:val="ListLabel 129"/>
    <w:qFormat/>
    <w:rPr>
      <w:b/>
      <w:bCs/>
    </w:rPr>
  </w:style>
  <w:style w:type="character" w:customStyle="1" w:styleId="ListLabel130">
    <w:name w:val="ListLabel 130"/>
    <w:qFormat/>
    <w:rPr>
      <w:b/>
      <w:bCs/>
    </w:rPr>
  </w:style>
  <w:style w:type="character" w:customStyle="1" w:styleId="ListLabel131">
    <w:name w:val="ListLabel 131"/>
    <w:qFormat/>
    <w:rPr>
      <w:b/>
      <w:bCs/>
    </w:rPr>
  </w:style>
  <w:style w:type="character" w:customStyle="1" w:styleId="ListLabel132">
    <w:name w:val="ListLabel 132"/>
    <w:qFormat/>
    <w:rPr>
      <w:b/>
      <w:bCs/>
    </w:rPr>
  </w:style>
  <w:style w:type="character" w:customStyle="1" w:styleId="ListLabel133">
    <w:name w:val="ListLabel 133"/>
    <w:qFormat/>
    <w:rPr>
      <w:b/>
      <w:bCs/>
    </w:rPr>
  </w:style>
  <w:style w:type="character" w:customStyle="1" w:styleId="ListLabel134">
    <w:name w:val="ListLabel 134"/>
    <w:qFormat/>
    <w:rPr>
      <w:b/>
      <w:bCs/>
    </w:rPr>
  </w:style>
  <w:style w:type="character" w:customStyle="1" w:styleId="ListLabel135">
    <w:name w:val="ListLabel 135"/>
    <w:qFormat/>
    <w:rPr>
      <w:b/>
      <w:bCs/>
    </w:rPr>
  </w:style>
  <w:style w:type="character" w:customStyle="1" w:styleId="ListLabel136">
    <w:name w:val="ListLabel 136"/>
    <w:qFormat/>
    <w:rPr>
      <w:b/>
      <w:bCs/>
    </w:rPr>
  </w:style>
  <w:style w:type="character" w:customStyle="1" w:styleId="ListLabel137">
    <w:name w:val="ListLabel 137"/>
    <w:qFormat/>
    <w:rPr>
      <w:b/>
      <w:bCs/>
    </w:rPr>
  </w:style>
  <w:style w:type="character" w:customStyle="1" w:styleId="ListLabel138">
    <w:name w:val="ListLabel 138"/>
    <w:qFormat/>
    <w:rPr>
      <w:rFonts w:ascii="Arial" w:hAnsi="Arial"/>
      <w:b/>
      <w:bCs/>
      <w:sz w:val="22"/>
    </w:rPr>
  </w:style>
  <w:style w:type="character" w:customStyle="1" w:styleId="ListLabel139">
    <w:name w:val="ListLabel 139"/>
    <w:qFormat/>
    <w:rPr>
      <w:b/>
      <w:bCs/>
    </w:rPr>
  </w:style>
  <w:style w:type="character" w:customStyle="1" w:styleId="ListLabel140">
    <w:name w:val="ListLabel 140"/>
    <w:qFormat/>
    <w:rPr>
      <w:b/>
      <w:bCs/>
    </w:rPr>
  </w:style>
  <w:style w:type="character" w:customStyle="1" w:styleId="ListLabel141">
    <w:name w:val="ListLabel 141"/>
    <w:qFormat/>
    <w:rPr>
      <w:b/>
      <w:bCs/>
    </w:rPr>
  </w:style>
  <w:style w:type="character" w:customStyle="1" w:styleId="ListLabel142">
    <w:name w:val="ListLabel 142"/>
    <w:qFormat/>
    <w:rPr>
      <w:b/>
      <w:bCs/>
    </w:rPr>
  </w:style>
  <w:style w:type="character" w:customStyle="1" w:styleId="ListLabel143">
    <w:name w:val="ListLabel 143"/>
    <w:qFormat/>
    <w:rPr>
      <w:b/>
      <w:bCs/>
    </w:rPr>
  </w:style>
  <w:style w:type="character" w:customStyle="1" w:styleId="ListLabel144">
    <w:name w:val="ListLabel 144"/>
    <w:qFormat/>
    <w:rPr>
      <w:b/>
      <w:bCs/>
    </w:rPr>
  </w:style>
  <w:style w:type="character" w:customStyle="1" w:styleId="ListLabel145">
    <w:name w:val="ListLabel 145"/>
    <w:qFormat/>
    <w:rPr>
      <w:b/>
      <w:bCs/>
    </w:rPr>
  </w:style>
  <w:style w:type="character" w:customStyle="1" w:styleId="ListLabel146">
    <w:name w:val="ListLabel 146"/>
    <w:qFormat/>
    <w:rPr>
      <w:b/>
      <w:bCs/>
    </w:rPr>
  </w:style>
  <w:style w:type="character" w:customStyle="1" w:styleId="ListLabel147">
    <w:name w:val="ListLabel 147"/>
    <w:qFormat/>
    <w:rPr>
      <w:rFonts w:ascii="Arial" w:hAnsi="Arial"/>
      <w:b/>
      <w:bCs/>
      <w:sz w:val="22"/>
    </w:rPr>
  </w:style>
  <w:style w:type="character" w:customStyle="1" w:styleId="ListLabel148">
    <w:name w:val="ListLabel 148"/>
    <w:qFormat/>
    <w:rPr>
      <w:b/>
      <w:bCs/>
    </w:rPr>
  </w:style>
  <w:style w:type="character" w:customStyle="1" w:styleId="ListLabel149">
    <w:name w:val="ListLabel 149"/>
    <w:qFormat/>
    <w:rPr>
      <w:b/>
      <w:bCs/>
    </w:rPr>
  </w:style>
  <w:style w:type="character" w:customStyle="1" w:styleId="ListLabel150">
    <w:name w:val="ListLabel 150"/>
    <w:qFormat/>
    <w:rPr>
      <w:b/>
      <w:bCs/>
    </w:rPr>
  </w:style>
  <w:style w:type="character" w:customStyle="1" w:styleId="ListLabel151">
    <w:name w:val="ListLabel 151"/>
    <w:qFormat/>
    <w:rPr>
      <w:b/>
      <w:bCs/>
    </w:rPr>
  </w:style>
  <w:style w:type="character" w:customStyle="1" w:styleId="ListLabel152">
    <w:name w:val="ListLabel 152"/>
    <w:qFormat/>
    <w:rPr>
      <w:b/>
      <w:bCs/>
    </w:rPr>
  </w:style>
  <w:style w:type="character" w:customStyle="1" w:styleId="ListLabel153">
    <w:name w:val="ListLabel 153"/>
    <w:qFormat/>
    <w:rPr>
      <w:b/>
      <w:bCs/>
    </w:rPr>
  </w:style>
  <w:style w:type="character" w:customStyle="1" w:styleId="ListLabel154">
    <w:name w:val="ListLabel 154"/>
    <w:qFormat/>
    <w:rPr>
      <w:b/>
      <w:bCs/>
    </w:rPr>
  </w:style>
  <w:style w:type="character" w:customStyle="1" w:styleId="ListLabel155">
    <w:name w:val="ListLabel 155"/>
    <w:qFormat/>
    <w:rPr>
      <w:b/>
      <w:bCs/>
    </w:rPr>
  </w:style>
  <w:style w:type="character" w:customStyle="1" w:styleId="ListLabel156">
    <w:name w:val="ListLabel 156"/>
    <w:qFormat/>
    <w:rPr>
      <w:rFonts w:ascii="Arial" w:hAnsi="Arial"/>
      <w:b/>
      <w:bCs/>
      <w:sz w:val="22"/>
    </w:rPr>
  </w:style>
  <w:style w:type="character" w:customStyle="1" w:styleId="ListLabel157">
    <w:name w:val="ListLabel 157"/>
    <w:qFormat/>
    <w:rPr>
      <w:b/>
      <w:bCs/>
    </w:rPr>
  </w:style>
  <w:style w:type="character" w:customStyle="1" w:styleId="ListLabel158">
    <w:name w:val="ListLabel 158"/>
    <w:qFormat/>
    <w:rPr>
      <w:b/>
      <w:bCs/>
    </w:rPr>
  </w:style>
  <w:style w:type="character" w:customStyle="1" w:styleId="ListLabel159">
    <w:name w:val="ListLabel 159"/>
    <w:qFormat/>
    <w:rPr>
      <w:b/>
      <w:bCs/>
    </w:rPr>
  </w:style>
  <w:style w:type="character" w:customStyle="1" w:styleId="ListLabel160">
    <w:name w:val="ListLabel 160"/>
    <w:qFormat/>
    <w:rPr>
      <w:b/>
      <w:bCs/>
    </w:rPr>
  </w:style>
  <w:style w:type="character" w:customStyle="1" w:styleId="ListLabel161">
    <w:name w:val="ListLabel 161"/>
    <w:qFormat/>
    <w:rPr>
      <w:b/>
      <w:bCs/>
    </w:rPr>
  </w:style>
  <w:style w:type="character" w:customStyle="1" w:styleId="ListLabel162">
    <w:name w:val="ListLabel 162"/>
    <w:qFormat/>
    <w:rPr>
      <w:b/>
      <w:bCs/>
    </w:rPr>
  </w:style>
  <w:style w:type="character" w:customStyle="1" w:styleId="ListLabel163">
    <w:name w:val="ListLabel 163"/>
    <w:qFormat/>
    <w:rPr>
      <w:b/>
      <w:bCs/>
    </w:rPr>
  </w:style>
  <w:style w:type="character" w:customStyle="1" w:styleId="ListLabel164">
    <w:name w:val="ListLabel 164"/>
    <w:qFormat/>
    <w:rPr>
      <w:b/>
      <w:bCs/>
    </w:rPr>
  </w:style>
  <w:style w:type="character" w:customStyle="1" w:styleId="ListLabel165">
    <w:name w:val="ListLabel 165"/>
    <w:qFormat/>
    <w:rPr>
      <w:rFonts w:ascii="Arial" w:hAnsi="Arial"/>
      <w:b/>
      <w:bCs/>
      <w:sz w:val="22"/>
    </w:rPr>
  </w:style>
  <w:style w:type="character" w:customStyle="1" w:styleId="ListLabel166">
    <w:name w:val="ListLabel 166"/>
    <w:qFormat/>
    <w:rPr>
      <w:rFonts w:ascii="Arial" w:hAnsi="Arial"/>
      <w:b/>
      <w:bCs/>
      <w:sz w:val="22"/>
    </w:rPr>
  </w:style>
  <w:style w:type="character" w:customStyle="1" w:styleId="ListLabel167">
    <w:name w:val="ListLabel 167"/>
    <w:qFormat/>
    <w:rPr>
      <w:b/>
      <w:bCs/>
    </w:rPr>
  </w:style>
  <w:style w:type="character" w:customStyle="1" w:styleId="ListLabel168">
    <w:name w:val="ListLabel 168"/>
    <w:qFormat/>
    <w:rPr>
      <w:b/>
      <w:bCs/>
    </w:rPr>
  </w:style>
  <w:style w:type="character" w:customStyle="1" w:styleId="ListLabel169">
    <w:name w:val="ListLabel 169"/>
    <w:qFormat/>
    <w:rPr>
      <w:b/>
      <w:bCs/>
    </w:rPr>
  </w:style>
  <w:style w:type="character" w:customStyle="1" w:styleId="ListLabel170">
    <w:name w:val="ListLabel 170"/>
    <w:qFormat/>
    <w:rPr>
      <w:b/>
      <w:bCs/>
    </w:rPr>
  </w:style>
  <w:style w:type="character" w:customStyle="1" w:styleId="ListLabel171">
    <w:name w:val="ListLabel 171"/>
    <w:qFormat/>
    <w:rPr>
      <w:b/>
      <w:bCs/>
    </w:rPr>
  </w:style>
  <w:style w:type="character" w:customStyle="1" w:styleId="ListLabel172">
    <w:name w:val="ListLabel 172"/>
    <w:qFormat/>
    <w:rPr>
      <w:b/>
      <w:bCs/>
    </w:rPr>
  </w:style>
  <w:style w:type="character" w:customStyle="1" w:styleId="ListLabel173">
    <w:name w:val="ListLabel 173"/>
    <w:qFormat/>
    <w:rPr>
      <w:b/>
      <w:bCs/>
    </w:rPr>
  </w:style>
  <w:style w:type="character" w:customStyle="1" w:styleId="ListLabel174">
    <w:name w:val="ListLabel 174"/>
    <w:qFormat/>
    <w:rPr>
      <w:b/>
      <w:bCs/>
    </w:rPr>
  </w:style>
  <w:style w:type="character" w:customStyle="1" w:styleId="ListLabel175">
    <w:name w:val="ListLabel 175"/>
    <w:qFormat/>
    <w:rPr>
      <w:rFonts w:ascii="Arial" w:hAnsi="Arial"/>
      <w:b/>
      <w:bCs/>
      <w:sz w:val="22"/>
    </w:rPr>
  </w:style>
  <w:style w:type="character" w:customStyle="1" w:styleId="ListLabel176">
    <w:name w:val="ListLabel 176"/>
    <w:qFormat/>
    <w:rPr>
      <w:b/>
      <w:bCs/>
    </w:rPr>
  </w:style>
  <w:style w:type="character" w:customStyle="1" w:styleId="ListLabel177">
    <w:name w:val="ListLabel 177"/>
    <w:qFormat/>
    <w:rPr>
      <w:b/>
      <w:bCs/>
    </w:rPr>
  </w:style>
  <w:style w:type="character" w:customStyle="1" w:styleId="ListLabel178">
    <w:name w:val="ListLabel 178"/>
    <w:qFormat/>
    <w:rPr>
      <w:b/>
      <w:bCs/>
    </w:rPr>
  </w:style>
  <w:style w:type="character" w:customStyle="1" w:styleId="ListLabel179">
    <w:name w:val="ListLabel 179"/>
    <w:qFormat/>
    <w:rPr>
      <w:b/>
      <w:bCs/>
    </w:rPr>
  </w:style>
  <w:style w:type="character" w:customStyle="1" w:styleId="ListLabel180">
    <w:name w:val="ListLabel 180"/>
    <w:qFormat/>
    <w:rPr>
      <w:b/>
      <w:bCs/>
    </w:rPr>
  </w:style>
  <w:style w:type="character" w:customStyle="1" w:styleId="ListLabel181">
    <w:name w:val="ListLabel 181"/>
    <w:qFormat/>
    <w:rPr>
      <w:b/>
      <w:bCs/>
    </w:rPr>
  </w:style>
  <w:style w:type="character" w:customStyle="1" w:styleId="ListLabel182">
    <w:name w:val="ListLabel 182"/>
    <w:qFormat/>
    <w:rPr>
      <w:b/>
      <w:bCs/>
    </w:rPr>
  </w:style>
  <w:style w:type="character" w:customStyle="1" w:styleId="ListLabel183">
    <w:name w:val="ListLabel 183"/>
    <w:qFormat/>
    <w:rPr>
      <w:b/>
      <w:bCs/>
    </w:rPr>
  </w:style>
  <w:style w:type="character" w:customStyle="1" w:styleId="ListLabel184">
    <w:name w:val="ListLabel 184"/>
    <w:qFormat/>
    <w:rPr>
      <w:rFonts w:ascii="Arial" w:hAnsi="Arial"/>
      <w:b/>
      <w:bCs/>
      <w:sz w:val="22"/>
    </w:rPr>
  </w:style>
  <w:style w:type="character" w:customStyle="1" w:styleId="ListLabel185">
    <w:name w:val="ListLabel 185"/>
    <w:qFormat/>
    <w:rPr>
      <w:b/>
      <w:bCs/>
    </w:rPr>
  </w:style>
  <w:style w:type="character" w:customStyle="1" w:styleId="ListLabel186">
    <w:name w:val="ListLabel 186"/>
    <w:qFormat/>
    <w:rPr>
      <w:b/>
      <w:bCs/>
    </w:rPr>
  </w:style>
  <w:style w:type="character" w:customStyle="1" w:styleId="ListLabel187">
    <w:name w:val="ListLabel 187"/>
    <w:qFormat/>
    <w:rPr>
      <w:b/>
      <w:bCs/>
    </w:rPr>
  </w:style>
  <w:style w:type="character" w:customStyle="1" w:styleId="ListLabel188">
    <w:name w:val="ListLabel 188"/>
    <w:qFormat/>
    <w:rPr>
      <w:b/>
      <w:bCs/>
    </w:rPr>
  </w:style>
  <w:style w:type="character" w:customStyle="1" w:styleId="ListLabel189">
    <w:name w:val="ListLabel 189"/>
    <w:qFormat/>
    <w:rPr>
      <w:b/>
      <w:bCs/>
    </w:rPr>
  </w:style>
  <w:style w:type="character" w:customStyle="1" w:styleId="ListLabel190">
    <w:name w:val="ListLabel 190"/>
    <w:qFormat/>
    <w:rPr>
      <w:b/>
      <w:bCs/>
    </w:rPr>
  </w:style>
  <w:style w:type="character" w:customStyle="1" w:styleId="ListLabel191">
    <w:name w:val="ListLabel 191"/>
    <w:qFormat/>
    <w:rPr>
      <w:b/>
      <w:bCs/>
    </w:rPr>
  </w:style>
  <w:style w:type="character" w:customStyle="1" w:styleId="ListLabel192">
    <w:name w:val="ListLabel 192"/>
    <w:qFormat/>
    <w:rPr>
      <w:b/>
      <w:bCs/>
    </w:rPr>
  </w:style>
  <w:style w:type="character" w:customStyle="1" w:styleId="ListLabel193">
    <w:name w:val="ListLabel 193"/>
    <w:qFormat/>
    <w:rPr>
      <w:rFonts w:ascii="Arial" w:hAnsi="Arial"/>
      <w:b/>
      <w:bCs/>
      <w:sz w:val="22"/>
    </w:rPr>
  </w:style>
  <w:style w:type="character" w:customStyle="1" w:styleId="ListLabel194">
    <w:name w:val="ListLabel 194"/>
    <w:qFormat/>
    <w:rPr>
      <w:b/>
      <w:bCs/>
    </w:rPr>
  </w:style>
  <w:style w:type="character" w:customStyle="1" w:styleId="ListLabel195">
    <w:name w:val="ListLabel 195"/>
    <w:qFormat/>
    <w:rPr>
      <w:b/>
      <w:bCs/>
    </w:rPr>
  </w:style>
  <w:style w:type="character" w:customStyle="1" w:styleId="ListLabel196">
    <w:name w:val="ListLabel 196"/>
    <w:qFormat/>
    <w:rPr>
      <w:b/>
      <w:bCs/>
    </w:rPr>
  </w:style>
  <w:style w:type="character" w:customStyle="1" w:styleId="ListLabel197">
    <w:name w:val="ListLabel 197"/>
    <w:qFormat/>
    <w:rPr>
      <w:b/>
      <w:bCs/>
    </w:rPr>
  </w:style>
  <w:style w:type="character" w:customStyle="1" w:styleId="ListLabel198">
    <w:name w:val="ListLabel 198"/>
    <w:qFormat/>
    <w:rPr>
      <w:b/>
      <w:bCs/>
    </w:rPr>
  </w:style>
  <w:style w:type="character" w:customStyle="1" w:styleId="ListLabel199">
    <w:name w:val="ListLabel 199"/>
    <w:qFormat/>
    <w:rPr>
      <w:b/>
      <w:bCs/>
    </w:rPr>
  </w:style>
  <w:style w:type="character" w:customStyle="1" w:styleId="ListLabel200">
    <w:name w:val="ListLabel 200"/>
    <w:qFormat/>
    <w:rPr>
      <w:b/>
      <w:bCs/>
    </w:rPr>
  </w:style>
  <w:style w:type="character" w:customStyle="1" w:styleId="ListLabel201">
    <w:name w:val="ListLabel 201"/>
    <w:qFormat/>
    <w:rPr>
      <w:b/>
      <w:bCs/>
    </w:rPr>
  </w:style>
  <w:style w:type="character" w:customStyle="1" w:styleId="ListLabel202">
    <w:name w:val="ListLabel 202"/>
    <w:qFormat/>
    <w:rPr>
      <w:rFonts w:ascii="Arial" w:hAnsi="Arial"/>
      <w:b w:val="0"/>
      <w:bCs/>
      <w:sz w:val="22"/>
    </w:rPr>
  </w:style>
  <w:style w:type="character" w:customStyle="1" w:styleId="ListLabel203">
    <w:name w:val="ListLabel 203"/>
    <w:qFormat/>
    <w:rPr>
      <w:b/>
      <w:bCs/>
    </w:rPr>
  </w:style>
  <w:style w:type="character" w:customStyle="1" w:styleId="ListLabel204">
    <w:name w:val="ListLabel 204"/>
    <w:qFormat/>
    <w:rPr>
      <w:b/>
      <w:bCs/>
    </w:rPr>
  </w:style>
  <w:style w:type="character" w:customStyle="1" w:styleId="ListLabel205">
    <w:name w:val="ListLabel 205"/>
    <w:qFormat/>
    <w:rPr>
      <w:b/>
      <w:bCs/>
    </w:rPr>
  </w:style>
  <w:style w:type="character" w:customStyle="1" w:styleId="ListLabel206">
    <w:name w:val="ListLabel 206"/>
    <w:qFormat/>
    <w:rPr>
      <w:b/>
      <w:bCs/>
    </w:rPr>
  </w:style>
  <w:style w:type="character" w:customStyle="1" w:styleId="ListLabel207">
    <w:name w:val="ListLabel 207"/>
    <w:qFormat/>
    <w:rPr>
      <w:b/>
      <w:bCs/>
    </w:rPr>
  </w:style>
  <w:style w:type="character" w:customStyle="1" w:styleId="ListLabel208">
    <w:name w:val="ListLabel 208"/>
    <w:qFormat/>
    <w:rPr>
      <w:b/>
      <w:bCs/>
    </w:rPr>
  </w:style>
  <w:style w:type="character" w:customStyle="1" w:styleId="ListLabel209">
    <w:name w:val="ListLabel 209"/>
    <w:qFormat/>
    <w:rPr>
      <w:b/>
      <w:bCs/>
    </w:rPr>
  </w:style>
  <w:style w:type="character" w:customStyle="1" w:styleId="ListLabel210">
    <w:name w:val="ListLabel 210"/>
    <w:qFormat/>
    <w:rPr>
      <w:b/>
      <w:bCs/>
    </w:rPr>
  </w:style>
  <w:style w:type="character" w:customStyle="1" w:styleId="ListLabel211">
    <w:name w:val="ListLabel 211"/>
    <w:qFormat/>
    <w:rPr>
      <w:rFonts w:ascii="Arial" w:hAnsi="Arial"/>
      <w:b/>
      <w:bCs/>
      <w:sz w:val="22"/>
    </w:rPr>
  </w:style>
  <w:style w:type="character" w:customStyle="1" w:styleId="ListLabel212">
    <w:name w:val="ListLabel 212"/>
    <w:qFormat/>
    <w:rPr>
      <w:b/>
      <w:bCs/>
    </w:rPr>
  </w:style>
  <w:style w:type="character" w:customStyle="1" w:styleId="ListLabel213">
    <w:name w:val="ListLabel 213"/>
    <w:qFormat/>
    <w:rPr>
      <w:b/>
      <w:bCs/>
    </w:rPr>
  </w:style>
  <w:style w:type="character" w:customStyle="1" w:styleId="ListLabel214">
    <w:name w:val="ListLabel 214"/>
    <w:qFormat/>
    <w:rPr>
      <w:b/>
      <w:bCs/>
    </w:rPr>
  </w:style>
  <w:style w:type="character" w:customStyle="1" w:styleId="ListLabel215">
    <w:name w:val="ListLabel 215"/>
    <w:qFormat/>
    <w:rPr>
      <w:b/>
      <w:bCs/>
    </w:rPr>
  </w:style>
  <w:style w:type="character" w:customStyle="1" w:styleId="ListLabel216">
    <w:name w:val="ListLabel 216"/>
    <w:qFormat/>
    <w:rPr>
      <w:b/>
      <w:bCs/>
    </w:rPr>
  </w:style>
  <w:style w:type="character" w:customStyle="1" w:styleId="ListLabel217">
    <w:name w:val="ListLabel 217"/>
    <w:qFormat/>
    <w:rPr>
      <w:b/>
      <w:bCs/>
    </w:rPr>
  </w:style>
  <w:style w:type="character" w:customStyle="1" w:styleId="ListLabel218">
    <w:name w:val="ListLabel 218"/>
    <w:qFormat/>
    <w:rPr>
      <w:b/>
      <w:bCs/>
    </w:rPr>
  </w:style>
  <w:style w:type="character" w:customStyle="1" w:styleId="ListLabel219">
    <w:name w:val="ListLabel 219"/>
    <w:qFormat/>
    <w:rPr>
      <w:b/>
      <w:bCs/>
    </w:rPr>
  </w:style>
  <w:style w:type="character" w:customStyle="1" w:styleId="ListLabel220">
    <w:name w:val="ListLabel 220"/>
    <w:qFormat/>
    <w:rPr>
      <w:rFonts w:ascii="Arial" w:hAnsi="Arial"/>
      <w:b/>
      <w:bCs/>
      <w:sz w:val="22"/>
    </w:rPr>
  </w:style>
  <w:style w:type="character" w:customStyle="1" w:styleId="ListLabel221">
    <w:name w:val="ListLabel 221"/>
    <w:qFormat/>
    <w:rPr>
      <w:b/>
      <w:bCs/>
    </w:rPr>
  </w:style>
  <w:style w:type="character" w:customStyle="1" w:styleId="ListLabel222">
    <w:name w:val="ListLabel 222"/>
    <w:qFormat/>
    <w:rPr>
      <w:b/>
      <w:bCs/>
    </w:rPr>
  </w:style>
  <w:style w:type="character" w:customStyle="1" w:styleId="ListLabel223">
    <w:name w:val="ListLabel 223"/>
    <w:qFormat/>
    <w:rPr>
      <w:b/>
      <w:bCs/>
    </w:rPr>
  </w:style>
  <w:style w:type="character" w:customStyle="1" w:styleId="ListLabel224">
    <w:name w:val="ListLabel 224"/>
    <w:qFormat/>
    <w:rPr>
      <w:b/>
      <w:bCs/>
    </w:rPr>
  </w:style>
  <w:style w:type="character" w:customStyle="1" w:styleId="ListLabel225">
    <w:name w:val="ListLabel 225"/>
    <w:qFormat/>
    <w:rPr>
      <w:b/>
      <w:bCs/>
    </w:rPr>
  </w:style>
  <w:style w:type="character" w:customStyle="1" w:styleId="ListLabel226">
    <w:name w:val="ListLabel 226"/>
    <w:qFormat/>
    <w:rPr>
      <w:b/>
      <w:bCs/>
    </w:rPr>
  </w:style>
  <w:style w:type="character" w:customStyle="1" w:styleId="ListLabel227">
    <w:name w:val="ListLabel 227"/>
    <w:qFormat/>
    <w:rPr>
      <w:b/>
      <w:bCs/>
    </w:rPr>
  </w:style>
  <w:style w:type="character" w:customStyle="1" w:styleId="ListLabel228">
    <w:name w:val="ListLabel 228"/>
    <w:qFormat/>
    <w:rPr>
      <w:b/>
      <w:bCs/>
    </w:rPr>
  </w:style>
  <w:style w:type="character" w:customStyle="1" w:styleId="ListLabel229">
    <w:name w:val="ListLabel 229"/>
    <w:qFormat/>
    <w:rPr>
      <w:b/>
      <w:bCs/>
    </w:rPr>
  </w:style>
  <w:style w:type="character" w:customStyle="1" w:styleId="ListLabel230">
    <w:name w:val="ListLabel 230"/>
    <w:qFormat/>
    <w:rPr>
      <w:b/>
      <w:bCs/>
    </w:rPr>
  </w:style>
  <w:style w:type="character" w:customStyle="1" w:styleId="ListLabel231">
    <w:name w:val="ListLabel 231"/>
    <w:qFormat/>
    <w:rPr>
      <w:b/>
      <w:bCs/>
    </w:rPr>
  </w:style>
  <w:style w:type="character" w:customStyle="1" w:styleId="ListLabel232">
    <w:name w:val="ListLabel 232"/>
    <w:qFormat/>
    <w:rPr>
      <w:b/>
      <w:bCs/>
    </w:rPr>
  </w:style>
  <w:style w:type="character" w:customStyle="1" w:styleId="ListLabel233">
    <w:name w:val="ListLabel 233"/>
    <w:qFormat/>
    <w:rPr>
      <w:b/>
      <w:bCs/>
    </w:rPr>
  </w:style>
  <w:style w:type="character" w:customStyle="1" w:styleId="ListLabel234">
    <w:name w:val="ListLabel 234"/>
    <w:qFormat/>
    <w:rPr>
      <w:b/>
      <w:bCs/>
    </w:rPr>
  </w:style>
  <w:style w:type="character" w:customStyle="1" w:styleId="ListLabel235">
    <w:name w:val="ListLabel 235"/>
    <w:qFormat/>
    <w:rPr>
      <w:b/>
      <w:bCs/>
    </w:rPr>
  </w:style>
  <w:style w:type="character" w:customStyle="1" w:styleId="ListLabel236">
    <w:name w:val="ListLabel 236"/>
    <w:qFormat/>
    <w:rPr>
      <w:b/>
      <w:bCs/>
    </w:rPr>
  </w:style>
  <w:style w:type="character" w:customStyle="1" w:styleId="ListLabel237">
    <w:name w:val="ListLabel 237"/>
    <w:qFormat/>
    <w:rPr>
      <w:b/>
      <w:bCs/>
    </w:rPr>
  </w:style>
  <w:style w:type="character" w:customStyle="1" w:styleId="ListLabel238">
    <w:name w:val="ListLabel 238"/>
    <w:qFormat/>
    <w:rPr>
      <w:b/>
      <w:bCs/>
      <w:sz w:val="22"/>
    </w:rPr>
  </w:style>
  <w:style w:type="character" w:customStyle="1" w:styleId="ListLabel239">
    <w:name w:val="ListLabel 239"/>
    <w:qFormat/>
    <w:rPr>
      <w:b/>
      <w:bCs/>
    </w:rPr>
  </w:style>
  <w:style w:type="character" w:customStyle="1" w:styleId="ListLabel240">
    <w:name w:val="ListLabel 240"/>
    <w:qFormat/>
    <w:rPr>
      <w:b/>
      <w:bCs/>
    </w:rPr>
  </w:style>
  <w:style w:type="character" w:customStyle="1" w:styleId="ListLabel241">
    <w:name w:val="ListLabel 241"/>
    <w:qFormat/>
    <w:rPr>
      <w:b/>
      <w:bCs/>
    </w:rPr>
  </w:style>
  <w:style w:type="character" w:customStyle="1" w:styleId="ListLabel242">
    <w:name w:val="ListLabel 242"/>
    <w:qFormat/>
    <w:rPr>
      <w:b/>
      <w:bCs/>
    </w:rPr>
  </w:style>
  <w:style w:type="character" w:customStyle="1" w:styleId="ListLabel243">
    <w:name w:val="ListLabel 243"/>
    <w:qFormat/>
    <w:rPr>
      <w:b/>
      <w:bCs/>
    </w:rPr>
  </w:style>
  <w:style w:type="character" w:customStyle="1" w:styleId="ListLabel244">
    <w:name w:val="ListLabel 244"/>
    <w:qFormat/>
    <w:rPr>
      <w:b/>
      <w:bCs/>
    </w:rPr>
  </w:style>
  <w:style w:type="character" w:customStyle="1" w:styleId="ListLabel245">
    <w:name w:val="ListLabel 245"/>
    <w:qFormat/>
    <w:rPr>
      <w:b/>
      <w:bCs/>
    </w:rPr>
  </w:style>
  <w:style w:type="character" w:customStyle="1" w:styleId="ListLabel246">
    <w:name w:val="ListLabel 246"/>
    <w:qFormat/>
    <w:rPr>
      <w:b/>
      <w:bCs/>
    </w:rPr>
  </w:style>
  <w:style w:type="character" w:customStyle="1" w:styleId="ListLabel247">
    <w:name w:val="ListLabel 247"/>
    <w:qFormat/>
    <w:rPr>
      <w:b/>
      <w:bCs/>
      <w:sz w:val="22"/>
    </w:rPr>
  </w:style>
  <w:style w:type="character" w:customStyle="1" w:styleId="ListLabel248">
    <w:name w:val="ListLabel 248"/>
    <w:qFormat/>
    <w:rPr>
      <w:b/>
      <w:bCs/>
    </w:rPr>
  </w:style>
  <w:style w:type="character" w:customStyle="1" w:styleId="ListLabel249">
    <w:name w:val="ListLabel 249"/>
    <w:qFormat/>
    <w:rPr>
      <w:b/>
      <w:bCs/>
    </w:rPr>
  </w:style>
  <w:style w:type="character" w:customStyle="1" w:styleId="ListLabel250">
    <w:name w:val="ListLabel 250"/>
    <w:qFormat/>
    <w:rPr>
      <w:b/>
      <w:bCs/>
    </w:rPr>
  </w:style>
  <w:style w:type="character" w:customStyle="1" w:styleId="ListLabel251">
    <w:name w:val="ListLabel 251"/>
    <w:qFormat/>
    <w:rPr>
      <w:b/>
      <w:bCs/>
    </w:rPr>
  </w:style>
  <w:style w:type="character" w:customStyle="1" w:styleId="ListLabel252">
    <w:name w:val="ListLabel 252"/>
    <w:qFormat/>
    <w:rPr>
      <w:b/>
      <w:bCs/>
    </w:rPr>
  </w:style>
  <w:style w:type="character" w:customStyle="1" w:styleId="ListLabel253">
    <w:name w:val="ListLabel 253"/>
    <w:qFormat/>
    <w:rPr>
      <w:b/>
      <w:bCs/>
    </w:rPr>
  </w:style>
  <w:style w:type="character" w:customStyle="1" w:styleId="ListLabel254">
    <w:name w:val="ListLabel 254"/>
    <w:qFormat/>
    <w:rPr>
      <w:b/>
      <w:bCs/>
    </w:rPr>
  </w:style>
  <w:style w:type="character" w:customStyle="1" w:styleId="ListLabel255">
    <w:name w:val="ListLabel 255"/>
    <w:qFormat/>
    <w:rPr>
      <w:b/>
      <w:bCs/>
    </w:rPr>
  </w:style>
  <w:style w:type="character" w:customStyle="1" w:styleId="ListLabel256">
    <w:name w:val="ListLabel 256"/>
    <w:qFormat/>
    <w:rPr>
      <w:b/>
      <w:bCs/>
      <w:sz w:val="22"/>
    </w:rPr>
  </w:style>
  <w:style w:type="character" w:customStyle="1" w:styleId="ListLabel257">
    <w:name w:val="ListLabel 257"/>
    <w:qFormat/>
    <w:rPr>
      <w:b/>
      <w:bCs/>
    </w:rPr>
  </w:style>
  <w:style w:type="character" w:customStyle="1" w:styleId="ListLabel258">
    <w:name w:val="ListLabel 258"/>
    <w:qFormat/>
    <w:rPr>
      <w:b/>
      <w:bCs/>
    </w:rPr>
  </w:style>
  <w:style w:type="character" w:customStyle="1" w:styleId="ListLabel259">
    <w:name w:val="ListLabel 259"/>
    <w:qFormat/>
    <w:rPr>
      <w:b/>
      <w:bCs/>
    </w:rPr>
  </w:style>
  <w:style w:type="character" w:customStyle="1" w:styleId="ListLabel260">
    <w:name w:val="ListLabel 260"/>
    <w:qFormat/>
    <w:rPr>
      <w:b/>
      <w:bCs/>
    </w:rPr>
  </w:style>
  <w:style w:type="character" w:customStyle="1" w:styleId="ListLabel261">
    <w:name w:val="ListLabel 261"/>
    <w:qFormat/>
    <w:rPr>
      <w:b/>
      <w:bCs/>
    </w:rPr>
  </w:style>
  <w:style w:type="character" w:customStyle="1" w:styleId="ListLabel262">
    <w:name w:val="ListLabel 262"/>
    <w:qFormat/>
    <w:rPr>
      <w:b/>
      <w:bCs/>
    </w:rPr>
  </w:style>
  <w:style w:type="character" w:customStyle="1" w:styleId="ListLabel263">
    <w:name w:val="ListLabel 263"/>
    <w:qFormat/>
    <w:rPr>
      <w:b/>
      <w:bCs/>
    </w:rPr>
  </w:style>
  <w:style w:type="character" w:customStyle="1" w:styleId="ListLabel264">
    <w:name w:val="ListLabel 264"/>
    <w:qFormat/>
    <w:rPr>
      <w:b/>
      <w:bCs/>
    </w:rPr>
  </w:style>
  <w:style w:type="character" w:customStyle="1" w:styleId="ListLabel265">
    <w:name w:val="ListLabel 265"/>
    <w:qFormat/>
    <w:rPr>
      <w:b/>
      <w:bCs/>
      <w:sz w:val="22"/>
    </w:rPr>
  </w:style>
  <w:style w:type="character" w:customStyle="1" w:styleId="ListLabel266">
    <w:name w:val="ListLabel 266"/>
    <w:qFormat/>
    <w:rPr>
      <w:b/>
      <w:bCs/>
      <w:sz w:val="22"/>
    </w:rPr>
  </w:style>
  <w:style w:type="character" w:customStyle="1" w:styleId="ListLabel267">
    <w:name w:val="ListLabel 267"/>
    <w:qFormat/>
    <w:rPr>
      <w:b/>
      <w:bCs/>
    </w:rPr>
  </w:style>
  <w:style w:type="character" w:customStyle="1" w:styleId="ListLabel268">
    <w:name w:val="ListLabel 268"/>
    <w:qFormat/>
    <w:rPr>
      <w:b/>
      <w:bCs/>
    </w:rPr>
  </w:style>
  <w:style w:type="character" w:customStyle="1" w:styleId="ListLabel269">
    <w:name w:val="ListLabel 269"/>
    <w:qFormat/>
    <w:rPr>
      <w:b/>
      <w:bCs/>
    </w:rPr>
  </w:style>
  <w:style w:type="character" w:customStyle="1" w:styleId="ListLabel270">
    <w:name w:val="ListLabel 270"/>
    <w:qFormat/>
    <w:rPr>
      <w:b/>
      <w:bCs/>
    </w:rPr>
  </w:style>
  <w:style w:type="character" w:customStyle="1" w:styleId="ListLabel271">
    <w:name w:val="ListLabel 271"/>
    <w:qFormat/>
    <w:rPr>
      <w:b/>
      <w:bCs/>
    </w:rPr>
  </w:style>
  <w:style w:type="character" w:customStyle="1" w:styleId="ListLabel272">
    <w:name w:val="ListLabel 272"/>
    <w:qFormat/>
    <w:rPr>
      <w:b/>
      <w:bCs/>
    </w:rPr>
  </w:style>
  <w:style w:type="character" w:customStyle="1" w:styleId="ListLabel273">
    <w:name w:val="ListLabel 273"/>
    <w:qFormat/>
    <w:rPr>
      <w:b/>
      <w:bCs/>
    </w:rPr>
  </w:style>
  <w:style w:type="character" w:customStyle="1" w:styleId="ListLabel274">
    <w:name w:val="ListLabel 274"/>
    <w:qFormat/>
    <w:rPr>
      <w:b/>
      <w:bCs/>
    </w:rPr>
  </w:style>
  <w:style w:type="character" w:customStyle="1" w:styleId="ListLabel275">
    <w:name w:val="ListLabel 275"/>
    <w:qFormat/>
    <w:rPr>
      <w:b/>
      <w:bCs/>
      <w:sz w:val="22"/>
    </w:rPr>
  </w:style>
  <w:style w:type="character" w:customStyle="1" w:styleId="ListLabel276">
    <w:name w:val="ListLabel 276"/>
    <w:qFormat/>
    <w:rPr>
      <w:b/>
      <w:bCs/>
    </w:rPr>
  </w:style>
  <w:style w:type="character" w:customStyle="1" w:styleId="ListLabel277">
    <w:name w:val="ListLabel 277"/>
    <w:qFormat/>
    <w:rPr>
      <w:b/>
      <w:bCs/>
    </w:rPr>
  </w:style>
  <w:style w:type="character" w:customStyle="1" w:styleId="ListLabel278">
    <w:name w:val="ListLabel 278"/>
    <w:qFormat/>
    <w:rPr>
      <w:b/>
      <w:bCs/>
    </w:rPr>
  </w:style>
  <w:style w:type="character" w:customStyle="1" w:styleId="ListLabel279">
    <w:name w:val="ListLabel 279"/>
    <w:qFormat/>
    <w:rPr>
      <w:b/>
      <w:bCs/>
    </w:rPr>
  </w:style>
  <w:style w:type="character" w:customStyle="1" w:styleId="ListLabel280">
    <w:name w:val="ListLabel 280"/>
    <w:qFormat/>
    <w:rPr>
      <w:b/>
      <w:bCs/>
    </w:rPr>
  </w:style>
  <w:style w:type="character" w:customStyle="1" w:styleId="ListLabel281">
    <w:name w:val="ListLabel 281"/>
    <w:qFormat/>
    <w:rPr>
      <w:b/>
      <w:bCs/>
    </w:rPr>
  </w:style>
  <w:style w:type="character" w:customStyle="1" w:styleId="ListLabel282">
    <w:name w:val="ListLabel 282"/>
    <w:qFormat/>
    <w:rPr>
      <w:b/>
      <w:bCs/>
    </w:rPr>
  </w:style>
  <w:style w:type="character" w:customStyle="1" w:styleId="ListLabel283">
    <w:name w:val="ListLabel 283"/>
    <w:qFormat/>
    <w:rPr>
      <w:b/>
      <w:bCs/>
    </w:rPr>
  </w:style>
  <w:style w:type="character" w:customStyle="1" w:styleId="ListLabel284">
    <w:name w:val="ListLabel 284"/>
    <w:qFormat/>
    <w:rPr>
      <w:b/>
      <w:bCs/>
      <w:sz w:val="22"/>
    </w:rPr>
  </w:style>
  <w:style w:type="character" w:customStyle="1" w:styleId="ListLabel285">
    <w:name w:val="ListLabel 285"/>
    <w:qFormat/>
    <w:rPr>
      <w:b/>
      <w:bCs/>
    </w:rPr>
  </w:style>
  <w:style w:type="character" w:customStyle="1" w:styleId="ListLabel286">
    <w:name w:val="ListLabel 286"/>
    <w:qFormat/>
    <w:rPr>
      <w:b/>
      <w:bCs/>
    </w:rPr>
  </w:style>
  <w:style w:type="character" w:customStyle="1" w:styleId="ListLabel287">
    <w:name w:val="ListLabel 287"/>
    <w:qFormat/>
    <w:rPr>
      <w:b/>
      <w:bCs/>
    </w:rPr>
  </w:style>
  <w:style w:type="character" w:customStyle="1" w:styleId="ListLabel288">
    <w:name w:val="ListLabel 288"/>
    <w:qFormat/>
    <w:rPr>
      <w:b/>
      <w:bCs/>
    </w:rPr>
  </w:style>
  <w:style w:type="character" w:customStyle="1" w:styleId="ListLabel289">
    <w:name w:val="ListLabel 289"/>
    <w:qFormat/>
    <w:rPr>
      <w:b/>
      <w:bCs/>
    </w:rPr>
  </w:style>
  <w:style w:type="character" w:customStyle="1" w:styleId="ListLabel290">
    <w:name w:val="ListLabel 290"/>
    <w:qFormat/>
    <w:rPr>
      <w:b/>
      <w:bCs/>
    </w:rPr>
  </w:style>
  <w:style w:type="character" w:customStyle="1" w:styleId="ListLabel291">
    <w:name w:val="ListLabel 291"/>
    <w:qFormat/>
    <w:rPr>
      <w:b/>
      <w:bCs/>
    </w:rPr>
  </w:style>
  <w:style w:type="character" w:customStyle="1" w:styleId="ListLabel292">
    <w:name w:val="ListLabel 292"/>
    <w:qFormat/>
    <w:rPr>
      <w:b/>
      <w:bCs/>
    </w:rPr>
  </w:style>
  <w:style w:type="character" w:customStyle="1" w:styleId="ListLabel293">
    <w:name w:val="ListLabel 293"/>
    <w:qFormat/>
    <w:rPr>
      <w:b/>
      <w:bCs/>
      <w:sz w:val="22"/>
    </w:rPr>
  </w:style>
  <w:style w:type="character" w:customStyle="1" w:styleId="ListLabel294">
    <w:name w:val="ListLabel 294"/>
    <w:qFormat/>
    <w:rPr>
      <w:b/>
      <w:bCs/>
    </w:rPr>
  </w:style>
  <w:style w:type="character" w:customStyle="1" w:styleId="ListLabel295">
    <w:name w:val="ListLabel 295"/>
    <w:qFormat/>
    <w:rPr>
      <w:b/>
      <w:bCs/>
    </w:rPr>
  </w:style>
  <w:style w:type="character" w:customStyle="1" w:styleId="ListLabel296">
    <w:name w:val="ListLabel 296"/>
    <w:qFormat/>
    <w:rPr>
      <w:b/>
      <w:bCs/>
    </w:rPr>
  </w:style>
  <w:style w:type="character" w:customStyle="1" w:styleId="ListLabel297">
    <w:name w:val="ListLabel 297"/>
    <w:qFormat/>
    <w:rPr>
      <w:b/>
      <w:bCs/>
    </w:rPr>
  </w:style>
  <w:style w:type="character" w:customStyle="1" w:styleId="ListLabel298">
    <w:name w:val="ListLabel 298"/>
    <w:qFormat/>
    <w:rPr>
      <w:b/>
      <w:bCs/>
    </w:rPr>
  </w:style>
  <w:style w:type="character" w:customStyle="1" w:styleId="ListLabel299">
    <w:name w:val="ListLabel 299"/>
    <w:qFormat/>
    <w:rPr>
      <w:b/>
      <w:bCs/>
    </w:rPr>
  </w:style>
  <w:style w:type="character" w:customStyle="1" w:styleId="ListLabel300">
    <w:name w:val="ListLabel 300"/>
    <w:qFormat/>
    <w:rPr>
      <w:b/>
      <w:bCs/>
    </w:rPr>
  </w:style>
  <w:style w:type="character" w:customStyle="1" w:styleId="ListLabel301">
    <w:name w:val="ListLabel 301"/>
    <w:qFormat/>
    <w:rPr>
      <w:b/>
      <w:bCs/>
    </w:rPr>
  </w:style>
  <w:style w:type="character" w:customStyle="1" w:styleId="ListLabel302">
    <w:name w:val="ListLabel 302"/>
    <w:qFormat/>
    <w:rPr>
      <w:b w:val="0"/>
      <w:bCs/>
      <w:sz w:val="22"/>
    </w:rPr>
  </w:style>
  <w:style w:type="character" w:customStyle="1" w:styleId="ListLabel303">
    <w:name w:val="ListLabel 303"/>
    <w:qFormat/>
    <w:rPr>
      <w:b/>
      <w:bCs/>
    </w:rPr>
  </w:style>
  <w:style w:type="character" w:customStyle="1" w:styleId="ListLabel304">
    <w:name w:val="ListLabel 304"/>
    <w:qFormat/>
    <w:rPr>
      <w:b/>
      <w:bCs/>
    </w:rPr>
  </w:style>
  <w:style w:type="character" w:customStyle="1" w:styleId="ListLabel305">
    <w:name w:val="ListLabel 305"/>
    <w:qFormat/>
    <w:rPr>
      <w:b/>
      <w:bCs/>
    </w:rPr>
  </w:style>
  <w:style w:type="character" w:customStyle="1" w:styleId="ListLabel306">
    <w:name w:val="ListLabel 306"/>
    <w:qFormat/>
    <w:rPr>
      <w:b/>
      <w:bCs/>
    </w:rPr>
  </w:style>
  <w:style w:type="character" w:customStyle="1" w:styleId="ListLabel307">
    <w:name w:val="ListLabel 307"/>
    <w:qFormat/>
    <w:rPr>
      <w:b/>
      <w:bCs/>
    </w:rPr>
  </w:style>
  <w:style w:type="character" w:customStyle="1" w:styleId="ListLabel308">
    <w:name w:val="ListLabel 308"/>
    <w:qFormat/>
    <w:rPr>
      <w:b/>
      <w:bCs/>
    </w:rPr>
  </w:style>
  <w:style w:type="character" w:customStyle="1" w:styleId="ListLabel309">
    <w:name w:val="ListLabel 309"/>
    <w:qFormat/>
    <w:rPr>
      <w:b/>
      <w:bCs/>
    </w:rPr>
  </w:style>
  <w:style w:type="character" w:customStyle="1" w:styleId="ListLabel310">
    <w:name w:val="ListLabel 310"/>
    <w:qFormat/>
    <w:rPr>
      <w:b/>
      <w:bCs/>
    </w:rPr>
  </w:style>
  <w:style w:type="character" w:customStyle="1" w:styleId="ListLabel311">
    <w:name w:val="ListLabel 311"/>
    <w:qFormat/>
    <w:rPr>
      <w:b/>
      <w:bCs/>
      <w:sz w:val="22"/>
    </w:rPr>
  </w:style>
  <w:style w:type="character" w:customStyle="1" w:styleId="ListLabel312">
    <w:name w:val="ListLabel 312"/>
    <w:qFormat/>
    <w:rPr>
      <w:b/>
      <w:bCs/>
    </w:rPr>
  </w:style>
  <w:style w:type="character" w:customStyle="1" w:styleId="ListLabel313">
    <w:name w:val="ListLabel 313"/>
    <w:qFormat/>
    <w:rPr>
      <w:b/>
      <w:bCs/>
    </w:rPr>
  </w:style>
  <w:style w:type="character" w:customStyle="1" w:styleId="ListLabel314">
    <w:name w:val="ListLabel 314"/>
    <w:qFormat/>
    <w:rPr>
      <w:b/>
      <w:bCs/>
    </w:rPr>
  </w:style>
  <w:style w:type="character" w:customStyle="1" w:styleId="ListLabel315">
    <w:name w:val="ListLabel 315"/>
    <w:qFormat/>
    <w:rPr>
      <w:b/>
      <w:bCs/>
    </w:rPr>
  </w:style>
  <w:style w:type="character" w:customStyle="1" w:styleId="ListLabel316">
    <w:name w:val="ListLabel 316"/>
    <w:qFormat/>
    <w:rPr>
      <w:b/>
      <w:bCs/>
    </w:rPr>
  </w:style>
  <w:style w:type="character" w:customStyle="1" w:styleId="ListLabel317">
    <w:name w:val="ListLabel 317"/>
    <w:qFormat/>
    <w:rPr>
      <w:b/>
      <w:bCs/>
    </w:rPr>
  </w:style>
  <w:style w:type="character" w:customStyle="1" w:styleId="ListLabel318">
    <w:name w:val="ListLabel 318"/>
    <w:qFormat/>
    <w:rPr>
      <w:b/>
      <w:bCs/>
    </w:rPr>
  </w:style>
  <w:style w:type="character" w:customStyle="1" w:styleId="ListLabel319">
    <w:name w:val="ListLabel 319"/>
    <w:qFormat/>
    <w:rPr>
      <w:b/>
      <w:bCs/>
    </w:rPr>
  </w:style>
  <w:style w:type="character" w:customStyle="1" w:styleId="ListLabel320">
    <w:name w:val="ListLabel 320"/>
    <w:qFormat/>
    <w:rPr>
      <w:b/>
      <w:bCs/>
      <w:sz w:val="22"/>
    </w:rPr>
  </w:style>
  <w:style w:type="character" w:customStyle="1" w:styleId="ListLabel321">
    <w:name w:val="ListLabel 321"/>
    <w:qFormat/>
    <w:rPr>
      <w:b/>
      <w:bCs/>
    </w:rPr>
  </w:style>
  <w:style w:type="character" w:customStyle="1" w:styleId="ListLabel322">
    <w:name w:val="ListLabel 322"/>
    <w:qFormat/>
    <w:rPr>
      <w:b/>
      <w:bCs/>
    </w:rPr>
  </w:style>
  <w:style w:type="character" w:customStyle="1" w:styleId="ListLabel323">
    <w:name w:val="ListLabel 323"/>
    <w:qFormat/>
    <w:rPr>
      <w:b/>
      <w:bCs/>
    </w:rPr>
  </w:style>
  <w:style w:type="character" w:customStyle="1" w:styleId="ListLabel324">
    <w:name w:val="ListLabel 324"/>
    <w:qFormat/>
    <w:rPr>
      <w:b/>
      <w:bCs/>
    </w:rPr>
  </w:style>
  <w:style w:type="character" w:customStyle="1" w:styleId="ListLabel325">
    <w:name w:val="ListLabel 325"/>
    <w:qFormat/>
    <w:rPr>
      <w:b/>
      <w:bCs/>
    </w:rPr>
  </w:style>
  <w:style w:type="character" w:customStyle="1" w:styleId="ListLabel326">
    <w:name w:val="ListLabel 326"/>
    <w:qFormat/>
    <w:rPr>
      <w:b/>
      <w:bCs/>
    </w:rPr>
  </w:style>
  <w:style w:type="character" w:customStyle="1" w:styleId="ListLabel327">
    <w:name w:val="ListLabel 327"/>
    <w:qFormat/>
    <w:rPr>
      <w:b/>
      <w:bCs/>
    </w:rPr>
  </w:style>
  <w:style w:type="character" w:customStyle="1" w:styleId="ListLabel328">
    <w:name w:val="ListLabel 328"/>
    <w:qFormat/>
    <w:rPr>
      <w:b/>
      <w:bCs/>
    </w:rPr>
  </w:style>
  <w:style w:type="character" w:customStyle="1" w:styleId="ListLabel329">
    <w:name w:val="ListLabel 329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330">
    <w:name w:val="ListLabel 330"/>
    <w:qFormat/>
    <w:rPr>
      <w:b/>
      <w:bCs/>
    </w:rPr>
  </w:style>
  <w:style w:type="character" w:customStyle="1" w:styleId="ListLabel331">
    <w:name w:val="ListLabel 331"/>
    <w:qFormat/>
    <w:rPr>
      <w:b/>
      <w:bCs/>
    </w:rPr>
  </w:style>
  <w:style w:type="character" w:customStyle="1" w:styleId="ListLabel332">
    <w:name w:val="ListLabel 332"/>
    <w:qFormat/>
    <w:rPr>
      <w:b/>
      <w:bCs/>
    </w:rPr>
  </w:style>
  <w:style w:type="character" w:customStyle="1" w:styleId="ListLabel333">
    <w:name w:val="ListLabel 333"/>
    <w:qFormat/>
    <w:rPr>
      <w:b/>
      <w:bCs/>
    </w:rPr>
  </w:style>
  <w:style w:type="character" w:customStyle="1" w:styleId="ListLabel334">
    <w:name w:val="ListLabel 334"/>
    <w:qFormat/>
    <w:rPr>
      <w:b/>
      <w:bCs/>
    </w:rPr>
  </w:style>
  <w:style w:type="character" w:customStyle="1" w:styleId="ListLabel335">
    <w:name w:val="ListLabel 335"/>
    <w:qFormat/>
    <w:rPr>
      <w:b/>
      <w:bCs/>
    </w:rPr>
  </w:style>
  <w:style w:type="character" w:customStyle="1" w:styleId="ListLabel336">
    <w:name w:val="ListLabel 336"/>
    <w:qFormat/>
    <w:rPr>
      <w:b/>
      <w:bCs/>
    </w:rPr>
  </w:style>
  <w:style w:type="character" w:customStyle="1" w:styleId="ListLabel337">
    <w:name w:val="ListLabel 337"/>
    <w:qFormat/>
    <w:rPr>
      <w:b/>
      <w:bCs/>
    </w:rPr>
  </w:style>
  <w:style w:type="character" w:customStyle="1" w:styleId="ListLabel338">
    <w:name w:val="ListLabel 338"/>
    <w:qFormat/>
    <w:rPr>
      <w:rFonts w:ascii="Times New Roman" w:hAnsi="Times New Roman"/>
      <w:b w:val="0"/>
      <w:bCs w:val="0"/>
      <w:sz w:val="22"/>
    </w:rPr>
  </w:style>
  <w:style w:type="character" w:customStyle="1" w:styleId="ListLabel339">
    <w:name w:val="ListLabel 339"/>
    <w:qFormat/>
    <w:rPr>
      <w:b/>
      <w:bCs/>
    </w:rPr>
  </w:style>
  <w:style w:type="character" w:customStyle="1" w:styleId="ListLabel340">
    <w:name w:val="ListLabel 340"/>
    <w:qFormat/>
    <w:rPr>
      <w:b/>
      <w:bCs/>
    </w:rPr>
  </w:style>
  <w:style w:type="character" w:customStyle="1" w:styleId="ListLabel341">
    <w:name w:val="ListLabel 341"/>
    <w:qFormat/>
    <w:rPr>
      <w:b/>
      <w:bCs/>
    </w:rPr>
  </w:style>
  <w:style w:type="character" w:customStyle="1" w:styleId="ListLabel342">
    <w:name w:val="ListLabel 342"/>
    <w:qFormat/>
    <w:rPr>
      <w:b/>
      <w:bCs/>
    </w:rPr>
  </w:style>
  <w:style w:type="character" w:customStyle="1" w:styleId="ListLabel343">
    <w:name w:val="ListLabel 343"/>
    <w:qFormat/>
    <w:rPr>
      <w:b/>
      <w:bCs/>
    </w:rPr>
  </w:style>
  <w:style w:type="character" w:customStyle="1" w:styleId="ListLabel344">
    <w:name w:val="ListLabel 344"/>
    <w:qFormat/>
    <w:rPr>
      <w:b/>
      <w:bCs/>
    </w:rPr>
  </w:style>
  <w:style w:type="character" w:customStyle="1" w:styleId="ListLabel345">
    <w:name w:val="ListLabel 345"/>
    <w:qFormat/>
    <w:rPr>
      <w:b/>
      <w:bCs/>
    </w:rPr>
  </w:style>
  <w:style w:type="character" w:customStyle="1" w:styleId="ListLabel346">
    <w:name w:val="ListLabel 346"/>
    <w:qFormat/>
    <w:rPr>
      <w:b/>
      <w:bCs/>
    </w:rPr>
  </w:style>
  <w:style w:type="character" w:customStyle="1" w:styleId="ListLabel347">
    <w:name w:val="ListLabel 347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348">
    <w:name w:val="ListLabel 348"/>
    <w:qFormat/>
    <w:rPr>
      <w:b/>
      <w:bCs/>
    </w:rPr>
  </w:style>
  <w:style w:type="character" w:customStyle="1" w:styleId="ListLabel349">
    <w:name w:val="ListLabel 349"/>
    <w:qFormat/>
    <w:rPr>
      <w:b/>
      <w:bCs/>
    </w:rPr>
  </w:style>
  <w:style w:type="character" w:customStyle="1" w:styleId="ListLabel350">
    <w:name w:val="ListLabel 350"/>
    <w:qFormat/>
    <w:rPr>
      <w:b/>
      <w:bCs/>
    </w:rPr>
  </w:style>
  <w:style w:type="character" w:customStyle="1" w:styleId="ListLabel351">
    <w:name w:val="ListLabel 351"/>
    <w:qFormat/>
    <w:rPr>
      <w:b/>
      <w:bCs/>
    </w:rPr>
  </w:style>
  <w:style w:type="character" w:customStyle="1" w:styleId="ListLabel352">
    <w:name w:val="ListLabel 352"/>
    <w:qFormat/>
    <w:rPr>
      <w:b/>
      <w:bCs/>
    </w:rPr>
  </w:style>
  <w:style w:type="character" w:customStyle="1" w:styleId="ListLabel353">
    <w:name w:val="ListLabel 353"/>
    <w:qFormat/>
    <w:rPr>
      <w:b/>
      <w:bCs/>
    </w:rPr>
  </w:style>
  <w:style w:type="character" w:customStyle="1" w:styleId="ListLabel354">
    <w:name w:val="ListLabel 354"/>
    <w:qFormat/>
    <w:rPr>
      <w:b/>
      <w:bCs/>
    </w:rPr>
  </w:style>
  <w:style w:type="character" w:customStyle="1" w:styleId="ListLabel355">
    <w:name w:val="ListLabel 355"/>
    <w:qFormat/>
    <w:rPr>
      <w:b/>
      <w:bCs/>
    </w:rPr>
  </w:style>
  <w:style w:type="character" w:customStyle="1" w:styleId="ListLabel356">
    <w:name w:val="ListLabel 356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357">
    <w:name w:val="ListLabel 357"/>
    <w:qFormat/>
    <w:rPr>
      <w:b/>
      <w:bCs/>
    </w:rPr>
  </w:style>
  <w:style w:type="character" w:customStyle="1" w:styleId="ListLabel358">
    <w:name w:val="ListLabel 358"/>
    <w:qFormat/>
    <w:rPr>
      <w:b/>
      <w:bCs/>
    </w:rPr>
  </w:style>
  <w:style w:type="character" w:customStyle="1" w:styleId="ListLabel359">
    <w:name w:val="ListLabel 359"/>
    <w:qFormat/>
    <w:rPr>
      <w:b/>
      <w:bCs/>
    </w:rPr>
  </w:style>
  <w:style w:type="character" w:customStyle="1" w:styleId="ListLabel360">
    <w:name w:val="ListLabel 360"/>
    <w:qFormat/>
    <w:rPr>
      <w:b/>
      <w:bCs/>
    </w:rPr>
  </w:style>
  <w:style w:type="character" w:customStyle="1" w:styleId="ListLabel361">
    <w:name w:val="ListLabel 361"/>
    <w:qFormat/>
    <w:rPr>
      <w:b/>
      <w:bCs/>
    </w:rPr>
  </w:style>
  <w:style w:type="character" w:customStyle="1" w:styleId="ListLabel362">
    <w:name w:val="ListLabel 362"/>
    <w:qFormat/>
    <w:rPr>
      <w:b/>
      <w:bCs/>
    </w:rPr>
  </w:style>
  <w:style w:type="character" w:customStyle="1" w:styleId="ListLabel363">
    <w:name w:val="ListLabel 363"/>
    <w:qFormat/>
    <w:rPr>
      <w:b/>
      <w:bCs/>
    </w:rPr>
  </w:style>
  <w:style w:type="character" w:customStyle="1" w:styleId="ListLabel364">
    <w:name w:val="ListLabel 364"/>
    <w:qFormat/>
    <w:rPr>
      <w:b/>
      <w:bCs/>
    </w:rPr>
  </w:style>
  <w:style w:type="character" w:customStyle="1" w:styleId="ListLabel365">
    <w:name w:val="ListLabel 365"/>
    <w:qFormat/>
    <w:rPr>
      <w:rFonts w:ascii="Times New Roman" w:hAnsi="Times New Roman"/>
      <w:b w:val="0"/>
      <w:bCs w:val="0"/>
      <w:sz w:val="22"/>
    </w:rPr>
  </w:style>
  <w:style w:type="character" w:customStyle="1" w:styleId="ListLabel366">
    <w:name w:val="ListLabel 366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367">
    <w:name w:val="ListLabel 367"/>
    <w:qFormat/>
    <w:rPr>
      <w:b/>
      <w:bCs/>
    </w:rPr>
  </w:style>
  <w:style w:type="character" w:customStyle="1" w:styleId="ListLabel368">
    <w:name w:val="ListLabel 368"/>
    <w:qFormat/>
    <w:rPr>
      <w:b/>
      <w:bCs/>
    </w:rPr>
  </w:style>
  <w:style w:type="character" w:customStyle="1" w:styleId="ListLabel369">
    <w:name w:val="ListLabel 369"/>
    <w:qFormat/>
    <w:rPr>
      <w:b/>
      <w:bCs/>
    </w:rPr>
  </w:style>
  <w:style w:type="character" w:customStyle="1" w:styleId="ListLabel370">
    <w:name w:val="ListLabel 370"/>
    <w:qFormat/>
    <w:rPr>
      <w:b/>
      <w:bCs/>
    </w:rPr>
  </w:style>
  <w:style w:type="character" w:customStyle="1" w:styleId="ListLabel371">
    <w:name w:val="ListLabel 371"/>
    <w:qFormat/>
    <w:rPr>
      <w:b/>
      <w:bCs/>
    </w:rPr>
  </w:style>
  <w:style w:type="character" w:customStyle="1" w:styleId="ListLabel372">
    <w:name w:val="ListLabel 372"/>
    <w:qFormat/>
    <w:rPr>
      <w:b/>
      <w:bCs/>
    </w:rPr>
  </w:style>
  <w:style w:type="character" w:customStyle="1" w:styleId="ListLabel373">
    <w:name w:val="ListLabel 373"/>
    <w:qFormat/>
    <w:rPr>
      <w:b/>
      <w:bCs/>
    </w:rPr>
  </w:style>
  <w:style w:type="character" w:customStyle="1" w:styleId="ListLabel374">
    <w:name w:val="ListLabel 374"/>
    <w:qFormat/>
    <w:rPr>
      <w:b/>
      <w:bCs/>
    </w:rPr>
  </w:style>
  <w:style w:type="character" w:customStyle="1" w:styleId="ListLabel375">
    <w:name w:val="ListLabel 375"/>
    <w:qFormat/>
    <w:rPr>
      <w:rFonts w:ascii="Times New Roman" w:hAnsi="Times New Roman"/>
      <w:b w:val="0"/>
      <w:bCs w:val="0"/>
      <w:sz w:val="22"/>
    </w:rPr>
  </w:style>
  <w:style w:type="character" w:customStyle="1" w:styleId="ListLabel376">
    <w:name w:val="ListLabel 376"/>
    <w:qFormat/>
    <w:rPr>
      <w:b/>
      <w:bCs/>
    </w:rPr>
  </w:style>
  <w:style w:type="character" w:customStyle="1" w:styleId="ListLabel377">
    <w:name w:val="ListLabel 377"/>
    <w:qFormat/>
    <w:rPr>
      <w:b/>
      <w:bCs/>
    </w:rPr>
  </w:style>
  <w:style w:type="character" w:customStyle="1" w:styleId="ListLabel378">
    <w:name w:val="ListLabel 378"/>
    <w:qFormat/>
    <w:rPr>
      <w:b/>
      <w:bCs/>
    </w:rPr>
  </w:style>
  <w:style w:type="character" w:customStyle="1" w:styleId="ListLabel379">
    <w:name w:val="ListLabel 379"/>
    <w:qFormat/>
    <w:rPr>
      <w:b/>
      <w:bCs/>
    </w:rPr>
  </w:style>
  <w:style w:type="character" w:customStyle="1" w:styleId="ListLabel380">
    <w:name w:val="ListLabel 380"/>
    <w:qFormat/>
    <w:rPr>
      <w:b/>
      <w:bCs/>
    </w:rPr>
  </w:style>
  <w:style w:type="character" w:customStyle="1" w:styleId="ListLabel381">
    <w:name w:val="ListLabel 381"/>
    <w:qFormat/>
    <w:rPr>
      <w:b/>
      <w:bCs/>
    </w:rPr>
  </w:style>
  <w:style w:type="character" w:customStyle="1" w:styleId="ListLabel382">
    <w:name w:val="ListLabel 382"/>
    <w:qFormat/>
    <w:rPr>
      <w:b/>
      <w:bCs/>
    </w:rPr>
  </w:style>
  <w:style w:type="character" w:customStyle="1" w:styleId="ListLabel383">
    <w:name w:val="ListLabel 383"/>
    <w:qFormat/>
    <w:rPr>
      <w:b/>
      <w:bCs/>
    </w:rPr>
  </w:style>
  <w:style w:type="character" w:customStyle="1" w:styleId="ListLabel384">
    <w:name w:val="ListLabel 384"/>
    <w:qFormat/>
    <w:rPr>
      <w:rFonts w:ascii="Times New Roman" w:hAnsi="Times New Roman"/>
      <w:b w:val="0"/>
      <w:bCs w:val="0"/>
      <w:sz w:val="22"/>
    </w:rPr>
  </w:style>
  <w:style w:type="character" w:customStyle="1" w:styleId="ListLabel385">
    <w:name w:val="ListLabel 385"/>
    <w:qFormat/>
    <w:rPr>
      <w:b/>
      <w:bCs/>
    </w:rPr>
  </w:style>
  <w:style w:type="character" w:customStyle="1" w:styleId="ListLabel386">
    <w:name w:val="ListLabel 386"/>
    <w:qFormat/>
    <w:rPr>
      <w:b/>
      <w:bCs/>
    </w:rPr>
  </w:style>
  <w:style w:type="character" w:customStyle="1" w:styleId="ListLabel387">
    <w:name w:val="ListLabel 387"/>
    <w:qFormat/>
    <w:rPr>
      <w:b/>
      <w:bCs/>
    </w:rPr>
  </w:style>
  <w:style w:type="character" w:customStyle="1" w:styleId="ListLabel388">
    <w:name w:val="ListLabel 388"/>
    <w:qFormat/>
    <w:rPr>
      <w:b/>
      <w:bCs/>
    </w:rPr>
  </w:style>
  <w:style w:type="character" w:customStyle="1" w:styleId="ListLabel389">
    <w:name w:val="ListLabel 389"/>
    <w:qFormat/>
    <w:rPr>
      <w:b/>
      <w:bCs/>
    </w:rPr>
  </w:style>
  <w:style w:type="character" w:customStyle="1" w:styleId="ListLabel390">
    <w:name w:val="ListLabel 390"/>
    <w:qFormat/>
    <w:rPr>
      <w:b/>
      <w:bCs/>
    </w:rPr>
  </w:style>
  <w:style w:type="character" w:customStyle="1" w:styleId="ListLabel391">
    <w:name w:val="ListLabel 391"/>
    <w:qFormat/>
    <w:rPr>
      <w:b/>
      <w:bCs/>
    </w:rPr>
  </w:style>
  <w:style w:type="character" w:customStyle="1" w:styleId="ListLabel392">
    <w:name w:val="ListLabel 392"/>
    <w:qFormat/>
    <w:rPr>
      <w:b/>
      <w:bCs/>
    </w:rPr>
  </w:style>
  <w:style w:type="character" w:customStyle="1" w:styleId="ListLabel393">
    <w:name w:val="ListLabel 393"/>
    <w:qFormat/>
    <w:rPr>
      <w:rFonts w:ascii="Times New Roman" w:hAnsi="Times New Roman"/>
      <w:b w:val="0"/>
      <w:bCs w:val="0"/>
      <w:sz w:val="22"/>
    </w:rPr>
  </w:style>
  <w:style w:type="character" w:customStyle="1" w:styleId="ListLabel394">
    <w:name w:val="ListLabel 394"/>
    <w:qFormat/>
    <w:rPr>
      <w:b/>
      <w:bCs/>
    </w:rPr>
  </w:style>
  <w:style w:type="character" w:customStyle="1" w:styleId="ListLabel395">
    <w:name w:val="ListLabel 395"/>
    <w:qFormat/>
    <w:rPr>
      <w:b/>
      <w:bCs/>
    </w:rPr>
  </w:style>
  <w:style w:type="character" w:customStyle="1" w:styleId="ListLabel396">
    <w:name w:val="ListLabel 396"/>
    <w:qFormat/>
    <w:rPr>
      <w:b/>
      <w:bCs/>
    </w:rPr>
  </w:style>
  <w:style w:type="character" w:customStyle="1" w:styleId="ListLabel397">
    <w:name w:val="ListLabel 397"/>
    <w:qFormat/>
    <w:rPr>
      <w:b/>
      <w:bCs/>
    </w:rPr>
  </w:style>
  <w:style w:type="character" w:customStyle="1" w:styleId="ListLabel398">
    <w:name w:val="ListLabel 398"/>
    <w:qFormat/>
    <w:rPr>
      <w:b/>
      <w:bCs/>
    </w:rPr>
  </w:style>
  <w:style w:type="character" w:customStyle="1" w:styleId="ListLabel399">
    <w:name w:val="ListLabel 399"/>
    <w:qFormat/>
    <w:rPr>
      <w:b/>
      <w:bCs/>
    </w:rPr>
  </w:style>
  <w:style w:type="character" w:customStyle="1" w:styleId="ListLabel400">
    <w:name w:val="ListLabel 400"/>
    <w:qFormat/>
    <w:rPr>
      <w:b/>
      <w:bCs/>
    </w:rPr>
  </w:style>
  <w:style w:type="character" w:customStyle="1" w:styleId="ListLabel401">
    <w:name w:val="ListLabel 401"/>
    <w:qFormat/>
    <w:rPr>
      <w:b/>
      <w:bCs/>
    </w:rPr>
  </w:style>
  <w:style w:type="character" w:customStyle="1" w:styleId="ListLabel402">
    <w:name w:val="ListLabel 402"/>
    <w:qFormat/>
    <w:rPr>
      <w:b w:val="0"/>
      <w:bCs/>
      <w:sz w:val="22"/>
    </w:rPr>
  </w:style>
  <w:style w:type="character" w:customStyle="1" w:styleId="ListLabel403">
    <w:name w:val="ListLabel 403"/>
    <w:qFormat/>
    <w:rPr>
      <w:b/>
      <w:bCs/>
    </w:rPr>
  </w:style>
  <w:style w:type="character" w:customStyle="1" w:styleId="ListLabel404">
    <w:name w:val="ListLabel 404"/>
    <w:qFormat/>
    <w:rPr>
      <w:b/>
      <w:bCs/>
    </w:rPr>
  </w:style>
  <w:style w:type="character" w:customStyle="1" w:styleId="ListLabel405">
    <w:name w:val="ListLabel 405"/>
    <w:qFormat/>
    <w:rPr>
      <w:b/>
      <w:bCs/>
    </w:rPr>
  </w:style>
  <w:style w:type="character" w:customStyle="1" w:styleId="ListLabel406">
    <w:name w:val="ListLabel 406"/>
    <w:qFormat/>
    <w:rPr>
      <w:b/>
      <w:bCs/>
    </w:rPr>
  </w:style>
  <w:style w:type="character" w:customStyle="1" w:styleId="ListLabel407">
    <w:name w:val="ListLabel 407"/>
    <w:qFormat/>
    <w:rPr>
      <w:b/>
      <w:bCs/>
    </w:rPr>
  </w:style>
  <w:style w:type="character" w:customStyle="1" w:styleId="ListLabel408">
    <w:name w:val="ListLabel 408"/>
    <w:qFormat/>
    <w:rPr>
      <w:b/>
      <w:bCs/>
    </w:rPr>
  </w:style>
  <w:style w:type="character" w:customStyle="1" w:styleId="ListLabel409">
    <w:name w:val="ListLabel 409"/>
    <w:qFormat/>
    <w:rPr>
      <w:b/>
      <w:bCs/>
    </w:rPr>
  </w:style>
  <w:style w:type="character" w:customStyle="1" w:styleId="ListLabel410">
    <w:name w:val="ListLabel 410"/>
    <w:qFormat/>
    <w:rPr>
      <w:b/>
      <w:bCs/>
    </w:rPr>
  </w:style>
  <w:style w:type="character" w:customStyle="1" w:styleId="ListLabel411">
    <w:name w:val="ListLabel 411"/>
    <w:qFormat/>
    <w:rPr>
      <w:rFonts w:ascii="Times New Roman" w:hAnsi="Times New Roman"/>
      <w:b w:val="0"/>
      <w:bCs w:val="0"/>
      <w:sz w:val="22"/>
    </w:rPr>
  </w:style>
  <w:style w:type="character" w:customStyle="1" w:styleId="ListLabel412">
    <w:name w:val="ListLabel 412"/>
    <w:qFormat/>
    <w:rPr>
      <w:b/>
      <w:bCs/>
    </w:rPr>
  </w:style>
  <w:style w:type="character" w:customStyle="1" w:styleId="ListLabel413">
    <w:name w:val="ListLabel 413"/>
    <w:qFormat/>
    <w:rPr>
      <w:b/>
      <w:bCs/>
    </w:rPr>
  </w:style>
  <w:style w:type="character" w:customStyle="1" w:styleId="ListLabel414">
    <w:name w:val="ListLabel 414"/>
    <w:qFormat/>
    <w:rPr>
      <w:b/>
      <w:bCs/>
    </w:rPr>
  </w:style>
  <w:style w:type="character" w:customStyle="1" w:styleId="ListLabel415">
    <w:name w:val="ListLabel 415"/>
    <w:qFormat/>
    <w:rPr>
      <w:b/>
      <w:bCs/>
    </w:rPr>
  </w:style>
  <w:style w:type="character" w:customStyle="1" w:styleId="ListLabel416">
    <w:name w:val="ListLabel 416"/>
    <w:qFormat/>
    <w:rPr>
      <w:b/>
      <w:bCs/>
    </w:rPr>
  </w:style>
  <w:style w:type="character" w:customStyle="1" w:styleId="ListLabel417">
    <w:name w:val="ListLabel 417"/>
    <w:qFormat/>
    <w:rPr>
      <w:b/>
      <w:bCs/>
    </w:rPr>
  </w:style>
  <w:style w:type="character" w:customStyle="1" w:styleId="ListLabel418">
    <w:name w:val="ListLabel 418"/>
    <w:qFormat/>
    <w:rPr>
      <w:b/>
      <w:bCs/>
    </w:rPr>
  </w:style>
  <w:style w:type="character" w:customStyle="1" w:styleId="ListLabel419">
    <w:name w:val="ListLabel 419"/>
    <w:qFormat/>
    <w:rPr>
      <w:b/>
      <w:bCs/>
    </w:rPr>
  </w:style>
  <w:style w:type="character" w:customStyle="1" w:styleId="ListLabel420">
    <w:name w:val="ListLabel 420"/>
    <w:qFormat/>
    <w:rPr>
      <w:rFonts w:ascii="Times New Roman" w:hAnsi="Times New Roman"/>
      <w:b w:val="0"/>
      <w:bCs w:val="0"/>
      <w:sz w:val="22"/>
    </w:rPr>
  </w:style>
  <w:style w:type="character" w:customStyle="1" w:styleId="ListLabel421">
    <w:name w:val="ListLabel 421"/>
    <w:qFormat/>
    <w:rPr>
      <w:b/>
      <w:bCs/>
    </w:rPr>
  </w:style>
  <w:style w:type="character" w:customStyle="1" w:styleId="ListLabel422">
    <w:name w:val="ListLabel 422"/>
    <w:qFormat/>
    <w:rPr>
      <w:b/>
      <w:bCs/>
    </w:rPr>
  </w:style>
  <w:style w:type="character" w:customStyle="1" w:styleId="ListLabel423">
    <w:name w:val="ListLabel 423"/>
    <w:qFormat/>
    <w:rPr>
      <w:b/>
      <w:bCs/>
    </w:rPr>
  </w:style>
  <w:style w:type="character" w:customStyle="1" w:styleId="ListLabel424">
    <w:name w:val="ListLabel 424"/>
    <w:qFormat/>
    <w:rPr>
      <w:b/>
      <w:bCs/>
    </w:rPr>
  </w:style>
  <w:style w:type="character" w:customStyle="1" w:styleId="ListLabel425">
    <w:name w:val="ListLabel 425"/>
    <w:qFormat/>
    <w:rPr>
      <w:b/>
      <w:bCs/>
    </w:rPr>
  </w:style>
  <w:style w:type="character" w:customStyle="1" w:styleId="ListLabel426">
    <w:name w:val="ListLabel 426"/>
    <w:qFormat/>
    <w:rPr>
      <w:b/>
      <w:bCs/>
    </w:rPr>
  </w:style>
  <w:style w:type="character" w:customStyle="1" w:styleId="ListLabel427">
    <w:name w:val="ListLabel 427"/>
    <w:qFormat/>
    <w:rPr>
      <w:b/>
      <w:bCs/>
    </w:rPr>
  </w:style>
  <w:style w:type="character" w:customStyle="1" w:styleId="ListLabel428">
    <w:name w:val="ListLabel 428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</w:rPr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character" w:customStyle="1" w:styleId="AkapitzlistZnak">
    <w:name w:val="Akapit z listą Znak"/>
    <w:link w:val="Akapitzlist"/>
    <w:uiPriority w:val="34"/>
    <w:qFormat/>
    <w:rsid w:val="00820529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20529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2157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dzp</cp:lastModifiedBy>
  <cp:revision>25</cp:revision>
  <dcterms:created xsi:type="dcterms:W3CDTF">2018-11-16T08:59:00Z</dcterms:created>
  <dcterms:modified xsi:type="dcterms:W3CDTF">2023-03-10T08:46:00Z</dcterms:modified>
  <dc:language>pl-PL</dc:language>
</cp:coreProperties>
</file>