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rFonts w:eastAsia="Times New Roman" w:cs="Times New Roman" w:ascii="Times New Roman" w:hAnsi="Times New Roman"/>
          <w:kern w:val="0"/>
          <w:sz w:val="28"/>
          <w:lang w:eastAsia="ar-SA"/>
        </w:rPr>
        <w:tab/>
        <w:t xml:space="preserve">     </w:t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48"/>
          <w:szCs w:val="48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4"/>
          <w:szCs w:val="24"/>
          <w:lang w:eastAsia="ar-SA"/>
        </w:rPr>
        <w:t xml:space="preserve">SZCZEGÓŁOWE WARUNKI </w:t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44"/>
          <w:szCs w:val="44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4"/>
          <w:szCs w:val="24"/>
          <w:lang w:eastAsia="ar-SA"/>
        </w:rPr>
        <w:t>KONKURSU OFERT (SWKO)</w:t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44"/>
          <w:szCs w:val="44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4"/>
          <w:szCs w:val="24"/>
          <w:lang w:eastAsia="ar-SA"/>
        </w:rPr>
        <w:t xml:space="preserve">NA UDZIELANIE ŚWIADCZEŃ ZDROWOTNYCH </w:t>
        <w:br/>
        <w:t xml:space="preserve">W ZAKRESIE: </w:t>
      </w:r>
    </w:p>
    <w:p>
      <w:pPr>
        <w:pStyle w:val="Normal"/>
        <w:ind w:left="360" w:right="23" w:hanging="0"/>
        <w:jc w:val="center"/>
        <w:rPr>
          <w:rFonts w:ascii="Times New Roman" w:hAnsi="Times New Roman" w:eastAsia="SimSun" w:cs="Times New Roman"/>
          <w:color w:val="800000"/>
          <w:kern w:val="2"/>
          <w:sz w:val="14"/>
          <w:szCs w:val="14"/>
          <w:lang w:bidi="hi-IN"/>
        </w:rPr>
      </w:pPr>
      <w:r>
        <w:rPr>
          <w:rFonts w:eastAsia="SimSun" w:cs="Times New Roman" w:ascii="Times New Roman" w:hAnsi="Times New Roman"/>
          <w:color w:val="800000"/>
          <w:kern w:val="2"/>
          <w:sz w:val="14"/>
          <w:szCs w:val="14"/>
          <w:lang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 w:before="0" w:after="200"/>
        <w:ind w:left="1080" w:right="22" w:hanging="0"/>
        <w:contextualSpacing/>
        <w:jc w:val="both"/>
        <w:textAlignment w:val="baseline"/>
        <w:rPr>
          <w:sz w:val="14"/>
          <w:szCs w:val="14"/>
        </w:rPr>
      </w:pPr>
      <w:r>
        <w:rPr>
          <w:rFonts w:eastAsia="Verdana" w:cs="Times New Roman" w:ascii="Times New Roman" w:hAnsi="Times New Roman"/>
          <w:b/>
          <w:kern w:val="2"/>
          <w:sz w:val="14"/>
          <w:szCs w:val="14"/>
          <w:lang w:bidi="hi-IN"/>
        </w:rPr>
        <w:t xml:space="preserve">I. </w:t>
      </w:r>
      <w:r>
        <w:rPr>
          <w:rFonts w:eastAsia="Verdana" w:cs="Times New Roman" w:ascii="Times New Roman" w:hAnsi="Times New Roman"/>
          <w:b/>
          <w:kern w:val="2"/>
          <w:sz w:val="14"/>
          <w:szCs w:val="14"/>
          <w:lang w:bidi="hi-IN"/>
        </w:rPr>
        <w:t>Leczenie szpitalne w następujących Oddziałach Szpitalnych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200"/>
        <w:ind w:left="1080" w:right="0" w:hanging="0"/>
        <w:contextualSpacing/>
        <w:jc w:val="both"/>
        <w:textAlignment w:val="baseline"/>
        <w:rPr>
          <w:sz w:val="14"/>
          <w:szCs w:val="14"/>
        </w:rPr>
      </w:pPr>
      <w:r>
        <w:rPr>
          <w:rFonts w:eastAsia="Verdana" w:cs="Times New Roman" w:ascii="Times New Roman" w:hAnsi="Times New Roman"/>
          <w:b w:val="false"/>
          <w:bCs w:val="false"/>
          <w:kern w:val="2"/>
          <w:sz w:val="14"/>
          <w:szCs w:val="14"/>
          <w:lang w:bidi="hi-IN"/>
        </w:rPr>
        <w:t>- Oddział Anestezjologii i Intensywnej Terapii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200"/>
        <w:ind w:left="966" w:right="0" w:hanging="0"/>
        <w:contextualSpacing/>
        <w:jc w:val="both"/>
        <w:textAlignment w:val="baseline"/>
        <w:rPr>
          <w:sz w:val="14"/>
          <w:szCs w:val="14"/>
        </w:rPr>
      </w:pPr>
      <w:r>
        <w:rPr>
          <w:rFonts w:eastAsia="Verdana" w:cs="Times New Roman" w:ascii="Times New Roman" w:hAnsi="Times New Roman"/>
          <w:b w:val="false"/>
          <w:bCs w:val="false"/>
          <w:kern w:val="2"/>
          <w:sz w:val="14"/>
          <w:szCs w:val="14"/>
          <w:lang w:bidi="hi-IN"/>
        </w:rPr>
        <w:t xml:space="preserve"> </w:t>
      </w:r>
      <w:r>
        <w:rPr>
          <w:rFonts w:eastAsia="Verdana" w:cs="Times New Roman" w:ascii="Times New Roman" w:hAnsi="Times New Roman"/>
          <w:b w:val="false"/>
          <w:bCs w:val="false"/>
          <w:kern w:val="2"/>
          <w:sz w:val="14"/>
          <w:szCs w:val="14"/>
          <w:lang w:bidi="hi-IN"/>
        </w:rPr>
        <w:t>- Oddział Chirurgii Ogólnej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200"/>
        <w:ind w:left="966" w:right="0" w:hanging="0"/>
        <w:contextualSpacing/>
        <w:jc w:val="both"/>
        <w:textAlignment w:val="baseline"/>
        <w:rPr>
          <w:sz w:val="14"/>
          <w:szCs w:val="14"/>
        </w:rPr>
      </w:pPr>
      <w:r>
        <w:rPr>
          <w:rFonts w:eastAsia="Verdana" w:cs="Times New Roman" w:ascii="Times New Roman" w:hAnsi="Times New Roman"/>
          <w:b w:val="false"/>
          <w:bCs w:val="false"/>
          <w:kern w:val="2"/>
          <w:sz w:val="14"/>
          <w:szCs w:val="14"/>
          <w:lang w:bidi="hi-IN"/>
        </w:rPr>
        <w:t xml:space="preserve"> </w:t>
      </w:r>
      <w:r>
        <w:rPr>
          <w:rFonts w:eastAsia="Verdana" w:cs="Times New Roman" w:ascii="Times New Roman" w:hAnsi="Times New Roman"/>
          <w:b w:val="false"/>
          <w:bCs w:val="false"/>
          <w:kern w:val="2"/>
          <w:sz w:val="14"/>
          <w:szCs w:val="14"/>
          <w:lang w:bidi="hi-IN"/>
        </w:rPr>
        <w:t>- Oddział Ginekologiczno-Położniczy i Noworodków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200"/>
        <w:ind w:left="1080" w:right="0" w:hanging="0"/>
        <w:contextualSpacing/>
        <w:jc w:val="both"/>
        <w:textAlignment w:val="baseline"/>
        <w:rPr>
          <w:sz w:val="14"/>
          <w:szCs w:val="14"/>
        </w:rPr>
      </w:pPr>
      <w:r>
        <w:rPr>
          <w:rFonts w:eastAsia="Verdana" w:cs="Times New Roman" w:ascii="Times New Roman" w:hAnsi="Times New Roman"/>
          <w:b w:val="false"/>
          <w:bCs w:val="false"/>
          <w:kern w:val="2"/>
          <w:sz w:val="14"/>
          <w:szCs w:val="14"/>
          <w:lang w:bidi="hi-IN"/>
        </w:rPr>
        <w:t xml:space="preserve">- Oddział Wewnętrzny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200"/>
        <w:ind w:left="1080" w:right="0" w:hanging="0"/>
        <w:contextualSpacing/>
        <w:jc w:val="both"/>
        <w:textAlignment w:val="baseline"/>
        <w:rPr>
          <w:sz w:val="14"/>
          <w:szCs w:val="14"/>
        </w:rPr>
      </w:pPr>
      <w:r>
        <w:rPr>
          <w:rFonts w:eastAsia="Verdana" w:cs="Times New Roman" w:ascii="Times New Roman" w:hAnsi="Times New Roman"/>
          <w:b w:val="false"/>
          <w:bCs w:val="false"/>
          <w:kern w:val="2"/>
          <w:sz w:val="14"/>
          <w:szCs w:val="14"/>
          <w:lang w:bidi="hi-IN"/>
        </w:rPr>
        <w:t>- Oddział Dziecięcy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200"/>
        <w:ind w:left="1080" w:right="0" w:hanging="0"/>
        <w:contextualSpacing/>
        <w:jc w:val="both"/>
        <w:textAlignment w:val="baseline"/>
        <w:rPr>
          <w:sz w:val="14"/>
          <w:szCs w:val="14"/>
        </w:rPr>
      </w:pPr>
      <w:r>
        <w:rPr>
          <w:rFonts w:eastAsia="Verdana" w:cs="Times New Roman" w:ascii="Times New Roman" w:hAnsi="Times New Roman"/>
          <w:b w:val="false"/>
          <w:bCs w:val="false"/>
          <w:kern w:val="2"/>
          <w:sz w:val="14"/>
          <w:szCs w:val="14"/>
          <w:lang w:bidi="hi-IN"/>
        </w:rPr>
        <w:t xml:space="preserve">- Oddział Neurologii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200"/>
        <w:ind w:left="1023" w:right="0" w:hanging="0"/>
        <w:contextualSpacing/>
        <w:jc w:val="both"/>
        <w:textAlignment w:val="baseline"/>
        <w:rPr>
          <w:sz w:val="14"/>
          <w:szCs w:val="14"/>
        </w:rPr>
      </w:pPr>
      <w:r>
        <w:rPr>
          <w:rFonts w:eastAsia="Verdana" w:cs="Times New Roman" w:ascii="Times New Roman" w:hAnsi="Times New Roman"/>
          <w:b w:val="false"/>
          <w:bCs w:val="false"/>
          <w:kern w:val="2"/>
          <w:sz w:val="14"/>
          <w:szCs w:val="14"/>
          <w:lang w:bidi="hi-IN"/>
        </w:rPr>
        <w:t xml:space="preserve"> </w:t>
      </w:r>
      <w:r>
        <w:rPr>
          <w:rFonts w:eastAsia="Verdana" w:cs="Times New Roman" w:ascii="Times New Roman" w:hAnsi="Times New Roman"/>
          <w:b w:val="false"/>
          <w:bCs w:val="false"/>
          <w:kern w:val="2"/>
          <w:sz w:val="14"/>
          <w:szCs w:val="14"/>
          <w:lang w:bidi="hi-IN"/>
        </w:rPr>
        <w:t xml:space="preserve">- Oddział Pulmonologii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1080" w:right="0" w:hanging="0"/>
        <w:contextualSpacing/>
        <w:jc w:val="both"/>
        <w:textAlignment w:val="baseline"/>
        <w:rPr>
          <w:sz w:val="14"/>
          <w:szCs w:val="14"/>
        </w:rPr>
      </w:pPr>
      <w:r>
        <w:rPr>
          <w:rFonts w:eastAsia="Verdana" w:cs="Times New Roman" w:ascii="Times New Roman" w:hAnsi="Times New Roman"/>
          <w:b w:val="false"/>
          <w:bCs w:val="false"/>
          <w:color w:val="000000"/>
          <w:kern w:val="2"/>
          <w:sz w:val="14"/>
          <w:szCs w:val="14"/>
          <w:lang w:bidi="hi-IN"/>
        </w:rPr>
        <w:t>- Oddział Obserwacyjno-Zakaźny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40" w:leader="none"/>
        </w:tabs>
        <w:bidi w:val="0"/>
        <w:spacing w:lineRule="auto" w:line="360"/>
        <w:ind w:left="400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4"/>
          <w:szCs w:val="14"/>
        </w:rPr>
        <w:t xml:space="preserve">II. </w:t>
      </w:r>
      <w:r>
        <w:rPr>
          <w:rFonts w:eastAsia="Times New Roman" w:cs="Times New Roman" w:ascii="Times New Roman" w:hAnsi="Times New Roman"/>
          <w:b/>
          <w:bCs/>
          <w:color w:val="000000"/>
          <w:sz w:val="14"/>
          <w:szCs w:val="14"/>
        </w:rPr>
        <w:t>Ambulatoryjna Opieka Całodobowa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967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4"/>
          <w:szCs w:val="14"/>
        </w:rPr>
        <w:t xml:space="preserve">III. </w:t>
      </w:r>
      <w:r>
        <w:rPr>
          <w:rFonts w:eastAsia="Times New Roman" w:cs="Times New Roman" w:ascii="Times New Roman" w:hAnsi="Times New Roman"/>
          <w:b/>
          <w:bCs/>
          <w:color w:val="000000"/>
          <w:sz w:val="14"/>
          <w:szCs w:val="14"/>
        </w:rPr>
        <w:t>Ambulatoryjna Opieka Specjalistyczna w następujących zakresach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704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Urologiczna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87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- Poradnia Laryngologiczna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87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Dermatologiczna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87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Gruźlicy i Chorób Płuc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87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Cukrzycowa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87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- Poradnia Neurologiczna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40" w:leader="none"/>
        </w:tabs>
        <w:bidi w:val="0"/>
        <w:spacing w:lineRule="auto" w:line="360"/>
        <w:ind w:left="1687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Preluksacyjna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080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Chirurgii Urazowo-Ortopedycznej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87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- Poradnia Nefrologiczna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40" w:leader="none"/>
        </w:tabs>
        <w:bidi w:val="0"/>
        <w:spacing w:lineRule="auto" w:line="360"/>
        <w:ind w:left="1687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Chirurgii dziecięcej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30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Chirurgiczna Ogólna w Proszowicach i Słomnikach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87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Reumatologiczna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87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Zdrowia Psychicznego i odwykowa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30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Chorób Zakaźnych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30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dla Kobiet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30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Poradnia Medycyny Pracy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360"/>
        <w:ind w:left="1630" w:right="0" w:hanging="0"/>
        <w:jc w:val="left"/>
        <w:textAlignment w:val="baseline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Domowe Leczenie Tlenem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/>
        <w:ind w:left="1023" w:right="0" w:hanging="0"/>
        <w:jc w:val="left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4"/>
          <w:szCs w:val="14"/>
        </w:rPr>
        <w:t xml:space="preserve">IV </w:t>
      </w:r>
      <w:r>
        <w:rPr>
          <w:rFonts w:eastAsia="Times New Roman" w:cs="Times New Roman" w:ascii="Times New Roman" w:hAnsi="Times New Roman"/>
          <w:b/>
          <w:bCs/>
          <w:color w:val="000000"/>
          <w:sz w:val="14"/>
          <w:szCs w:val="14"/>
        </w:rPr>
        <w:t>Ambulatoryjna Opieka Specjalistyczna w zakresie badań specjalistycznych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/>
        <w:ind w:left="1760" w:right="0" w:hanging="0"/>
        <w:jc w:val="left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Gastroenterologii (gastroskopia, kolonoskopia, ECPW, badania endoskopowe przewodu pokarmowego- gastroskopia)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/>
        <w:ind w:left="910" w:right="0" w:hanging="0"/>
        <w:jc w:val="left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Kardiologii( Holter, Echo serca), bronchoskopia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/>
        <w:ind w:left="910" w:right="0" w:hanging="0"/>
        <w:jc w:val="left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Badań USG i Badań Dopplera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684" w:leader="none"/>
        </w:tabs>
        <w:bidi w:val="0"/>
        <w:spacing w:lineRule="auto" w:line="360"/>
        <w:ind w:left="1023" w:right="0" w:hanging="0"/>
        <w:jc w:val="left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4"/>
          <w:szCs w:val="14"/>
        </w:rPr>
        <w:t xml:space="preserve">V. </w:t>
      </w:r>
      <w:r>
        <w:rPr>
          <w:rFonts w:eastAsia="Times New Roman" w:cs="Times New Roman" w:ascii="Times New Roman" w:hAnsi="Times New Roman"/>
          <w:b/>
          <w:bCs/>
          <w:color w:val="000000"/>
          <w:sz w:val="14"/>
          <w:szCs w:val="14"/>
        </w:rPr>
        <w:t xml:space="preserve">Izba Przyjęć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/>
        <w:ind w:left="1023" w:right="0" w:hanging="0"/>
        <w:jc w:val="left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4"/>
          <w:szCs w:val="14"/>
        </w:rPr>
        <w:t xml:space="preserve">Izba Przyjęć ambulatorium chirurgiczne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/>
        <w:ind w:left="1023" w:right="0" w:hanging="0"/>
        <w:jc w:val="left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4"/>
          <w:szCs w:val="14"/>
        </w:rPr>
        <w:t>Laboratorium Centralne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/>
        <w:ind w:left="910" w:right="0" w:hanging="0"/>
        <w:jc w:val="left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>- w zakresie analityki klinicznej i serologii transfuzyjnej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/>
        <w:ind w:left="910" w:right="0" w:hanging="0"/>
        <w:jc w:val="left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4"/>
          <w:szCs w:val="14"/>
        </w:rPr>
        <w:t xml:space="preserve">- w zakresie Kierowania laboratorium Centralnym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/>
        <w:ind w:left="1023" w:right="0" w:hanging="0"/>
        <w:jc w:val="left"/>
        <w:rPr>
          <w:sz w:val="14"/>
          <w:szCs w:val="1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4"/>
          <w:szCs w:val="14"/>
        </w:rPr>
        <w:t>Leczenie szpitalne w zakresie: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200"/>
        <w:ind w:left="1760" w:right="0" w:hanging="0"/>
        <w:contextualSpacing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14"/>
          <w:szCs w:val="14"/>
          <w:lang w:eastAsia="ar-SA"/>
        </w:rPr>
        <w:t>- specjalistyczne zabiegi operacyjne (ortopedyczno-urazowe, przetok tetniczo-żylnych, zabiegi endoskopowe)</w:t>
      </w:r>
    </w:p>
    <w:p>
      <w:pPr>
        <w:pStyle w:val="Normal"/>
        <w:suppressAutoHyphens w:val="true"/>
        <w:ind w:right="22" w:hanging="0"/>
        <w:jc w:val="center"/>
        <w:rPr>
          <w:sz w:val="14"/>
          <w:szCs w:val="14"/>
        </w:rPr>
      </w:pPr>
      <w:r>
        <w:rPr>
          <w:rFonts w:eastAsia="Times New Roman" w:cs="Times New Roman" w:ascii="Times New Roman" w:hAnsi="Times New Roman"/>
          <w:kern w:val="0"/>
          <w:sz w:val="14"/>
          <w:szCs w:val="14"/>
          <w:lang w:eastAsia="ar-SA"/>
        </w:rPr>
        <w:t xml:space="preserve">Proszowice, dnia </w:t>
      </w:r>
      <w:r>
        <w:rPr>
          <w:rFonts w:eastAsia="Times New Roman" w:cs="Times New Roman" w:ascii="Times New Roman" w:hAnsi="Times New Roman"/>
          <w:kern w:val="0"/>
          <w:sz w:val="14"/>
          <w:szCs w:val="14"/>
          <w:lang w:eastAsia="ar-SA"/>
        </w:rPr>
        <w:t>03.12.2021</w:t>
      </w:r>
      <w:r>
        <w:rPr>
          <w:rFonts w:eastAsia="Times New Roman" w:cs="Times New Roman" w:ascii="Times New Roman" w:hAnsi="Times New Roman"/>
          <w:kern w:val="0"/>
          <w:sz w:val="14"/>
          <w:szCs w:val="14"/>
          <w:lang w:eastAsia="ar-SA"/>
        </w:rPr>
        <w:t xml:space="preserve"> roku </w:t>
      </w:r>
    </w:p>
    <w:p>
      <w:pPr>
        <w:pStyle w:val="Normal"/>
        <w:suppressAutoHyphens w:val="true"/>
        <w:spacing w:before="0" w:after="280"/>
        <w:ind w:right="22" w:hanging="0"/>
        <w:jc w:val="center"/>
        <w:rPr/>
      </w:pPr>
      <w:r>
        <w:rPr>
          <w:rFonts w:eastAsia="Times New Roman" w:cs="Times New Roman" w:ascii="Times New Roman" w:hAnsi="Times New Roman"/>
          <w:b/>
          <w:kern w:val="0"/>
          <w:sz w:val="22"/>
          <w:lang w:eastAsia="ar-SA"/>
        </w:rPr>
        <w:br/>
      </w: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>I. POSTANOWIENIA OGÓLNE</w:t>
      </w:r>
    </w:p>
    <w:p>
      <w:pPr>
        <w:pStyle w:val="Normal"/>
        <w:suppressAutoHyphens w:val="true"/>
        <w:ind w:left="1080" w:right="22" w:hanging="0"/>
        <w:rPr>
          <w:rFonts w:ascii="Times New Roman" w:hAnsi="Times New Roman" w:eastAsia="Times New Roman" w:cs="Times New Roman"/>
          <w:b/>
          <w:b/>
          <w:color w:val="800000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800000"/>
          <w:kern w:val="0"/>
          <w:sz w:val="22"/>
          <w:szCs w:val="22"/>
          <w:lang w:eastAsia="ar-SA"/>
        </w:rPr>
      </w:r>
    </w:p>
    <w:p>
      <w:pPr>
        <w:pStyle w:val="ListParagraph"/>
        <w:numPr>
          <w:ilvl w:val="0"/>
          <w:numId w:val="21"/>
        </w:numPr>
        <w:tabs>
          <w:tab w:val="clear" w:pos="709"/>
          <w:tab w:val="left" w:pos="284" w:leader="none"/>
        </w:tabs>
        <w:suppressAutoHyphens w:val="true"/>
        <w:ind w:left="502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Konkurs ofert będzie prowadzony na podstawie art. 26 </w:t>
      </w:r>
      <w:r>
        <w:rPr>
          <w:rFonts w:eastAsia="Times New Roman" w:cs="Times New Roman" w:ascii="Times New Roman" w:hAnsi="Times New Roman"/>
          <w:bCs/>
          <w:kern w:val="0"/>
          <w:sz w:val="20"/>
          <w:szCs w:val="20"/>
          <w:lang w:eastAsia="ar-SA"/>
        </w:rPr>
        <w:t xml:space="preserve">i art. 27 ustawy z dnia </w:t>
        <w:br/>
        <w:t>15 kwietnia 2011 roku o działalności leczniczej (t.j. Dz. U. z 2021 r. poz. 711 z późn. zm.)</w:t>
      </w:r>
    </w:p>
    <w:p>
      <w:pPr>
        <w:pStyle w:val="ListParagraph"/>
        <w:numPr>
          <w:ilvl w:val="0"/>
          <w:numId w:val="21"/>
        </w:numPr>
        <w:tabs>
          <w:tab w:val="clear" w:pos="709"/>
          <w:tab w:val="left" w:pos="284" w:leader="none"/>
        </w:tabs>
        <w:suppressAutoHyphens w:val="true"/>
        <w:ind w:left="502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Cs/>
          <w:kern w:val="0"/>
          <w:sz w:val="20"/>
          <w:szCs w:val="20"/>
          <w:lang w:eastAsia="ar-SA"/>
        </w:rPr>
        <w:t>Do konkursu ofert stosuje się odpowiednio art. 140, art. 141, art. 146 ust. 1, art. 147, art. 148 ust. 1, art. 149, art. 150, art. 151 ust. 1, 2 i 4–6, art. 152, art. 153 i art. 154 ust. 1 i 2 ustawy z dnia 27 sierpnia 2004 roku o świadczeniach opieki zdrowotnej finansowanych ze środków publicznych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 (t.j. Dz. U. z 2021 r. poz. 1285 z późn. zm.)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bCs/>
          <w:kern w:val="0"/>
          <w:sz w:val="20"/>
          <w:szCs w:val="20"/>
          <w:lang w:eastAsia="ar-SA"/>
        </w:rPr>
        <w:t>przy czym prawa i obowiązki Prezesa Funduszu i Dyrektora Oddziału Wojewódzkiego Funduszu wykonuje Dyrektor Samodzielnego Publicznego Zespołu Opieki Zdrowotnej w Proszowicach.</w:t>
      </w:r>
    </w:p>
    <w:p>
      <w:pPr>
        <w:pStyle w:val="ListParagraph"/>
        <w:numPr>
          <w:ilvl w:val="0"/>
          <w:numId w:val="21"/>
        </w:numPr>
        <w:tabs>
          <w:tab w:val="clear" w:pos="709"/>
          <w:tab w:val="left" w:pos="284" w:leader="none"/>
        </w:tabs>
        <w:suppressAutoHyphens w:val="true"/>
        <w:ind w:left="502" w:right="23" w:hanging="360"/>
        <w:jc w:val="both"/>
        <w:rPr/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Sposób przeprowadzenia konkursu określają obowiązujące u Udzielającego zamówienia: Szczegółowe Warunki Konkursu Ofert, Regulamin pracy komisji konkursowej, wprowadzony Zarządzeniem nr 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95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 Dyrektora Samodzielnego Publicznego Zespołu Opieki Zdrowotnej w Proszowicach z dnia 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03.12.2021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 roku. </w:t>
      </w:r>
    </w:p>
    <w:p>
      <w:pPr>
        <w:pStyle w:val="ListParagraph"/>
        <w:numPr>
          <w:ilvl w:val="0"/>
          <w:numId w:val="21"/>
        </w:numPr>
        <w:tabs>
          <w:tab w:val="clear" w:pos="709"/>
          <w:tab w:val="left" w:pos="284" w:leader="none"/>
        </w:tabs>
        <w:suppressAutoHyphens w:val="true"/>
        <w:ind w:left="502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Ilekroć w postępowaniu konkursu ofert  jest mowa o: </w:t>
      </w:r>
    </w:p>
    <w:p>
      <w:pPr>
        <w:pStyle w:val="ListParagraph"/>
        <w:numPr>
          <w:ilvl w:val="0"/>
          <w:numId w:val="22"/>
        </w:numPr>
        <w:suppressAutoHyphens w:val="true"/>
        <w:ind w:left="720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SWKO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 – to rozumie się przez to niniejsze Szczegółowe Warunki Konkursu Ofert;</w:t>
      </w:r>
    </w:p>
    <w:p>
      <w:pPr>
        <w:pStyle w:val="ListParagraph"/>
        <w:numPr>
          <w:ilvl w:val="0"/>
          <w:numId w:val="22"/>
        </w:numPr>
        <w:suppressAutoHyphens w:val="true"/>
        <w:ind w:left="720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 xml:space="preserve">oferencie 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– to rozumie się przez to podmiot wykonujący działalność leczniczą </w:t>
        <w:br/>
        <w:t xml:space="preserve">lub osobie legitymującej się nabyciem fachowych kwalifikacji do udzielania świadczeń zdrowotnych w zakresie objętym niniejszym postępowaniem konkursu ofert, o których mowa w art. 26 </w:t>
      </w:r>
      <w:r>
        <w:rPr>
          <w:rFonts w:eastAsia="Times New Roman" w:cs="Times New Roman" w:ascii="Times New Roman" w:hAnsi="Times New Roman"/>
          <w:bCs/>
          <w:kern w:val="0"/>
          <w:sz w:val="20"/>
          <w:szCs w:val="20"/>
          <w:lang w:eastAsia="ar-SA"/>
        </w:rPr>
        <w:t>ustawy z dnia 15 kwietnia 2011 roku o działalności leczniczej (t.j. Dz. U. z 2021 r. poz. 711 z późn. zm.)</w:t>
      </w:r>
    </w:p>
    <w:p>
      <w:pPr>
        <w:pStyle w:val="ListParagraph"/>
        <w:numPr>
          <w:ilvl w:val="0"/>
          <w:numId w:val="22"/>
        </w:numPr>
        <w:suppressAutoHyphens w:val="true"/>
        <w:ind w:left="720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Udzielającym Zamówienia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 – rozumie się przez to </w:t>
      </w:r>
      <w:r>
        <w:rPr>
          <w:rFonts w:eastAsia="Times New Roman" w:cs="Times New Roman" w:ascii="Times New Roman" w:hAnsi="Times New Roman"/>
          <w:bCs/>
          <w:kern w:val="0"/>
          <w:sz w:val="20"/>
          <w:szCs w:val="20"/>
          <w:lang w:eastAsia="ar-SA"/>
        </w:rPr>
        <w:t>Samodzielny Publiczny Zespół Opieki Zdrowotnej w Proszowicach, ul. Kopernika 13, 32-100 Proszowice;</w:t>
      </w:r>
    </w:p>
    <w:p>
      <w:pPr>
        <w:pStyle w:val="ListParagraph"/>
        <w:numPr>
          <w:ilvl w:val="0"/>
          <w:numId w:val="22"/>
        </w:numPr>
        <w:suppressAutoHyphens w:val="true"/>
        <w:ind w:left="720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formularzu oferty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 – rozumie się przez to obowiązujący formularz oferty przygotowany przez Udzielającego zamówienie; </w:t>
      </w:r>
    </w:p>
    <w:p>
      <w:pPr>
        <w:pStyle w:val="ListParagraph"/>
        <w:numPr>
          <w:ilvl w:val="0"/>
          <w:numId w:val="22"/>
        </w:numPr>
        <w:suppressAutoHyphens w:val="true"/>
        <w:ind w:left="720" w:right="23" w:hanging="360"/>
        <w:jc w:val="both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przedmiocie konkursu ofert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 – rozumie się przez to świadczenia zdrowotne udzielane 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en-US"/>
        </w:rPr>
        <w:t>przez lekarzy w Podstawowej Opiece Zdrowotnej;</w:t>
      </w:r>
    </w:p>
    <w:p>
      <w:pPr>
        <w:pStyle w:val="ListParagraph"/>
        <w:numPr>
          <w:ilvl w:val="0"/>
          <w:numId w:val="22"/>
        </w:numPr>
        <w:suppressAutoHyphens w:val="true"/>
        <w:ind w:left="720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umowie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 – rozumie się przez to wzór umowy opracowany przez Udzielającego Zamówienie.</w:t>
      </w:r>
    </w:p>
    <w:p>
      <w:pPr>
        <w:pStyle w:val="Normal"/>
        <w:numPr>
          <w:ilvl w:val="0"/>
          <w:numId w:val="21"/>
        </w:numPr>
        <w:suppressAutoHyphens w:val="true"/>
        <w:ind w:left="502" w:right="23" w:hanging="360"/>
        <w:jc w:val="both"/>
        <w:rPr/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W sprawach nieuregulowanych w niniejszym SWKO zastosowanie mają obowiązujące przepisy prawa, w tym ustawy </w:t>
      </w:r>
      <w:r>
        <w:rPr>
          <w:rFonts w:eastAsia="Times New Roman" w:cs="Times New Roman" w:ascii="Times New Roman" w:hAnsi="Times New Roman"/>
          <w:bCs/>
          <w:kern w:val="0"/>
          <w:sz w:val="20"/>
          <w:szCs w:val="20"/>
          <w:lang w:eastAsia="ar-SA"/>
        </w:rPr>
        <w:t xml:space="preserve">o działalności leczniczej, ustawy o świadczeniach opieki zdrowotnej finansowanych ze środków publicznych 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oraz Regulaminie pracy komisji konkursowej. </w:t>
      </w:r>
    </w:p>
    <w:p>
      <w:pPr>
        <w:pStyle w:val="Normal"/>
        <w:suppressAutoHyphens w:val="true"/>
        <w:ind w:left="502" w:right="23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>I. ZAKRES PRZEDMIOTU ZAMÓWIENIA</w:t>
      </w:r>
    </w:p>
    <w:p>
      <w:pPr>
        <w:pStyle w:val="ListParagraph"/>
        <w:numPr>
          <w:ilvl w:val="0"/>
          <w:numId w:val="23"/>
        </w:numPr>
        <w:suppressAutoHyphens w:val="true"/>
        <w:ind w:left="360" w:right="22" w:hanging="36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0"/>
          <w:szCs w:val="20"/>
          <w:lang w:eastAsia="pl-PL"/>
        </w:rPr>
        <w:t>Przedmiotem jest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kern w:val="0"/>
          <w:sz w:val="20"/>
          <w:szCs w:val="20"/>
          <w:lang w:eastAsia="pl-PL"/>
        </w:rPr>
        <w:t xml:space="preserve">Udzielanie świadczeń </w:t>
      </w:r>
      <w:r>
        <w:rPr>
          <w:rFonts w:eastAsia="Times New Roman" w:cs="Times New Roman" w:ascii="Times New Roman" w:hAnsi="Times New Roman"/>
          <w:bCs/>
          <w:color w:val="000000" w:themeColor="text1"/>
          <w:kern w:val="0"/>
          <w:sz w:val="20"/>
          <w:szCs w:val="20"/>
          <w:lang w:eastAsia="pl-PL"/>
        </w:rPr>
        <w:t>zdrowotnych</w:t>
      </w:r>
      <w:r>
        <w:rPr>
          <w:rFonts w:eastAsia="Times New Roman" w:cs="Times New Roman" w:ascii="Times New Roman" w:hAnsi="Times New Roman"/>
          <w:bCs/>
          <w:color w:val="000000" w:themeColor="text1"/>
          <w:kern w:val="0"/>
          <w:sz w:val="20"/>
          <w:szCs w:val="20"/>
          <w:lang w:eastAsia="pl-PL"/>
        </w:rPr>
        <w:t xml:space="preserve"> w Samodzielnym Publicznym Zespole Opieki Zdrowotnej w Proszowicach. </w:t>
      </w:r>
    </w:p>
    <w:p>
      <w:pPr>
        <w:pStyle w:val="ListParagraph"/>
        <w:numPr>
          <w:ilvl w:val="0"/>
          <w:numId w:val="23"/>
        </w:numPr>
        <w:suppressAutoHyphens w:val="true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0"/>
          <w:szCs w:val="20"/>
          <w:lang w:eastAsia="ar-SA"/>
        </w:rPr>
        <w:t xml:space="preserve">Wykonywanie świadczeń zdrowotnych stanowiących przedmiot zamówienia obejmuje okres od dnia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0"/>
          <w:szCs w:val="20"/>
          <w:lang w:eastAsia="ar-SA"/>
        </w:rPr>
        <w:t>01.01.2022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0"/>
          <w:szCs w:val="20"/>
          <w:lang w:eastAsia="ar-SA"/>
        </w:rPr>
        <w:t xml:space="preserve"> roku </w:t>
      </w:r>
      <w:r>
        <w:rPr>
          <w:rFonts w:eastAsia="Times New Roman" w:cs="Times New Roman" w:ascii="Times New Roman" w:hAnsi="Times New Roman"/>
          <w:bCs/>
          <w:color w:val="000000" w:themeColor="text1"/>
          <w:kern w:val="0"/>
          <w:sz w:val="20"/>
          <w:szCs w:val="20"/>
          <w:lang w:eastAsia="ar-SA"/>
        </w:rPr>
        <w:t xml:space="preserve">do dnia </w:t>
      </w:r>
      <w:r>
        <w:rPr>
          <w:rFonts w:eastAsia="Times New Roman" w:cs="Times New Roman" w:ascii="Times New Roman" w:hAnsi="Times New Roman"/>
          <w:bCs/>
          <w:color w:val="000000" w:themeColor="text1"/>
          <w:kern w:val="0"/>
          <w:sz w:val="20"/>
          <w:szCs w:val="20"/>
          <w:lang w:eastAsia="ar-SA"/>
        </w:rPr>
        <w:t>30.11.2024</w:t>
      </w:r>
      <w:r>
        <w:rPr>
          <w:rFonts w:eastAsia="Times New Roman" w:cs="Times New Roman" w:ascii="Times New Roman" w:hAnsi="Times New Roman"/>
          <w:bCs/>
          <w:color w:val="000000" w:themeColor="text1"/>
          <w:kern w:val="0"/>
          <w:sz w:val="20"/>
          <w:szCs w:val="20"/>
          <w:lang w:eastAsia="ar-SA"/>
        </w:rPr>
        <w:t xml:space="preserve"> roku.</w:t>
      </w:r>
    </w:p>
    <w:p>
      <w:pPr>
        <w:pStyle w:val="ListParagraph"/>
        <w:numPr>
          <w:ilvl w:val="0"/>
          <w:numId w:val="23"/>
        </w:numPr>
        <w:suppressAutoHyphens w:val="true"/>
        <w:jc w:val="both"/>
        <w:rPr>
          <w:rFonts w:ascii="Times New Roman" w:hAnsi="Times New Roman" w:eastAsia="Times New Roman" w:cs="Times New Roman"/>
          <w:bCs/>
          <w:color w:val="000000" w:themeColor="text1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kern w:val="0"/>
          <w:sz w:val="20"/>
          <w:szCs w:val="20"/>
          <w:lang w:eastAsia="ar-SA"/>
        </w:rPr>
        <w:t>Szczegółowe warunki wykonywania świadczeń określają odpowiednio obowiązujące przepisy prawa oraz uregulowania wewnętrzne Udzielającego zamówienie, z którymi oferent może się zapoznać w siedzibie Udzielającego zamówienie.</w:t>
      </w:r>
    </w:p>
    <w:p>
      <w:pPr>
        <w:pStyle w:val="Normal"/>
        <w:suppressAutoHyphens w:val="true"/>
        <w:ind w:right="23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>II. WARUNKI WYMAGANE DO SPEŁNIENIA PRZEZ OFERENTÓW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C00000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C00000"/>
          <w:kern w:val="0"/>
          <w:sz w:val="20"/>
          <w:szCs w:val="20"/>
          <w:lang w:eastAsia="ar-SA"/>
        </w:rPr>
      </w:r>
    </w:p>
    <w:p>
      <w:pPr>
        <w:pStyle w:val="Normal"/>
        <w:numPr>
          <w:ilvl w:val="0"/>
          <w:numId w:val="8"/>
        </w:numPr>
        <w:suppressAutoHyphens w:val="true"/>
        <w:ind w:left="284" w:right="23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Ofertę może złożyć oferent będący:</w:t>
      </w:r>
    </w:p>
    <w:p>
      <w:pPr>
        <w:pStyle w:val="Normal"/>
        <w:numPr>
          <w:ilvl w:val="0"/>
          <w:numId w:val="12"/>
        </w:numPr>
        <w:suppressAutoHyphens w:val="true"/>
        <w:ind w:left="644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podmiotem wykonującym działalność leczniczą w rozumieniu art. 4 ust.1 pkt 1 </w:t>
      </w:r>
      <w:r>
        <w:rPr>
          <w:rFonts w:eastAsia="Times New Roman" w:cs="Times New Roman" w:ascii="Times New Roman" w:hAnsi="Times New Roman"/>
          <w:bCs/>
          <w:kern w:val="0"/>
          <w:sz w:val="20"/>
          <w:szCs w:val="20"/>
          <w:lang w:eastAsia="ar-SA"/>
        </w:rPr>
        <w:t>ustawy z dnia 15 kwietnia 2011 roku o działalności leczniczej (t.j. Dz. U. z 2021 r. poz. 711 z późn. zm.),</w:t>
      </w:r>
    </w:p>
    <w:p>
      <w:pPr>
        <w:pStyle w:val="Normal"/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lub</w:t>
      </w:r>
    </w:p>
    <w:p>
      <w:pPr>
        <w:pStyle w:val="Normal"/>
        <w:numPr>
          <w:ilvl w:val="0"/>
          <w:numId w:val="12"/>
        </w:numPr>
        <w:suppressAutoHyphens w:val="true"/>
        <w:ind w:left="644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osobą legitymującą się nabyciem fachowych kwalifikacji do udzielania świadczeń zdrowotnych w zakresie objętym niniejszym postępowaniem konkursu ofert</w:t>
      </w:r>
      <w:r>
        <w:rPr>
          <w:rFonts w:eastAsia="Times New Roman" w:cs="Times New Roman" w:ascii="Times New Roman" w:hAnsi="Times New Roman"/>
          <w:bCs/>
          <w:kern w:val="0"/>
          <w:sz w:val="20"/>
          <w:szCs w:val="20"/>
          <w:lang w:eastAsia="ar-SA"/>
        </w:rPr>
        <w:t>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284" w:leader="none"/>
        </w:tabs>
        <w:suppressAutoHyphens w:val="true"/>
        <w:ind w:left="284" w:right="23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Warunkiem dopuszczenia oferenta do udziału w postępowaniu konkursowym jest spełnienie warunków określonych w SWKO oraz złożenie niezbędnych dokumentów określonych w dalszej części SWKO.</w:t>
      </w:r>
    </w:p>
    <w:p>
      <w:pPr>
        <w:pStyle w:val="Normal"/>
        <w:numPr>
          <w:ilvl w:val="0"/>
          <w:numId w:val="8"/>
        </w:numPr>
        <w:suppressAutoHyphens w:val="true"/>
        <w:ind w:left="284" w:right="23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Oferta złożona przez oferenta powinna być kompletna, złożona zgodnie </w:t>
        <w:br/>
        <w:t>z wymaganiami określonymi w niniejszych SWKO na formularzu udostępnionym przez Udzielającego zamówienie oraz zawierać wszystkie wymagane oświadczenia i dokumenty opisane w SWKO oraz w treści formularza ofertowego.</w:t>
      </w:r>
    </w:p>
    <w:p>
      <w:pPr>
        <w:pStyle w:val="Normal"/>
        <w:numPr>
          <w:ilvl w:val="0"/>
          <w:numId w:val="8"/>
        </w:numPr>
        <w:suppressAutoHyphens w:val="true"/>
        <w:ind w:left="284" w:right="23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 niniejszym postępowaniu konkursowym niedopuszczalne jest złożenie ofert alternatywnych.</w:t>
      </w:r>
    </w:p>
    <w:p>
      <w:pPr>
        <w:pStyle w:val="Normal"/>
        <w:numPr>
          <w:ilvl w:val="0"/>
          <w:numId w:val="8"/>
        </w:numPr>
        <w:suppressAutoHyphens w:val="true"/>
        <w:ind w:left="284" w:right="23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Osoby udzielające bezpośrednio świadczeń zdrowotnych muszą legitymować się nabyciem fachowych kwalifikacji do udzielania świadczeń zdrowotnych w zakresie objętym niniejszym postępowaniem konkursu ofert i tak w szczególności: </w:t>
      </w:r>
    </w:p>
    <w:p>
      <w:pPr>
        <w:pStyle w:val="Normal"/>
        <w:numPr>
          <w:ilvl w:val="0"/>
          <w:numId w:val="24"/>
        </w:numPr>
        <w:suppressAutoHyphens w:val="true"/>
        <w:spacing w:before="0" w:after="0"/>
        <w:ind w:left="704" w:right="23" w:hanging="420"/>
        <w:contextualSpacing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lekarz specjalista w dziedzinie ………………….. albo lekarz ze specjalizacją I stopnia w dziedzinie ………………., albo lekarz w trakcie specjalizacji w dziedzinie ………………….</w:t>
      </w:r>
    </w:p>
    <w:p>
      <w:pPr>
        <w:pStyle w:val="Normal"/>
        <w:suppressAutoHyphens w:val="true"/>
        <w:spacing w:before="0" w:after="0"/>
        <w:ind w:right="23" w:hanging="0"/>
        <w:contextualSpacing/>
        <w:jc w:val="both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kern w:val="0"/>
          <w:sz w:val="16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16"/>
          <w:lang w:eastAsia="ar-SA"/>
        </w:rPr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>III.  SPOSÓB  ORGANIZACJI  UDZIELANIA  ŚWIADCZEŃ</w:t>
      </w:r>
    </w:p>
    <w:p>
      <w:pPr>
        <w:pStyle w:val="Normal"/>
        <w:suppressAutoHyphens w:val="true"/>
        <w:ind w:left="567" w:right="2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>ZDROWOTNYCH</w:t>
      </w:r>
    </w:p>
    <w:p>
      <w:pPr>
        <w:pStyle w:val="Normal"/>
        <w:suppressAutoHyphens w:val="true"/>
        <w:ind w:left="567" w:right="22" w:hanging="0"/>
        <w:jc w:val="center"/>
        <w:rPr>
          <w:rFonts w:ascii="Times New Roman" w:hAnsi="Times New Roman" w:eastAsia="Times New Roman" w:cs="Times New Roman"/>
          <w:b/>
          <w:b/>
          <w:color w:val="800000"/>
          <w:kern w:val="0"/>
          <w:sz w:val="16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800000"/>
          <w:kern w:val="0"/>
          <w:sz w:val="16"/>
          <w:szCs w:val="20"/>
          <w:lang w:eastAsia="ar-SA"/>
        </w:rPr>
      </w:r>
    </w:p>
    <w:p>
      <w:pPr>
        <w:pStyle w:val="Normal"/>
        <w:numPr>
          <w:ilvl w:val="0"/>
          <w:numId w:val="9"/>
        </w:numPr>
        <w:suppressAutoHyphens w:val="true"/>
        <w:ind w:left="360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Świadczenia zdrowotne będą udzielane osobiście przez oferenta lub w przypadku podmiotu wykonującego działalność leczniczą w rozumieniu art. 4 ust.1 pkt.1 ustawy z dnia 15 kwietnia 2011 roku o działalności leczniczej przez osoby przez niego zatrudniane.</w:t>
      </w:r>
    </w:p>
    <w:p>
      <w:pPr>
        <w:pStyle w:val="Normal"/>
        <w:numPr>
          <w:ilvl w:val="0"/>
          <w:numId w:val="9"/>
        </w:numPr>
        <w:suppressAutoHyphens w:val="true"/>
        <w:ind w:left="360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Udzielanie świadczeń zdrowotnych będących przedmiotem postępowania odbywać się będzie na podstawie potrzeb Udzielającego Zamówienia i sporządzonych na ich podstawie przez Przyjmującego Zamówienia harmonogramów udzielania świadczeń.</w:t>
      </w:r>
    </w:p>
    <w:p>
      <w:pPr>
        <w:pStyle w:val="Normal"/>
        <w:numPr>
          <w:ilvl w:val="0"/>
          <w:numId w:val="9"/>
        </w:numPr>
        <w:suppressAutoHyphens w:val="true"/>
        <w:ind w:left="360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Udzielający Zamówienia zobowiązany będzie potwierdzić na złożonym przez Przyjmującego Zamówienie rozliczeniu ilościowo-kosztowym zrealizowanych świadczeń zdrowotnych w poprzednim miesiącu kalendarzowym, co będzie stanowiło podstawę wystawienia faktury za wykonane usługi. </w:t>
      </w:r>
    </w:p>
    <w:p>
      <w:pPr>
        <w:pStyle w:val="Normal"/>
        <w:numPr>
          <w:ilvl w:val="0"/>
          <w:numId w:val="9"/>
        </w:numPr>
        <w:suppressAutoHyphens w:val="true"/>
        <w:ind w:left="360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Przyjmujący zamówienie udzielając świadczenia zdrowotne bez względu na ich zakres jest zobowiązany i ponosi odpowiedzialność między innymi za: </w:t>
      </w:r>
    </w:p>
    <w:p>
      <w:pPr>
        <w:pStyle w:val="Normal"/>
        <w:numPr>
          <w:ilvl w:val="0"/>
          <w:numId w:val="10"/>
        </w:numPr>
        <w:suppressAutoHyphens w:val="true"/>
        <w:ind w:left="786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Znajomość i przestrzegania przepisów prawa obowiązujących w związku </w:t>
        <w:br/>
        <w:t xml:space="preserve">z realizacją przedmiotu zamówienia, a w tym między innymi </w:t>
      </w:r>
      <w:r>
        <w:rPr>
          <w:rFonts w:eastAsia="Times New Roman" w:cs="Times New Roman" w:ascii="Times New Roman" w:hAnsi="Times New Roman"/>
          <w:kern w:val="0"/>
          <w:sz w:val="20"/>
          <w:lang w:eastAsia="ar-SA"/>
        </w:rPr>
        <w:t xml:space="preserve">Rozporządzenia Parlamentu Europejskiego i Rady Europy (UE) 2016/679 z dnia 27 kwietnia 2016 roku w sprawie ochrony osób fizycznych w związku z przetwarzaniem danych osobowych i w sprawie swobodnego przepływu takich danych oraz uchylenia dyrektywy 95/46/WE (4.5.2016 L 119/38) Dziennik Urzędowy Unii Europejskiej PL), ustawy z dnia 10 maja 2018 roku o ochronie danych osobowych 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(Dz. U. z 2019 r. poz. 1781 t.j.), ustawy o prawach pacjenta i Rzeczniku Praw Pacjenta (t.j. Dz. U. z 2020 r. poz. 849 z późn. zm.) ustawy z dnia 27 sierpnia 2004 r. o świadczeniach opieki zdrowotnej finansowanych ze środków publicznych (t.j. Dz. U. z 2021 r. poz. 1285 z późn. zm.).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Znajomość i przestrzeganie uregulowań wewnętrznych obowiązujących u Udzielającego zamówienia, w tym między innymi statutu, zarządzeń, regulaminów, opisów procesów, procedur, instrukcji, algorytmów postępowania.  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Wykonywanie świadczeń zdrowotnych z zachowaniem należytej staranności, zgodnie z aktualną wiedzą medyczną w danym zakresie, etyką zawodową oraz wykorzystaniem swoich kwalifikacji, nie przekraczaniem uprawnień, zgodnie z postępem wiedzy medycznej przy wykorzystaniu sprzętu, aparatury i innych środków Udzielającego zamówienie niezbędnych do udzielenia określonego świadczenia zdrowotnego.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Wykonywanie świadczeń zgodnie z posiadanymi kwalifikacjami i uprawnieniami zawodowymi.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Znajomość i prawidłową obsługę sprzętu, aparatury medycznych i innych urządzeń Udzielającego zamówienie oraz przygotowywanie ich do pracy i sprawdzanie sprawności działania przed przystąpieniem do udzielenia świadczenia zdrowotnego.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Posiadanie w niezbędnym zakresie wiedzy do stosowania lub podawania: leków, środków farmaceutycznych i wyrobów medycznych.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Udzielanie świadczeń zdrowotnych stosując zasady i przepisy prawa w zakresie zapobiegania zakażeniom szpitalnym, w tym sterylizacji i dezynfekcji oraz prowadzenie wymaganej dokumentacji w tym zakresie.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Dokładne, staranne i systematyczne sporządzania dokumentacji medycznej  w wersji papierowej i elektronicznej zgodnie z obowiązującymi w tym zakresie przepisami prawa i uregulowaniami Udzielającego Zamówienia.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Sporządzanie wskazanych przez Udzielającego Zamówienia dokumentów statystycznych, prowadzenia sprawozdań, zgłoszeń i innych niezbędnych  dokumentów.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Przebywanie i świadczenie usług w ustalonych i godzinach w miejscu objętym przedmiotem zamówienia oraz pełną gotowość do ich udzielania.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Dbanie o mienie Udzielającego zamówienie, racjonalne wykorzystywanie powierzonego sprzętu, aparatury medycznej, środków farmaceutycznych i innych stosowanych w trakcie realizacji świadczeń zdrowotnych.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Wykorzystanie udostępnionych środków i mienia może odbywać wyłącznie do celów udzielania świadczeń zdrowotnych na rzecz pacjentów Udzielającego Zamówienie.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Uszkodzenie, zniszczenie, utrata mienia Udzielającego zamówienie będzie skutkowało obciążeniem finansowym Przyjmującego zamówienie, zgodnie z przepisami kodeksu cywilnego.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Udzielenie świadczenia zdrowotnego niezgodne z zasadami i umową łączącymi Udzielającego Zamówienia i płatnika usługi (Narodowy Fundusz Zdrowia lub inny organ bądź podmiot właściwy w zakresie pełnienia funkcji płatnika świadczeń zdrowotnych wedle obowiązujących przepisów prawa) i nałożoną na Udzielającego zamówienie karą pieniężną lub odszkodowaniem, jeśli były wynikiem niewłaściwego wykonania usługi przez Przyjmującego zamówienie będzie skutkowało obciążeniem finansowym Przyjmującego zamówienie, zgodnie </w:t>
        <w:br/>
        <w:t xml:space="preserve">z przepisami kodeksu cywilnego. 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Współpracę z innymi członkami zespołu terapeutycznego oraz pozostałymi osobami zatrudnionymi u Udzielającego Zamówienia. 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Sprawowanie nadzoru merytorycznego i organizacyjnego, w tym uprawnienie do wydawania wiążących poleceń podległemu personelowi zgodnie z podległością funkcjonalną i fachową w związku z realizacją świadczeń zdrowotnych. 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W przypadku braku możliwości lub trudności w realizacji powierzonego zadania skonsultowanie z inną kompetentną osobą - zależnie od sytuacji i rodzaju problemu. 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Poddania się kontroli w związku z realizacją świadczeń zdrowotnych na rzecz  Udzielającego Zamówienie przeprowadzonej przez Udzielającego zamówienie, a w szczególności w zakresie: </w:t>
      </w:r>
    </w:p>
    <w:p>
      <w:pPr>
        <w:pStyle w:val="Normal"/>
        <w:numPr>
          <w:ilvl w:val="0"/>
          <w:numId w:val="11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sposobu udzielania świadczeń zdrowotnych,</w:t>
      </w:r>
    </w:p>
    <w:p>
      <w:pPr>
        <w:pStyle w:val="Normal"/>
        <w:numPr>
          <w:ilvl w:val="0"/>
          <w:numId w:val="11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gospodarowania użytkowanym sprzętem i innymi środkami niezbędnymi do udzielenia świadczeń zdrowotnych,</w:t>
      </w:r>
    </w:p>
    <w:p>
      <w:pPr>
        <w:pStyle w:val="Normal"/>
        <w:numPr>
          <w:ilvl w:val="0"/>
          <w:numId w:val="11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gospodarowania lekami, środkami opatrunkowymi, dezynfekcyjnymi niezbędnymi do udzielenia świadczeń zdrowotnych,</w:t>
      </w:r>
    </w:p>
    <w:p>
      <w:pPr>
        <w:pStyle w:val="Normal"/>
        <w:numPr>
          <w:ilvl w:val="0"/>
          <w:numId w:val="11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prowadzenia dokumentacji medycznej i sprawozdawczości.  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Poddania się kontroli innych uprawnionych osób lub organów, w tym przez Narodowy Fundusz Zdrowia (lub inny organ bądź podmiot właściwy w zakresie pełnienia funkcji płatnika świadczeń zdrowotnych wedle obowiązujących przepisów prawa).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Przestrzegania tajemnicy określonej w obowiązujących przepisach prawa oraz zasad współżycia społecznego.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Noszenia ubrania ochronnego lub roboczego i obuwia zakupionego na własny koszt.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Używania środków ochrony osobistej (w tym maseczki, ubrania operacyjne, okulary ochronne, rękawiczki) oraz noszenia identyfikatorów dostarczonych przez Udzielającego zamówienia.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Przed przystąpieniem do realizacji zadań przygotowania stanowiska udzielania świadczeń, dbanie o porządek, kompletność i ład w miejscu świadczenia usług.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Stosunek pełen życzliwości, zrozumienia, kultury osobistej i zaangażowania do pacjentów i współpracowników w związku z realizacją świadczeń zdrowotnych.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Prowadzenie na własną odpowiedzialność wszelkich sprawozdań i rozliczeń w związku z zawartą umową na realizację świadczeń zdrowotnych z instytucjami, w tym między innymi Urzędem Skarbowym i Zakładem Ubezpieczeń Społecznych zgodnie z powszechnie obowiązującym i aktualnymi przepisami prawa w tym zakresie.</w:t>
      </w:r>
    </w:p>
    <w:p>
      <w:pPr>
        <w:pStyle w:val="Normal"/>
        <w:numPr>
          <w:ilvl w:val="0"/>
          <w:numId w:val="10"/>
        </w:numPr>
        <w:suppressAutoHyphens w:val="true"/>
        <w:ind w:left="709" w:right="23" w:hanging="425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Zaświadczenie o szkoleniu z zakresu  bezpieczeństwa higieny pracy i ppoż. oraz przestrzegania przepisów z tym związanych.</w:t>
      </w:r>
    </w:p>
    <w:p>
      <w:pPr>
        <w:pStyle w:val="Normal"/>
        <w:numPr>
          <w:ilvl w:val="0"/>
          <w:numId w:val="10"/>
        </w:numPr>
        <w:suppressAutoHyphens w:val="true"/>
        <w:ind w:left="786" w:right="23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Aktualne zaświadczenie lekarskie o zdolności do wykonywania świadczeń objętych umową, książeczkę sanitarno-epidemiologiczną wraz  z wykonanymi badaniami SS oraz aktualne szczepienia przeciwko SARS-CoV-2, WZW typu B i badania poziomu przeciwciał anty HCV, HBV, HIV.</w:t>
      </w:r>
    </w:p>
    <w:p>
      <w:pPr>
        <w:pStyle w:val="Normal"/>
        <w:numPr>
          <w:ilvl w:val="0"/>
          <w:numId w:val="9"/>
        </w:numPr>
        <w:suppressAutoHyphens w:val="true"/>
        <w:ind w:left="284" w:right="23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Przyjmujący zamówienie udzielający świadczeń zdrowotnych w zakresie usług medycznych realizowanych przez lekarzy jest zobowiązany stosując się do obowiązujących przepisów prawa i uregulowań wewnętrznych Udzielającego zamówienie,  między innymi do:</w:t>
      </w:r>
    </w:p>
    <w:p>
      <w:pPr>
        <w:pStyle w:val="Normal"/>
        <w:numPr>
          <w:ilvl w:val="0"/>
          <w:numId w:val="16"/>
        </w:numPr>
        <w:suppressAutoHyphens w:val="true"/>
        <w:ind w:left="709" w:right="74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zebrania wywiadu lekarskiego,</w:t>
      </w:r>
    </w:p>
    <w:p>
      <w:pPr>
        <w:pStyle w:val="Normal"/>
        <w:numPr>
          <w:ilvl w:val="0"/>
          <w:numId w:val="16"/>
        </w:numPr>
        <w:suppressAutoHyphens w:val="true"/>
        <w:ind w:left="709" w:right="74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przeprowadzenia badania przedmiotowego i podmiotowego,</w:t>
      </w:r>
    </w:p>
    <w:p>
      <w:pPr>
        <w:pStyle w:val="Normal"/>
        <w:numPr>
          <w:ilvl w:val="0"/>
          <w:numId w:val="16"/>
        </w:numPr>
        <w:suppressAutoHyphens w:val="true"/>
        <w:ind w:left="709" w:right="74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udzielania albo zlecania niezbędnych świadczeń diagnostycznych i terapeutycznych,</w:t>
      </w:r>
    </w:p>
    <w:p>
      <w:pPr>
        <w:pStyle w:val="Normal"/>
        <w:numPr>
          <w:ilvl w:val="0"/>
          <w:numId w:val="16"/>
        </w:numPr>
        <w:suppressAutoHyphens w:val="true"/>
        <w:ind w:left="709" w:right="74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postawienia rozpoznania wstępnego,</w:t>
      </w:r>
    </w:p>
    <w:p>
      <w:pPr>
        <w:pStyle w:val="Normal"/>
        <w:numPr>
          <w:ilvl w:val="0"/>
          <w:numId w:val="16"/>
        </w:numPr>
        <w:suppressAutoHyphens w:val="true"/>
        <w:ind w:left="709" w:right="74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zaplanowania w zależności od stanu zdrowia pacjenta procesu terapeutycznego i leczniczego,</w:t>
      </w:r>
    </w:p>
    <w:p>
      <w:pPr>
        <w:pStyle w:val="Normal"/>
        <w:numPr>
          <w:ilvl w:val="0"/>
          <w:numId w:val="16"/>
        </w:numPr>
        <w:suppressAutoHyphens w:val="true"/>
        <w:ind w:left="709" w:right="74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monitorowania leczenia i ewentualnej jego modyfikacji,</w:t>
      </w:r>
    </w:p>
    <w:p>
      <w:pPr>
        <w:pStyle w:val="Normal"/>
        <w:numPr>
          <w:ilvl w:val="0"/>
          <w:numId w:val="16"/>
        </w:numPr>
        <w:suppressAutoHyphens w:val="true"/>
        <w:ind w:left="709" w:right="74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ordynowania koniecznych leków,</w:t>
      </w:r>
    </w:p>
    <w:p>
      <w:pPr>
        <w:pStyle w:val="Normal"/>
        <w:numPr>
          <w:ilvl w:val="0"/>
          <w:numId w:val="16"/>
        </w:numPr>
        <w:suppressAutoHyphens w:val="true"/>
        <w:ind w:left="709" w:right="74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zlecania zaopatrzenia w wyroby medyczne, będące przedmiotami ortopedycznymi oraz środkami pomocniczymi,</w:t>
      </w:r>
    </w:p>
    <w:p>
      <w:pPr>
        <w:pStyle w:val="Normal"/>
        <w:numPr>
          <w:ilvl w:val="0"/>
          <w:numId w:val="16"/>
        </w:numPr>
        <w:suppressAutoHyphens w:val="true"/>
        <w:ind w:left="709" w:right="74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kierowania na konsultacje specjalistyczne, leczenie szpitalne, leczenie uzdrowiskowe lub rehabilitacje leczniczą,</w:t>
      </w:r>
    </w:p>
    <w:p>
      <w:pPr>
        <w:pStyle w:val="Normal"/>
        <w:numPr>
          <w:ilvl w:val="0"/>
          <w:numId w:val="16"/>
        </w:numPr>
        <w:suppressAutoHyphens w:val="true"/>
        <w:ind w:left="709" w:right="74" w:hanging="283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orzekania o stanie zdrowia w zakresie określonym w przepisach.</w:t>
      </w:r>
    </w:p>
    <w:p>
      <w:pPr>
        <w:pStyle w:val="Normal"/>
        <w:ind w:left="426" w:right="74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Udzielający Zamówienie zastrzega sobie możliwość uszczegółowienia zakresu zadań w zawartej umowie.   </w:t>
      </w:r>
    </w:p>
    <w:p>
      <w:pPr>
        <w:pStyle w:val="Normal"/>
        <w:numPr>
          <w:ilvl w:val="0"/>
          <w:numId w:val="9"/>
        </w:numPr>
        <w:suppressAutoHyphens w:val="true"/>
        <w:ind w:left="360" w:right="74" w:hanging="360"/>
        <w:jc w:val="both"/>
        <w:rPr>
          <w:rFonts w:ascii="Times New Roman" w:hAnsi="Times New Roman" w:eastAsia="Times New Roman" w:cs="Times New Roman"/>
          <w:color w:val="000000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Szczegółowy harmonogram udzielania świadczeń zdrowotnych do uzgodnienia przed podpisaniem umowy. </w:t>
      </w:r>
    </w:p>
    <w:p>
      <w:pPr>
        <w:pStyle w:val="Normal"/>
        <w:spacing w:before="0" w:after="0"/>
        <w:ind w:right="74" w:hanging="0"/>
        <w:contextualSpacing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>IV.  MIEJSCE  I  TERMIN SKŁADANIA OFERTY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kern w:val="0"/>
          <w:lang w:eastAsia="ar-SA"/>
        </w:rPr>
      </w:pPr>
      <w:r>
        <w:rPr>
          <w:rFonts w:eastAsia="Times New Roman" w:cs="Times New Roman" w:ascii="Times New Roman" w:hAnsi="Times New Roman"/>
          <w:kern w:val="0"/>
          <w:lang w:eastAsia="ar-SA"/>
        </w:rPr>
      </w:r>
    </w:p>
    <w:p>
      <w:pPr>
        <w:pStyle w:val="Normal"/>
        <w:numPr>
          <w:ilvl w:val="0"/>
          <w:numId w:val="2"/>
        </w:numPr>
        <w:suppressAutoHyphens w:val="true"/>
        <w:ind w:left="426" w:hanging="284"/>
        <w:jc w:val="both"/>
        <w:rPr/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Ofertę należy złożyć 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pl-PL"/>
        </w:rPr>
        <w:t xml:space="preserve">w terminie do dnia 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pl-PL"/>
        </w:rPr>
        <w:t>15.12.2021</w:t>
      </w:r>
      <w:r>
        <w:rPr>
          <w:rFonts w:eastAsia="Calibri" w:cs="Times New Roman" w:ascii="Times New Roman" w:hAnsi="Times New Roman"/>
          <w:b/>
          <w:kern w:val="0"/>
          <w:sz w:val="20"/>
          <w:szCs w:val="20"/>
          <w:lang w:eastAsia="pl-PL"/>
        </w:rPr>
        <w:t xml:space="preserve"> roku d</w:t>
      </w:r>
      <w:r>
        <w:rPr>
          <w:rFonts w:eastAsia="Calibri" w:cs="Times New Roman" w:ascii="Times New Roman" w:hAnsi="Times New Roman"/>
          <w:b/>
          <w:bCs/>
          <w:kern w:val="0"/>
          <w:sz w:val="20"/>
          <w:szCs w:val="20"/>
          <w:lang w:eastAsia="pl-PL"/>
        </w:rPr>
        <w:t>o godz. 9</w:t>
      </w:r>
      <w:r>
        <w:rPr>
          <w:rFonts w:eastAsia="Calibri" w:cs="Times New Roman" w:ascii="Times New Roman" w:hAnsi="Times New Roman"/>
          <w:b/>
          <w:bCs/>
          <w:kern w:val="0"/>
          <w:sz w:val="20"/>
          <w:szCs w:val="20"/>
          <w:vertAlign w:val="superscript"/>
          <w:lang w:eastAsia="pl-PL"/>
        </w:rPr>
        <w:t>00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pl-PL"/>
        </w:rPr>
        <w:t xml:space="preserve"> w 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pl-PL"/>
        </w:rPr>
        <w:t>Sekcji Kadr i Płac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pl-PL"/>
        </w:rPr>
        <w:t xml:space="preserve"> Samodzielnego Publicznego Zespołu Opieki Zdrowotnej w Proszowicach, pokój 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pl-PL"/>
        </w:rPr>
        <w:t>182</w:t>
      </w:r>
    </w:p>
    <w:p>
      <w:pPr>
        <w:pStyle w:val="Normal"/>
        <w:numPr>
          <w:ilvl w:val="0"/>
          <w:numId w:val="2"/>
        </w:numPr>
        <w:suppressAutoHyphens w:val="true"/>
        <w:ind w:left="426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Oferta złożona po terminie  zostanie zwrócona bez otwierania.</w:t>
      </w:r>
    </w:p>
    <w:p>
      <w:pPr>
        <w:pStyle w:val="Normal"/>
        <w:suppressAutoHyphens w:val="true"/>
        <w:ind w:right="22" w:hanging="0"/>
        <w:rPr>
          <w:rFonts w:ascii="Times New Roman" w:hAnsi="Times New Roman" w:eastAsia="Times New Roman" w:cs="Times New Roman"/>
          <w:b/>
          <w:b/>
          <w:color w:val="800000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800000"/>
          <w:kern w:val="0"/>
          <w:sz w:val="22"/>
          <w:szCs w:val="22"/>
          <w:lang w:eastAsia="ar-SA"/>
        </w:rPr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>V.  SPOSÓB PRZYGOTOWANIA I SKŁADANIA OFERTY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kern w:val="0"/>
          <w:lang w:eastAsia="ar-SA"/>
        </w:rPr>
      </w:pPr>
      <w:r>
        <w:rPr>
          <w:rFonts w:eastAsia="Times New Roman" w:cs="Times New Roman" w:ascii="Times New Roman" w:hAnsi="Times New Roman"/>
          <w:kern w:val="0"/>
          <w:lang w:eastAsia="ar-SA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pl-PL"/>
        </w:rPr>
        <w:t>Ofertę oraz wszystkie załączniki sporządza się w języku polskim, z zachowaniem formy pisemnej pod rygorem nieważności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.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pl-PL"/>
        </w:rPr>
        <w:t>Każdy Oferent może złożyć tylko jedną ofertę w danym zakresie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. Udzielający zamówienia zastrzega, iż złożenie większej liczby ofert przez jednego oferenta spowoduje odrzucenie każdej z nich.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pl-PL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Warunki wymagane od Oferenta oraz kryteria oceny ofert są jawne i nie podlegają  zmianie w toku postępowania.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Oferent ponosi wszystkie koszty związane z przygotowaniem i złożeniem oferty niezależnie od wyniku konkursu.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Wszystkie strony oferty powinny być parafowane przez Oferenta.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Wszystkie wymagane dokumenty Oferent przedkłada w formie kserokopii poświadczonej za zgodność z oryginałem i opatrzone datą przez 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pl-PL"/>
        </w:rPr>
        <w:t>Oferenta lub osobę przez niego upoważnioną.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lang w:eastAsia="ar-SA"/>
        </w:rPr>
        <w:t>Udzielający Zamówienia może zażądać przedstawienia oryginału lub notarialnie potwierdzonej kopii dokumentu, gdy kserokopia dokumentu jest nieczytelna lub budzi wątpliwości co do jej prawdziwości.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Ofertę wraz z załącznikami zaleca się spiąć, zszyć w sposób trwały (np. w jednej teczce).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Wszystkie dokumenty i załączniki muszą być czytelne.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uppressAutoHyphens w:val="true"/>
        <w:ind w:left="426" w:right="113" w:hanging="426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Zaklejoną kopertę z ofertą należy opisać w następujący sposób:</w:t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mc:AlternateContent>
          <mc:Choice Requires="wps">
            <w:drawing>
              <wp:anchor behindDoc="0" distT="0" distB="0" distL="0" distR="0" simplePos="0" locked="0" layoutInCell="1" allowOverlap="1" relativeHeight="13" wp14:anchorId="17452291">
                <wp:simplePos x="0" y="0"/>
                <wp:positionH relativeFrom="column">
                  <wp:posOffset>-71755</wp:posOffset>
                </wp:positionH>
                <wp:positionV relativeFrom="paragraph">
                  <wp:posOffset>130175</wp:posOffset>
                </wp:positionV>
                <wp:extent cx="6383020" cy="2487295"/>
                <wp:effectExtent l="0" t="0" r="19050" b="2857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440" cy="248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KONKURS NA UDZIELANIE ŚWIADCZEŃ ZDROWOTNYCH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w zakresie 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  <w:t>Nazwa i adres Oferenta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numer telefonu kontaktowego:……………………………. ……………………………….</w:t>
                            </w:r>
                          </w:p>
                          <w:p>
                            <w:pPr>
                              <w:pStyle w:val="Zawartoramk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adres e-mail: ………………….…………………………………………………………….</w:t>
                            </w:r>
                          </w:p>
                          <w:p>
                            <w:pPr>
                              <w:pStyle w:val="Zawartoramki"/>
                              <w:rPr>
                                <w:b/>
                                <w:b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b/>
                                <w:b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  <w:t>Nazwa i adres Udzielającego Zamówienia: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Samodzielny Publiczny Zespół Opieki Zdrowotnej w Proszowicach, 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ul. Kopernika 13, 32-100 Proszowice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5.65pt;margin-top:10.25pt;width:502.5pt;height:195.75pt" wp14:anchorId="1745229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KONKURS NA UDZIELANIE ŚWIADCZEŃ ZDROWOTNYCH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</w:rPr>
                        <w:t>w zakresie 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u w:val="single"/>
                        </w:rPr>
                        <w:t>Nazwa i adres Oferenta</w:t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numer telefonu kontaktowego:……………………………. ……………………………….</w:t>
                      </w:r>
                    </w:p>
                    <w:p>
                      <w:pPr>
                        <w:pStyle w:val="Zawartoramki"/>
                        <w:rPr>
                          <w:b/>
                          <w:b/>
                        </w:rPr>
                      </w:pPr>
                      <w:r>
                        <w:rPr>
                          <w:color w:val="auto"/>
                        </w:rPr>
                        <w:t>adres e-mail: ………………….…………………………………………………………….</w:t>
                      </w:r>
                    </w:p>
                    <w:p>
                      <w:pPr>
                        <w:pStyle w:val="Zawartoramki"/>
                        <w:rPr>
                          <w:b/>
                          <w:b/>
                          <w:color w:val="auto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u w:val="single"/>
                        </w:rPr>
                      </w:r>
                    </w:p>
                    <w:p>
                      <w:pPr>
                        <w:pStyle w:val="Zawartoramki"/>
                        <w:rPr>
                          <w:b/>
                          <w:b/>
                          <w:color w:val="auto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u w:val="single"/>
                        </w:rPr>
                      </w:r>
                    </w:p>
                    <w:p>
                      <w:pPr>
                        <w:pStyle w:val="Zawartoramki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color w:val="auto"/>
                          <w:u w:val="single"/>
                        </w:rPr>
                        <w:t>Nazwa i adres Udzielającego Zamówienia:</w:t>
                      </w:r>
                      <w:r>
                        <w:rPr>
                          <w:b/>
                          <w:color w:val="auto"/>
                        </w:rPr>
                        <w:br/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Samodzielny Publiczny Zespół Opieki Zdrowotnej w Proszowicach, </w:t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ul. Kopernika 13, 32-100 Proszowice</w:t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13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80" w:leader="none"/>
        </w:tabs>
        <w:suppressAutoHyphens w:val="true"/>
        <w:ind w:left="426" w:right="113" w:hanging="426"/>
        <w:jc w:val="both"/>
        <w:rPr/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Szczegółowych  informacji  formalnych  można uzysk pod numerem telefonu 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(12) 386-52-13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br/>
        <w:t>lub e-mail: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kadry@spzoz.proszowice.pl</w:t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800000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>VI.  ZAWARTOŚĆ OFERTY</w:t>
      </w:r>
      <w:r>
        <w:rPr>
          <w:rFonts w:eastAsia="Times New Roman" w:cs="Times New Roman" w:ascii="Times New Roman" w:hAnsi="Times New Roman"/>
          <w:b/>
          <w:color w:val="800000"/>
          <w:kern w:val="0"/>
          <w:sz w:val="22"/>
          <w:szCs w:val="22"/>
          <w:lang w:eastAsia="ar-SA"/>
        </w:rPr>
        <w:br/>
      </w:r>
    </w:p>
    <w:p>
      <w:pPr>
        <w:pStyle w:val="Normal"/>
        <w:suppressAutoHyphens w:val="true"/>
        <w:ind w:right="22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Dla uznania ważności, oferta musi zawierać następujące dokumenty w formie odpisu lub kserokopii poświadczonej za zgodność z oryginałem przez 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pl-PL"/>
        </w:rPr>
        <w:t>Oferenta lub osobę przez niego upoważnioną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:</w:t>
      </w:r>
    </w:p>
    <w:p>
      <w:pPr>
        <w:pStyle w:val="Normal"/>
        <w:numPr>
          <w:ilvl w:val="6"/>
          <w:numId w:val="15"/>
        </w:numPr>
        <w:suppressAutoHyphens w:val="true"/>
        <w:ind w:left="360" w:right="22" w:hanging="360"/>
        <w:jc w:val="both"/>
        <w:rPr>
          <w:rFonts w:ascii="Times New Roman" w:hAnsi="Times New Roman" w:eastAsia="Calibri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b/>
          <w:kern w:val="0"/>
          <w:sz w:val="20"/>
          <w:szCs w:val="20"/>
          <w:lang w:eastAsia="ar-SA"/>
        </w:rPr>
        <w:t>W przypadku oferenta będącego osobą legitymującą się nabyciem fachowych kwalifikacji do udzielania świadczeń zdrowotnych w zakresie objętym niniejszym postępowaniem konkursu ofert:</w:t>
      </w:r>
    </w:p>
    <w:p>
      <w:pPr>
        <w:pStyle w:val="Normal"/>
        <w:numPr>
          <w:ilvl w:val="0"/>
          <w:numId w:val="3"/>
        </w:numPr>
        <w:suppressAutoHyphens w:val="true"/>
        <w:ind w:left="644" w:right="22" w:hanging="360"/>
        <w:jc w:val="both"/>
        <w:rPr/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Zaświadczenie o wpisie indywidualnej/indywidulanej specjalistycznej praktyki  do rejestru podmiotów leczniczych (wydruk księgi rejestrowej). </w:t>
      </w:r>
    </w:p>
    <w:p>
      <w:pPr>
        <w:pStyle w:val="Normal"/>
        <w:numPr>
          <w:ilvl w:val="0"/>
          <w:numId w:val="3"/>
        </w:numPr>
        <w:suppressAutoHyphens w:val="true"/>
        <w:ind w:left="644" w:right="22" w:hanging="360"/>
        <w:jc w:val="both"/>
        <w:rPr>
          <w:rFonts w:ascii="Times New Roman" w:hAnsi="Times New Roman" w:eastAsia="Calibri" w:cs="Times New Roman"/>
          <w:strike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Zaświadczenie o wpisie do Centralnej Ewidencji i Informacji o Działalności Gospodarczej;</w:t>
      </w:r>
    </w:p>
    <w:p>
      <w:pPr>
        <w:pStyle w:val="Normal"/>
        <w:numPr>
          <w:ilvl w:val="0"/>
          <w:numId w:val="3"/>
        </w:numPr>
        <w:suppressAutoHyphens w:val="true"/>
        <w:ind w:left="644" w:right="22" w:hanging="36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Kserokopia prawa wykonywania zawodu;</w:t>
      </w:r>
    </w:p>
    <w:p>
      <w:pPr>
        <w:pStyle w:val="Normal"/>
        <w:numPr>
          <w:ilvl w:val="0"/>
          <w:numId w:val="3"/>
        </w:numPr>
        <w:suppressAutoHyphens w:val="true"/>
        <w:ind w:left="644" w:right="22" w:hanging="36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Dokumenty potwierdzające kwalifikacje zawodowe, w tym kserokopia dyplomów, specjalizacji, kursów, szkoleń, certyfikatów;</w:t>
      </w:r>
    </w:p>
    <w:p>
      <w:pPr>
        <w:pStyle w:val="Normal"/>
        <w:numPr>
          <w:ilvl w:val="0"/>
          <w:numId w:val="3"/>
        </w:numPr>
        <w:suppressAutoHyphens w:val="true"/>
        <w:ind w:left="644" w:right="22" w:hanging="36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Kopia polisy ubezpieczeniowej OC lub pisemne oświadczenie o przedłożeniu kopii polisy najpóźniej w dniu poprzedzającym rozpoczęcie udzielania świadczeń zdrowotnych;</w:t>
      </w:r>
    </w:p>
    <w:p>
      <w:pPr>
        <w:pStyle w:val="Normal"/>
        <w:numPr>
          <w:ilvl w:val="0"/>
          <w:numId w:val="3"/>
        </w:numPr>
        <w:suppressAutoHyphens w:val="true"/>
        <w:ind w:left="644" w:right="22" w:hanging="36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Aktualne orzeczenie lekarskie stwierdzające brak przeciwskazań do udzielania świadczeń zdrowotnych, wydawane przez lekarza medycyny pracy;</w:t>
      </w:r>
    </w:p>
    <w:p>
      <w:pPr>
        <w:pStyle w:val="Normal"/>
        <w:numPr>
          <w:ilvl w:val="0"/>
          <w:numId w:val="3"/>
        </w:numPr>
        <w:suppressAutoHyphens w:val="true"/>
        <w:ind w:left="644" w:right="22" w:hanging="36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Zaświadczenie o ukończeniu szkolenia w dziedzinie bezpieczeństwa i higieny pracy;</w:t>
      </w:r>
    </w:p>
    <w:p>
      <w:pPr>
        <w:pStyle w:val="Normal"/>
        <w:numPr>
          <w:ilvl w:val="0"/>
          <w:numId w:val="3"/>
        </w:numPr>
        <w:suppressAutoHyphens w:val="true"/>
        <w:ind w:left="644" w:right="22" w:hanging="36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Wypełniony formularz ofertowy.</w:t>
      </w:r>
    </w:p>
    <w:p>
      <w:pPr>
        <w:pStyle w:val="Normal"/>
        <w:suppressAutoHyphens w:val="true"/>
        <w:ind w:left="426" w:right="22" w:hanging="426"/>
        <w:jc w:val="both"/>
        <w:rPr>
          <w:rFonts w:ascii="Times New Roman" w:hAnsi="Times New Roman" w:eastAsia="Calibri" w:cs="Times New Roman"/>
          <w:b/>
          <w:b/>
          <w:strike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b/>
          <w:kern w:val="0"/>
          <w:sz w:val="20"/>
          <w:szCs w:val="20"/>
          <w:lang w:eastAsia="ar-SA"/>
        </w:rPr>
        <w:t xml:space="preserve">2. W przypadku oferenta będącego podmiotem leczniczym zatrudniającym osoby posiadające odpowiednie kwalifikacje do udzielania świadczeń zdrowotnych będących przedmiotem niniejszego konkursu ofert: </w:t>
      </w:r>
    </w:p>
    <w:p>
      <w:pPr>
        <w:pStyle w:val="Normal"/>
        <w:numPr>
          <w:ilvl w:val="0"/>
          <w:numId w:val="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Aktualny odpis z właściwego rejestru (KRS)  wystawiony nie wcześniej niż 6 m-cy przed upływem składania ofert lub Zaświadczenie o wpisie do Centralnej Ewidencji i Informacji o Działalności Gospodarczej;</w:t>
      </w:r>
    </w:p>
    <w:p>
      <w:pPr>
        <w:pStyle w:val="Normal"/>
        <w:numPr>
          <w:ilvl w:val="0"/>
          <w:numId w:val="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Wpis do księgi rejestrowej podmiotów wykonujących działalność leczniczą (wydruk księgi rejestrowej wojewody);</w:t>
      </w:r>
    </w:p>
    <w:p>
      <w:pPr>
        <w:pStyle w:val="Normal"/>
        <w:numPr>
          <w:ilvl w:val="0"/>
          <w:numId w:val="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Kopia polisy ubezpieczeniowej OC lub pisemne oświadczenie o przedłożeniu kopi polisy najpóźniej w dniu poprzedzającym rozpoczęcie udzielania świadczeń zdrowotnych;</w:t>
      </w:r>
    </w:p>
    <w:p>
      <w:pPr>
        <w:pStyle w:val="Normal"/>
        <w:numPr>
          <w:ilvl w:val="0"/>
          <w:numId w:val="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Kserokopia Statutu podmiotu leczniczego i Regulaminu organizacyjnego;</w:t>
      </w:r>
    </w:p>
    <w:p>
      <w:pPr>
        <w:pStyle w:val="Normal"/>
        <w:numPr>
          <w:ilvl w:val="0"/>
          <w:numId w:val="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Kserokopia umowy spółki (jeśli dotyczy);</w:t>
      </w:r>
    </w:p>
    <w:p>
      <w:pPr>
        <w:pStyle w:val="Normal"/>
        <w:numPr>
          <w:ilvl w:val="0"/>
          <w:numId w:val="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Wypełniony formularz ofertowy;</w:t>
      </w:r>
    </w:p>
    <w:p>
      <w:pPr>
        <w:pStyle w:val="Normal"/>
        <w:numPr>
          <w:ilvl w:val="0"/>
          <w:numId w:val="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Cs/>
          <w:iCs/>
          <w:kern w:val="0"/>
          <w:sz w:val="20"/>
          <w:szCs w:val="20"/>
          <w:lang w:eastAsia="ar-SA"/>
        </w:rPr>
        <w:t>Podanie ilości osób, które będą udzielały świadczeń zdrowotnych (według załącznika nr 1).</w:t>
      </w:r>
    </w:p>
    <w:p>
      <w:pPr>
        <w:pStyle w:val="Normal"/>
        <w:ind w:left="720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360" w:leader="none"/>
        </w:tabs>
        <w:suppressAutoHyphens w:val="true"/>
        <w:ind w:right="22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W celu sprawdzenia autentyczności przedłożonych dokumentów, Udzielający zamówienie może zażądać od oferenta przedstawienia do wglądu oryginału dokumentu lub notarialnie potwierdzonej kserokopii dokumentu. </w:t>
      </w:r>
    </w:p>
    <w:p>
      <w:pPr>
        <w:pStyle w:val="Normal"/>
        <w:suppressAutoHyphens w:val="true"/>
        <w:ind w:right="22" w:hanging="0"/>
        <w:rPr>
          <w:rFonts w:ascii="Times New Roman" w:hAnsi="Times New Roman" w:eastAsia="Times New Roman" w:cs="Times New Roman"/>
          <w:b/>
          <w:b/>
          <w:color w:val="C00000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C00000"/>
          <w:kern w:val="0"/>
          <w:sz w:val="20"/>
          <w:szCs w:val="20"/>
          <w:lang w:eastAsia="ar-SA"/>
        </w:rPr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800000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>VII. OTWARCIE OFERTY</w:t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C00000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C00000"/>
          <w:kern w:val="0"/>
          <w:sz w:val="22"/>
          <w:szCs w:val="22"/>
          <w:lang w:eastAsia="ar-SA"/>
        </w:rPr>
      </w:r>
    </w:p>
    <w:p>
      <w:pPr>
        <w:pStyle w:val="ListParagraph"/>
        <w:numPr>
          <w:ilvl w:val="0"/>
          <w:numId w:val="25"/>
        </w:numPr>
        <w:suppressAutoHyphens w:val="true"/>
        <w:jc w:val="both"/>
        <w:rPr/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Otwarcie złożonych ofert nastąpi Otwarcie ofert nastąpi </w:t>
      </w: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 xml:space="preserve">w </w:t>
      </w: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 xml:space="preserve">dniu </w:t>
      </w:r>
      <w:r>
        <w:rPr>
          <w:rFonts w:eastAsia="Calibri" w:cs="Times New Roman" w:ascii="Times New Roman" w:hAnsi="Times New Roman"/>
          <w:b/>
          <w:kern w:val="0"/>
          <w:sz w:val="20"/>
          <w:szCs w:val="20"/>
          <w:lang w:eastAsia="pl-PL"/>
        </w:rPr>
        <w:t>16.12.2021 roku</w:t>
      </w:r>
      <w:r>
        <w:rPr>
          <w:rFonts w:eastAsia="Calibri" w:cs="Times New Roman" w:ascii="Times New Roman" w:hAnsi="Times New Roman"/>
          <w:b/>
          <w:bCs/>
          <w:kern w:val="0"/>
          <w:sz w:val="20"/>
          <w:szCs w:val="20"/>
          <w:lang w:eastAsia="pl-PL"/>
        </w:rPr>
        <w:t xml:space="preserve">, godz. 10 </w:t>
      </w:r>
      <w:r>
        <w:rPr>
          <w:rFonts w:eastAsia="Calibri" w:cs="Times New Roman" w:ascii="Times New Roman" w:hAnsi="Times New Roman"/>
          <w:b/>
          <w:bCs/>
          <w:kern w:val="0"/>
          <w:sz w:val="20"/>
          <w:szCs w:val="20"/>
          <w:vertAlign w:val="superscript"/>
          <w:lang w:eastAsia="pl-PL"/>
        </w:rPr>
        <w:t xml:space="preserve"> </w:t>
      </w:r>
      <w:r>
        <w:rPr>
          <w:rFonts w:eastAsia="Calibri" w:cs="Times New Roman" w:ascii="Times New Roman" w:hAnsi="Times New Roman"/>
          <w:b/>
          <w:kern w:val="0"/>
          <w:sz w:val="20"/>
          <w:szCs w:val="20"/>
          <w:lang w:eastAsia="pl-PL"/>
        </w:rPr>
        <w:t xml:space="preserve">w pokoju 182 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 Samodzielnego Publicznego Zespołu Opieki Zdrowotnej w Proszowicach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0" w:leader="none"/>
          <w:tab w:val="left" w:pos="360" w:leader="none"/>
        </w:tabs>
        <w:suppressAutoHyphens w:val="true"/>
        <w:ind w:left="360" w:right="22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Otwarcie ofert jest jawne.</w:t>
      </w:r>
    </w:p>
    <w:p>
      <w:pPr>
        <w:pStyle w:val="ListParagraph"/>
        <w:numPr>
          <w:ilvl w:val="0"/>
          <w:numId w:val="25"/>
        </w:numPr>
        <w:tabs>
          <w:tab w:val="clear" w:pos="709"/>
          <w:tab w:val="left" w:pos="0" w:leader="none"/>
          <w:tab w:val="left" w:pos="360" w:leader="none"/>
        </w:tabs>
        <w:suppressAutoHyphens w:val="true"/>
        <w:ind w:left="360" w:right="22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Obecność Oferentów w części jawnej konkursu nie jest obowiązkowa. </w:t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800000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800000"/>
          <w:kern w:val="0"/>
          <w:sz w:val="22"/>
          <w:szCs w:val="22"/>
          <w:lang w:eastAsia="ar-SA"/>
        </w:rPr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 xml:space="preserve">VIII. ETAPY KONKURSU  </w:t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C00000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C00000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uppressAutoHyphens w:val="true"/>
        <w:ind w:right="22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Konkurs ofert podzielony jest na dwa etapy - część jawną i niejawną.</w:t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uppressAutoHyphens w:val="true"/>
        <w:ind w:right="22" w:hanging="0"/>
        <w:jc w:val="both"/>
        <w:rPr>
          <w:rFonts w:ascii="Times New Roman" w:hAnsi="Times New Roman" w:eastAsia="Times New Roman" w:cs="Times New Roman"/>
          <w:b/>
          <w:b/>
          <w:color w:val="C00000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C00000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uppressAutoHyphens w:val="true"/>
        <w:ind w:right="22" w:hanging="0"/>
        <w:jc w:val="both"/>
        <w:rPr>
          <w:rFonts w:ascii="Times New Roman" w:hAnsi="Times New Roman" w:eastAsia="Times New Roman" w:cs="Times New Roman"/>
          <w:color w:val="000000" w:themeColor="text1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0"/>
          <w:szCs w:val="20"/>
          <w:lang w:eastAsia="ar-SA"/>
        </w:rPr>
        <w:t>Etap I Konkursu Ofert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0"/>
          <w:szCs w:val="20"/>
          <w:lang w:eastAsia="ar-SA"/>
        </w:rPr>
        <w:t xml:space="preserve"> – </w:t>
      </w: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0"/>
          <w:szCs w:val="20"/>
          <w:lang w:eastAsia="ar-SA"/>
        </w:rPr>
        <w:t xml:space="preserve">część jawna. </w:t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uppressAutoHyphens w:val="true"/>
        <w:ind w:right="22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W </w:t>
      </w: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I etapie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 konkursu ofert Komisja Konkursowa w obecności Oferentów:</w:t>
      </w:r>
    </w:p>
    <w:p>
      <w:pPr>
        <w:pStyle w:val="Normal"/>
        <w:numPr>
          <w:ilvl w:val="0"/>
          <w:numId w:val="13"/>
        </w:numPr>
        <w:suppressAutoHyphens w:val="true"/>
        <w:ind w:left="284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stwierdza prawidłowość ogłoszenia konkursu ofert oraz liczbę złożonych ofert,</w:t>
      </w:r>
    </w:p>
    <w:p>
      <w:pPr>
        <w:pStyle w:val="Normal"/>
        <w:numPr>
          <w:ilvl w:val="0"/>
          <w:numId w:val="13"/>
        </w:numPr>
        <w:suppressAutoHyphens w:val="true"/>
        <w:ind w:left="284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ustala, które oferty wpłynęły w terminie,  </w:t>
      </w:r>
    </w:p>
    <w:p>
      <w:pPr>
        <w:pStyle w:val="Normal"/>
        <w:numPr>
          <w:ilvl w:val="0"/>
          <w:numId w:val="13"/>
        </w:numPr>
        <w:suppressAutoHyphens w:val="true"/>
        <w:ind w:left="284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otwiera koperty z oferentami i ustala, które z ofert spełniają warunki określone </w:t>
        <w:br/>
        <w:t xml:space="preserve">w przepisach oraz warunki konkursu ofert, </w:t>
      </w:r>
    </w:p>
    <w:p>
      <w:pPr>
        <w:pStyle w:val="Normal"/>
        <w:numPr>
          <w:ilvl w:val="0"/>
          <w:numId w:val="13"/>
        </w:numPr>
        <w:suppressAutoHyphens w:val="true"/>
        <w:ind w:left="284" w:hanging="284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przyjmuje do protokołu zgłoszone przez Oferentów wyjaśnienia lub oświadczenia.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kern w:val="0"/>
          <w:lang w:eastAsia="ar-SA"/>
        </w:rPr>
      </w:pPr>
      <w:r>
        <w:rPr>
          <w:rFonts w:eastAsia="Times New Roman" w:cs="Times New Roman" w:ascii="Times New Roman" w:hAnsi="Times New Roman"/>
          <w:kern w:val="0"/>
          <w:lang w:eastAsia="ar-SA"/>
        </w:rPr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uppressAutoHyphens w:val="true"/>
        <w:ind w:right="57" w:hanging="0"/>
        <w:jc w:val="both"/>
        <w:rPr>
          <w:rFonts w:ascii="Times New Roman" w:hAnsi="Times New Roman" w:eastAsia="Times New Roman" w:cs="Times New Roman"/>
          <w:color w:val="000000" w:themeColor="text1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0"/>
          <w:szCs w:val="20"/>
          <w:lang w:eastAsia="ar-SA"/>
        </w:rPr>
        <w:t>Etap II Konkursu Ofert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0"/>
          <w:szCs w:val="20"/>
          <w:lang w:eastAsia="ar-SA"/>
        </w:rPr>
        <w:t xml:space="preserve"> - </w:t>
      </w: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0"/>
          <w:szCs w:val="20"/>
          <w:lang w:eastAsia="ar-SA"/>
        </w:rPr>
        <w:t>część niejawna.</w:t>
      </w:r>
    </w:p>
    <w:p>
      <w:pPr>
        <w:pStyle w:val="Normal"/>
        <w:tabs>
          <w:tab w:val="clear" w:pos="709"/>
          <w:tab w:val="left" w:pos="0" w:leader="none"/>
          <w:tab w:val="left" w:pos="360" w:leader="none"/>
        </w:tabs>
        <w:suppressAutoHyphens w:val="true"/>
        <w:ind w:right="22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W </w:t>
      </w: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II etapie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 konkursu ofert Komisja Konkursowa:</w:t>
      </w:r>
    </w:p>
    <w:p>
      <w:pPr>
        <w:pStyle w:val="Normal"/>
        <w:numPr>
          <w:ilvl w:val="0"/>
          <w:numId w:val="14"/>
        </w:numPr>
        <w:suppressAutoHyphens w:val="true"/>
        <w:ind w:left="284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wzywa do usunięcia braków formalnych oferty, odrzuca oferty nieodpowiadające warunkom określonym w SWKO lub złożone po wyznaczonym terminie,</w:t>
      </w:r>
    </w:p>
    <w:p>
      <w:pPr>
        <w:pStyle w:val="Normal"/>
        <w:numPr>
          <w:ilvl w:val="0"/>
          <w:numId w:val="14"/>
        </w:numPr>
        <w:suppressAutoHyphens w:val="true"/>
        <w:ind w:left="284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informuje Oferentów o odrzuceniu oferty z powodu niespełnienia warunków określonych w SWKO lub złożenia oferty po wyznaczonym terminie,</w:t>
      </w:r>
    </w:p>
    <w:p>
      <w:pPr>
        <w:pStyle w:val="Normal"/>
        <w:numPr>
          <w:ilvl w:val="0"/>
          <w:numId w:val="14"/>
        </w:numPr>
        <w:suppressAutoHyphens w:val="true"/>
        <w:ind w:left="284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 drodze negocjacji ustala z oferentami liczby planowanych do udzielenia świadczeń opieki zdrowotnej, ceny za udzielane świadczenia opieki zdrowotnej,</w:t>
      </w:r>
    </w:p>
    <w:p>
      <w:pPr>
        <w:pStyle w:val="Normal"/>
        <w:numPr>
          <w:ilvl w:val="0"/>
          <w:numId w:val="14"/>
        </w:numPr>
        <w:suppressAutoHyphens w:val="true"/>
        <w:ind w:left="284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wybiera najkorzystniejszą ofertę lub większą liczbę ofert,</w:t>
      </w:r>
    </w:p>
    <w:p>
      <w:pPr>
        <w:pStyle w:val="Normal"/>
        <w:numPr>
          <w:ilvl w:val="0"/>
          <w:numId w:val="14"/>
        </w:numPr>
        <w:suppressAutoHyphens w:val="true"/>
        <w:ind w:left="284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nie dokonuje wyboru żadnej oferty, jeżeli nie wynika z nich możliwość właściwego udzielania świadczeń opieki zdrowotnej, </w:t>
      </w:r>
    </w:p>
    <w:p>
      <w:pPr>
        <w:pStyle w:val="Normal"/>
        <w:numPr>
          <w:ilvl w:val="0"/>
          <w:numId w:val="14"/>
        </w:numPr>
        <w:suppressAutoHyphens w:val="true"/>
        <w:ind w:left="284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unieważnia postępowanie,</w:t>
      </w:r>
    </w:p>
    <w:p>
      <w:pPr>
        <w:pStyle w:val="Normal"/>
        <w:numPr>
          <w:ilvl w:val="0"/>
          <w:numId w:val="14"/>
        </w:numPr>
        <w:suppressAutoHyphens w:val="true"/>
        <w:ind w:left="284" w:hanging="284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ostatecznie sporządza protokół. 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Konkurs umarza się jeżeli postępowanie konkursowe nie zostanie zakończone wyłonieniem właściwej oferty.</w:t>
      </w:r>
    </w:p>
    <w:p>
      <w:pPr>
        <w:pStyle w:val="Normal"/>
        <w:numPr>
          <w:ilvl w:val="0"/>
          <w:numId w:val="5"/>
        </w:numPr>
        <w:suppressAutoHyphens w:val="true"/>
        <w:ind w:left="284" w:right="-57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 razie gdy do postępowania konkursowego zostanie zgłoszona tylko jedna oferta na świadczenie usług zdrowotnych, Udzielający zamówienia może przyjąć ofertę, jeżeli komisja konkursowa stwierdzi, iż spełnia ona wymagania określone w ustawie o działalności leczniczej.</w:t>
      </w:r>
    </w:p>
    <w:p>
      <w:pPr>
        <w:pStyle w:val="Normal"/>
        <w:numPr>
          <w:ilvl w:val="0"/>
          <w:numId w:val="5"/>
        </w:numPr>
        <w:suppressAutoHyphens w:val="true"/>
        <w:ind w:left="284" w:right="-57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Udzielający zamówienia powiadomi o wyniku konkursu na stronie internetowej Samodzielnego Publicznego Zespołu Opieki Zdrowotnej w Proszowicach oraz na tablicy informacyjnej Szpitala.</w:t>
      </w:r>
    </w:p>
    <w:p>
      <w:pPr>
        <w:pStyle w:val="Normal"/>
        <w:numPr>
          <w:ilvl w:val="0"/>
          <w:numId w:val="5"/>
        </w:numPr>
        <w:suppressAutoHyphens w:val="true"/>
        <w:ind w:left="284" w:right="-57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 terminie negocjacji Oferenci zostaną powiadomieni drogą telefoniczną, mailową lub listowną  na wskazane dane kontaktowe.</w:t>
      </w:r>
    </w:p>
    <w:p>
      <w:pPr>
        <w:pStyle w:val="Normal"/>
        <w:suppressAutoHyphens w:val="true"/>
        <w:ind w:left="284" w:right="-57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>IX. KRYTERIA OCENY OFERT</w:t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C00000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C00000"/>
          <w:kern w:val="0"/>
          <w:sz w:val="22"/>
          <w:szCs w:val="22"/>
          <w:lang w:eastAsia="ar-SA"/>
        </w:rPr>
      </w:r>
    </w:p>
    <w:p>
      <w:pPr>
        <w:pStyle w:val="Normal"/>
        <w:numPr>
          <w:ilvl w:val="0"/>
          <w:numId w:val="6"/>
        </w:numPr>
        <w:suppressAutoHyphens w:val="true"/>
        <w:ind w:left="360" w:right="22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Dokonując wyboru najkorzystniejszej oferty Komisja Konkursowa kieruje się następującymi kryteriami:</w:t>
      </w:r>
    </w:p>
    <w:p>
      <w:pPr>
        <w:pStyle w:val="Normal"/>
        <w:numPr>
          <w:ilvl w:val="0"/>
          <w:numId w:val="18"/>
        </w:numPr>
        <w:suppressAutoHyphens w:val="true"/>
        <w:ind w:left="720" w:right="22" w:hanging="360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Posiadanymi kwalifikacjami (posiadany stopień specjalizacji, tytuł naukowy) oraz uprawnieniami (certyfikaty, kursy, szkolenia) – waga kryterium 20%</w:t>
      </w:r>
    </w:p>
    <w:p>
      <w:pPr>
        <w:pStyle w:val="Normal"/>
        <w:numPr>
          <w:ilvl w:val="0"/>
          <w:numId w:val="18"/>
        </w:numPr>
        <w:suppressAutoHyphens w:val="true"/>
        <w:ind w:left="720" w:right="22" w:hanging="360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Oferowaną stawkę (cenę) za udzielenie świadczeń zdrowotnych w zakresie określonym w przedmiocie zamówienia – waga kryterium 70%</w:t>
      </w:r>
    </w:p>
    <w:p>
      <w:pPr>
        <w:pStyle w:val="Normal"/>
        <w:numPr>
          <w:ilvl w:val="0"/>
          <w:numId w:val="18"/>
        </w:numPr>
        <w:suppressAutoHyphens w:val="true"/>
        <w:ind w:left="720" w:right="22" w:hanging="360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Doświadczenie w udzielaniu świadczeń zdrowotnych – waga kryterium 10 %</w:t>
        <w:br/>
      </w:r>
    </w:p>
    <w:p>
      <w:pPr>
        <w:pStyle w:val="Normal"/>
        <w:suppressAutoHyphens w:val="true"/>
        <w:ind w:left="360" w:right="22" w:hanging="0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SPOSÓB OBLICZANIA WARTOŚCI PUNKTOWEJ KRYTERIÓW:</w:t>
      </w:r>
    </w:p>
    <w:p>
      <w:pPr>
        <w:pStyle w:val="Normal"/>
        <w:suppressAutoHyphens w:val="true"/>
        <w:ind w:left="360" w:right="22" w:hanging="0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</w:r>
    </w:p>
    <w:p>
      <w:pPr>
        <w:pStyle w:val="Normal"/>
        <w:numPr>
          <w:ilvl w:val="0"/>
          <w:numId w:val="19"/>
        </w:numPr>
        <w:suppressAutoHyphens w:val="true"/>
        <w:ind w:left="720" w:right="22" w:hanging="360"/>
        <w:jc w:val="both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Kryterium „kwalifikacje i uprawnienia” oceniane będą jak niżej:</w:t>
      </w:r>
    </w:p>
    <w:p>
      <w:pPr>
        <w:pStyle w:val="Normal"/>
        <w:suppressAutoHyphens w:val="true"/>
        <w:ind w:left="720" w:right="22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- I stopień specjalizacji – 5%</w:t>
      </w:r>
    </w:p>
    <w:p>
      <w:pPr>
        <w:pStyle w:val="Normal"/>
        <w:suppressAutoHyphens w:val="true"/>
        <w:ind w:left="720" w:right="22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- II stopień specjalizacji 10%</w:t>
      </w:r>
    </w:p>
    <w:p>
      <w:pPr>
        <w:pStyle w:val="Normal"/>
        <w:suppressAutoHyphens w:val="true"/>
        <w:ind w:left="720" w:right="22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- Tytuł naukowy + II Stopień specjalizacji – 20%</w:t>
      </w:r>
    </w:p>
    <w:p>
      <w:pPr>
        <w:pStyle w:val="Normal"/>
        <w:numPr>
          <w:ilvl w:val="0"/>
          <w:numId w:val="19"/>
        </w:numPr>
        <w:suppressAutoHyphens w:val="true"/>
        <w:ind w:left="720" w:right="22" w:hanging="360"/>
        <w:jc w:val="both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Kryterium „Oferowana stawka (cena) za udzielanie świadczeń zdrowotnych w zakresie określonym w przedmiocie zamówienia, oceniane będzie jak niżej:</w:t>
      </w:r>
    </w:p>
    <w:p>
      <w:pPr>
        <w:pStyle w:val="Normal"/>
        <w:suppressAutoHyphens w:val="true"/>
        <w:ind w:left="360" w:right="22" w:hanging="0"/>
        <w:rPr>
          <w:rFonts w:ascii="Times New Roman" w:hAnsi="Times New Roman" w:eastAsia="Times New Roman" w:cs="Times New Roman"/>
          <w:kern w:val="0"/>
          <w:lang w:eastAsia="ar-SA"/>
        </w:rPr>
      </w:pPr>
      <w:r>
        <w:rPr>
          <w:rFonts w:eastAsia="Times New Roman" w:cs="Times New Roman" w:ascii="Times New Roman" w:hAnsi="Times New Roman"/>
          <w:kern w:val="0"/>
          <w:lang w:eastAsia="ar-SA"/>
        </w:rPr>
      </w:r>
    </w:p>
    <w:p>
      <w:pPr>
        <w:pStyle w:val="Normal"/>
        <w:suppressAutoHyphens w:val="true"/>
        <w:ind w:left="360" w:right="22" w:hanging="0"/>
        <w:rPr>
          <w:rFonts w:ascii="Times New Roman" w:hAnsi="Times New Roman" w:eastAsia="Times New Roman" w:cs="Times New Roman"/>
          <w:b/>
          <w:b/>
          <w:kern w:val="0"/>
          <w:lang w:eastAsia="ar-S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∁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Cmin</m:t>
            </m:r>
          </m:num>
          <m:den>
            <m:r>
              <w:rPr>
                <w:rFonts w:ascii="Cambria Math" w:hAnsi="Cambria Math"/>
              </w:rPr>
              <m:t xml:space="preserve">Co</m:t>
            </m:r>
            <m:r>
              <w:rPr>
                <w:rFonts w:ascii="Cambria Math" w:hAnsi="Cambria Math"/>
              </w:rPr>
              <m:t xml:space="preserve">1</m:t>
            </m:r>
          </m:den>
        </m:f>
      </m:oMath>
      <w:r>
        <w:rPr>
          <w:rFonts w:eastAsia="Times New Roman" w:cs="Times New Roman" w:ascii="Times New Roman" w:hAnsi="Times New Roman"/>
          <w:b/>
          <w:kern w:val="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kern w:val="0"/>
          <w:lang w:eastAsia="ar-SA"/>
        </w:rPr>
        <w:t>x 70%</w:t>
      </w:r>
    </w:p>
    <w:p>
      <w:pPr>
        <w:pStyle w:val="Normal"/>
        <w:suppressAutoHyphens w:val="true"/>
        <w:ind w:left="360" w:right="22" w:hanging="0"/>
        <w:rPr>
          <w:rFonts w:ascii="Times New Roman" w:hAnsi="Times New Roman" w:eastAsia="Times New Roman" w:cs="Times New Roman"/>
          <w:b/>
          <w:b/>
          <w:kern w:val="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lang w:eastAsia="ar-SA"/>
        </w:rPr>
      </w:r>
    </w:p>
    <w:p>
      <w:pPr>
        <w:pStyle w:val="Normal"/>
        <w:suppressAutoHyphens w:val="true"/>
        <w:ind w:left="360" w:right="22" w:hanging="0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gdzie:</w:t>
      </w:r>
    </w:p>
    <w:p>
      <w:pPr>
        <w:pStyle w:val="Normal"/>
        <w:suppressAutoHyphens w:val="true"/>
        <w:ind w:left="360" w:right="22" w:hanging="0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 xml:space="preserve">C 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– wartość punktowa ocenianego kryterium</w:t>
      </w:r>
    </w:p>
    <w:p>
      <w:pPr>
        <w:pStyle w:val="Normal"/>
        <w:suppressAutoHyphens w:val="true"/>
        <w:ind w:left="360" w:right="22" w:hanging="0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 xml:space="preserve">C min 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– najniższa cena ze złożonych ofert</w:t>
      </w:r>
    </w:p>
    <w:p>
      <w:pPr>
        <w:pStyle w:val="Normal"/>
        <w:suppressAutoHyphens w:val="true"/>
        <w:ind w:left="360" w:right="22" w:hanging="0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 xml:space="preserve">C o1 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– cena ocenianej oferty</w:t>
      </w:r>
    </w:p>
    <w:p>
      <w:pPr>
        <w:pStyle w:val="Normal"/>
        <w:suppressAutoHyphens w:val="true"/>
        <w:ind w:left="360" w:right="22" w:hanging="0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</w:r>
    </w:p>
    <w:p>
      <w:pPr>
        <w:pStyle w:val="Normal"/>
        <w:suppressAutoHyphens w:val="true"/>
        <w:ind w:left="360" w:right="22" w:hanging="0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 xml:space="preserve">Założenia: </w:t>
      </w:r>
    </w:p>
    <w:p>
      <w:pPr>
        <w:pStyle w:val="Normal"/>
        <w:numPr>
          <w:ilvl w:val="0"/>
          <w:numId w:val="26"/>
        </w:numPr>
        <w:suppressAutoHyphens w:val="true"/>
        <w:ind w:left="720" w:right="22" w:hanging="360"/>
        <w:jc w:val="both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Punktacja jaką otrzyma Oferent w ramach kryterium</w:t>
      </w: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 xml:space="preserve"> „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Oferowana stawka (cena) za udzielanie świadczeń zdrowotnych” w niniejszym postępowaniu zostanie uwzględniona według powyższego algorytmu.</w:t>
      </w:r>
    </w:p>
    <w:p>
      <w:pPr>
        <w:pStyle w:val="Normal"/>
        <w:numPr>
          <w:ilvl w:val="0"/>
          <w:numId w:val="26"/>
        </w:numPr>
        <w:suppressAutoHyphens w:val="true"/>
        <w:ind w:left="720" w:right="22" w:hanging="360"/>
        <w:jc w:val="both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70% - waga kryterium</w:t>
      </w: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 xml:space="preserve"> „</w:t>
      </w: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Oferowana stawka (cena) za udzielanie świadczeń zdrowotnych” oznacza, iż w postępowaniu można uzyskać maksymalnie 70 punktów</w:t>
      </w:r>
    </w:p>
    <w:p>
      <w:pPr>
        <w:pStyle w:val="Normal"/>
        <w:suppressAutoHyphens w:val="true"/>
        <w:ind w:right="22" w:hanging="0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</w:r>
    </w:p>
    <w:p>
      <w:pPr>
        <w:pStyle w:val="Normal"/>
        <w:numPr>
          <w:ilvl w:val="0"/>
          <w:numId w:val="19"/>
        </w:numPr>
        <w:suppressAutoHyphens w:val="true"/>
        <w:ind w:left="720" w:right="22" w:hanging="360"/>
        <w:rPr>
          <w:rFonts w:ascii="Times New Roman" w:hAnsi="Times New Roman" w:eastAsia="Times New Roman" w:cs="Times New Roman"/>
          <w:b/>
          <w:b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0"/>
          <w:szCs w:val="20"/>
          <w:lang w:eastAsia="ar-SA"/>
        </w:rPr>
        <w:t>kryterium doświadczenie w udzielaniu świadczeń zdrowotnych:</w:t>
      </w:r>
    </w:p>
    <w:p>
      <w:pPr>
        <w:pStyle w:val="Normal"/>
        <w:numPr>
          <w:ilvl w:val="0"/>
          <w:numId w:val="20"/>
        </w:numPr>
        <w:suppressAutoHyphens w:val="true"/>
        <w:ind w:left="720" w:right="22" w:hanging="360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poniżej 5 lat – 1%</w:t>
      </w:r>
    </w:p>
    <w:p>
      <w:pPr>
        <w:pStyle w:val="Normal"/>
        <w:numPr>
          <w:ilvl w:val="0"/>
          <w:numId w:val="20"/>
        </w:numPr>
        <w:suppressAutoHyphens w:val="true"/>
        <w:ind w:left="720" w:right="22" w:hanging="360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powyżej 5 lat – 10%</w:t>
      </w:r>
    </w:p>
    <w:p>
      <w:pPr>
        <w:pStyle w:val="Normal"/>
        <w:numPr>
          <w:ilvl w:val="0"/>
          <w:numId w:val="6"/>
        </w:numPr>
        <w:suppressAutoHyphens w:val="true"/>
        <w:ind w:left="284" w:right="22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Komisja Konkursowa w wyborze Oferentów będzie kierowała się również koniecznością spełnienia kryteriów oceny oferty Udzielającego zamówienia w postępowaniu prowadzonym przez płatnika – Narodowy Fundusz Zdrowia (lub inny organ bądź podmiot właściwy w zakresie pełnienia funkcji płatnika świadczeń zdrowotnych wedle obowiązujących przepisów prawa) analizie i ocenie podlegać będą również kwalifikacje, doświadczenie, posiadane specjalizacje i uprawnienia Oferenta.</w:t>
      </w:r>
    </w:p>
    <w:p>
      <w:pPr>
        <w:pStyle w:val="Normal"/>
        <w:numPr>
          <w:ilvl w:val="0"/>
          <w:numId w:val="6"/>
        </w:numPr>
        <w:suppressAutoHyphens w:val="true"/>
        <w:ind w:left="284" w:right="22" w:hanging="284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Jeżeli nie można wybrać oferty, Udzielający Zamówienia zaprosi Oferentów do negocjacji, w celu ustalenia ostatecznej ceny za udzielanie świadczeń zdrowotnych w danym zakresie.</w:t>
      </w:r>
    </w:p>
    <w:p>
      <w:pPr>
        <w:pStyle w:val="Normal"/>
        <w:numPr>
          <w:ilvl w:val="0"/>
          <w:numId w:val="6"/>
        </w:numPr>
        <w:suppressAutoHyphens w:val="true"/>
        <w:ind w:left="284" w:right="22" w:hanging="284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Przy ostatecznym wyborze ofert, Udzielający zamówienia zawsze kieruje się koniecznością zapewnienia ciągłości procesu udzielania świadczeń. </w:t>
      </w:r>
      <w:r>
        <w:rPr>
          <w:rFonts w:eastAsia="Times New Roman" w:cs="Times New Roman" w:ascii="Times New Roman" w:hAnsi="Times New Roman"/>
          <w:kern w:val="0"/>
          <w:sz w:val="22"/>
          <w:szCs w:val="22"/>
          <w:lang w:eastAsia="ar-SA"/>
        </w:rPr>
        <w:br/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 xml:space="preserve">X. ODRZUCENIE OFERTY </w:t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C00000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C00000"/>
          <w:kern w:val="0"/>
          <w:sz w:val="20"/>
          <w:szCs w:val="20"/>
          <w:lang w:eastAsia="ar-SA"/>
        </w:rPr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Komisja odrzuca ofertę gdy:</w:t>
      </w:r>
    </w:p>
    <w:p>
      <w:pPr>
        <w:pStyle w:val="Normal"/>
        <w:numPr>
          <w:ilvl w:val="3"/>
          <w:numId w:val="1"/>
        </w:numPr>
        <w:tabs>
          <w:tab w:val="clear" w:pos="709"/>
          <w:tab w:val="left" w:pos="426" w:leader="none"/>
        </w:tabs>
        <w:suppressAutoHyphens w:val="true"/>
        <w:ind w:left="426" w:hanging="426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złożona jest przez Oferenta po terminie;</w:t>
      </w:r>
    </w:p>
    <w:p>
      <w:pPr>
        <w:pStyle w:val="Normal"/>
        <w:numPr>
          <w:ilvl w:val="3"/>
          <w:numId w:val="1"/>
        </w:numPr>
        <w:tabs>
          <w:tab w:val="clear" w:pos="709"/>
          <w:tab w:val="left" w:pos="426" w:leader="none"/>
        </w:tabs>
        <w:suppressAutoHyphens w:val="true"/>
        <w:ind w:left="426" w:hanging="426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zawiera nieprawdziwe informacje;</w:t>
      </w:r>
    </w:p>
    <w:p>
      <w:pPr>
        <w:pStyle w:val="Normal"/>
        <w:numPr>
          <w:ilvl w:val="3"/>
          <w:numId w:val="1"/>
        </w:numPr>
        <w:tabs>
          <w:tab w:val="clear" w:pos="709"/>
          <w:tab w:val="left" w:pos="426" w:leader="none"/>
        </w:tabs>
        <w:suppressAutoHyphens w:val="true"/>
        <w:ind w:left="426" w:hanging="426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jeżeli Oferent nie określił przedmiotu oferty lub nie podał proponowanej liczby lub ceny świadczeń opieki zdrowotnej;</w:t>
      </w:r>
    </w:p>
    <w:p>
      <w:pPr>
        <w:pStyle w:val="Normal"/>
        <w:numPr>
          <w:ilvl w:val="3"/>
          <w:numId w:val="1"/>
        </w:numPr>
        <w:tabs>
          <w:tab w:val="clear" w:pos="709"/>
          <w:tab w:val="left" w:pos="426" w:leader="none"/>
        </w:tabs>
        <w:suppressAutoHyphens w:val="true"/>
        <w:ind w:left="426" w:hanging="426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jeżeli zawiera rażąco niską cenę w stosunku do przedmiotu zamówienia;</w:t>
      </w:r>
    </w:p>
    <w:p>
      <w:pPr>
        <w:pStyle w:val="Normal"/>
        <w:numPr>
          <w:ilvl w:val="3"/>
          <w:numId w:val="1"/>
        </w:numPr>
        <w:tabs>
          <w:tab w:val="clear" w:pos="709"/>
          <w:tab w:val="left" w:pos="426" w:leader="none"/>
        </w:tabs>
        <w:suppressAutoHyphens w:val="true"/>
        <w:ind w:left="426" w:hanging="426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jeżeli jest nieważna na podstawie odrębnych przepisów;</w:t>
      </w:r>
    </w:p>
    <w:p>
      <w:pPr>
        <w:pStyle w:val="Normal"/>
        <w:numPr>
          <w:ilvl w:val="3"/>
          <w:numId w:val="1"/>
        </w:numPr>
        <w:tabs>
          <w:tab w:val="clear" w:pos="709"/>
          <w:tab w:val="left" w:pos="426" w:leader="none"/>
        </w:tabs>
        <w:suppressAutoHyphens w:val="true"/>
        <w:ind w:left="426" w:hanging="426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jeżeli Oferent złożył ofertę alternatywną;</w:t>
      </w:r>
    </w:p>
    <w:p>
      <w:pPr>
        <w:pStyle w:val="Normal"/>
        <w:numPr>
          <w:ilvl w:val="3"/>
          <w:numId w:val="1"/>
        </w:numPr>
        <w:tabs>
          <w:tab w:val="clear" w:pos="709"/>
          <w:tab w:val="left" w:pos="426" w:leader="none"/>
        </w:tabs>
        <w:suppressAutoHyphens w:val="true"/>
        <w:ind w:left="426" w:hanging="426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jeżeli Oferent lub oferta nie spełniają wymaganych warunków określonych w przepisach prawa oraz SWKO;</w:t>
      </w:r>
    </w:p>
    <w:p>
      <w:pPr>
        <w:pStyle w:val="Normal"/>
        <w:suppressAutoHyphens w:val="true"/>
        <w:ind w:left="426" w:hanging="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pl-PL"/>
        </w:rPr>
        <w:t xml:space="preserve">XI. ŚRODKI ODWOŁAWCZE 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C00000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color w:val="C00000"/>
          <w:kern w:val="0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2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Środki odwoławcze nie przysługują na:</w:t>
      </w:r>
    </w:p>
    <w:p>
      <w:pPr>
        <w:pStyle w:val="ListParagraph"/>
        <w:numPr>
          <w:ilvl w:val="0"/>
          <w:numId w:val="28"/>
        </w:numPr>
        <w:suppressAutoHyphens w:val="true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wybór trybu postępowania,</w:t>
      </w:r>
    </w:p>
    <w:p>
      <w:pPr>
        <w:pStyle w:val="ListParagraph"/>
        <w:numPr>
          <w:ilvl w:val="0"/>
          <w:numId w:val="28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niedokonanie wyboru Przyjmującego zamówienie,</w:t>
      </w:r>
    </w:p>
    <w:p>
      <w:pPr>
        <w:pStyle w:val="ListParagraph"/>
        <w:numPr>
          <w:ilvl w:val="0"/>
          <w:numId w:val="28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unieważnienie postępowania w sprawie zawarcia umowy o udzielanie świadczeń opieki zdrowotnej.</w:t>
      </w:r>
    </w:p>
    <w:p>
      <w:pPr>
        <w:pStyle w:val="ListParagraph"/>
        <w:numPr>
          <w:ilvl w:val="0"/>
          <w:numId w:val="2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W toku postępowania w sprawie zawarcia umowy o udzielanie świadczeń opieki zdrowotnej, do czasu zakończenia postępowania, Oferent może złożyć do komisji umotywowany protest w terminie 7 dni od dnia dokonania zaskarżonej czynności.</w:t>
      </w:r>
    </w:p>
    <w:p>
      <w:pPr>
        <w:pStyle w:val="ListParagraph"/>
        <w:numPr>
          <w:ilvl w:val="0"/>
          <w:numId w:val="2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Do czasu rozpatrzenia protestu postępowanie w sprawie zawarcia umowy o udzielanie świadczeń opieki zdrowotnej ulega zawieszeniu, chyba że z treści protestu wynika, że jest on oczywiście bezzasadny.</w:t>
      </w:r>
    </w:p>
    <w:p>
      <w:pPr>
        <w:pStyle w:val="ListParagraph"/>
        <w:numPr>
          <w:ilvl w:val="0"/>
          <w:numId w:val="2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Komisja rozpatruje i rozstrzyga protest w ciągu 7 dni od dnia jego otrzymania i udziela pisemnej odpowiedzi składającemu protest. Nieuwzględnienie protestu wymaga uzasadnienia.</w:t>
      </w:r>
    </w:p>
    <w:p>
      <w:pPr>
        <w:pStyle w:val="ListParagraph"/>
        <w:numPr>
          <w:ilvl w:val="0"/>
          <w:numId w:val="2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 wniesieniu i rozstrzygnięciu protestu komisja konkursowa niezwłocznie informuje pozostałych Oferentów i Udzielającego Zamówienie w formie pisemnej.</w:t>
      </w:r>
    </w:p>
    <w:p>
      <w:pPr>
        <w:pStyle w:val="ListParagraph"/>
        <w:numPr>
          <w:ilvl w:val="0"/>
          <w:numId w:val="2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Protest złożony po terminie nie podlega rozpatrzeniu.</w:t>
      </w:r>
    </w:p>
    <w:p>
      <w:pPr>
        <w:pStyle w:val="ListParagraph"/>
        <w:numPr>
          <w:ilvl w:val="0"/>
          <w:numId w:val="2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Informację o wniesieniu protestu i jego rozstrzygnięciu niezwłocznie zamieszcza się na tablicy ogłoszeń oraz na stronie internetowej Udzielającego zamówienia.</w:t>
      </w:r>
    </w:p>
    <w:p>
      <w:pPr>
        <w:pStyle w:val="ListParagraph"/>
        <w:numPr>
          <w:ilvl w:val="0"/>
          <w:numId w:val="27"/>
        </w:numPr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  <w:t>W przypadku uwzględnienia protestu komisja powtarza zaskarżoną czynność.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/>
        </w:rPr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800000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 xml:space="preserve">XII. ODWOŁANIE </w:t>
      </w:r>
      <w:r>
        <w:rPr>
          <w:rFonts w:eastAsia="Times New Roman" w:cs="Times New Roman" w:ascii="Times New Roman" w:hAnsi="Times New Roman"/>
          <w:b/>
          <w:color w:val="800000"/>
          <w:kern w:val="0"/>
          <w:sz w:val="22"/>
          <w:szCs w:val="22"/>
          <w:lang w:eastAsia="ar-SA"/>
        </w:rPr>
        <w:br/>
      </w:r>
    </w:p>
    <w:p>
      <w:pPr>
        <w:pStyle w:val="ListParagraph"/>
        <w:numPr>
          <w:ilvl w:val="0"/>
          <w:numId w:val="29"/>
        </w:numPr>
        <w:suppressAutoHyphens w:val="true"/>
        <w:ind w:left="360" w:right="22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Oferent biorący udział w postępowaniu może wnieść do Dyrektora Samodzielnego Publicznego Zespołu Opieki Zdrowotnej w Proszowicach, w terminie 7 dni od dnia ogłoszenia o rozstrzygnięciu postępowania, odwołanie dotyczące rozstrzygnięcia postępowania. </w:t>
      </w:r>
    </w:p>
    <w:p>
      <w:pPr>
        <w:pStyle w:val="ListParagraph"/>
        <w:numPr>
          <w:ilvl w:val="0"/>
          <w:numId w:val="29"/>
        </w:numPr>
        <w:suppressAutoHyphens w:val="true"/>
        <w:ind w:left="360" w:right="22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Odwołanie wniesione po terminie nie podlega rozpatrzeniu.</w:t>
      </w:r>
    </w:p>
    <w:p>
      <w:pPr>
        <w:pStyle w:val="ListParagraph"/>
        <w:numPr>
          <w:ilvl w:val="0"/>
          <w:numId w:val="29"/>
        </w:numPr>
        <w:suppressAutoHyphens w:val="true"/>
        <w:ind w:left="360" w:right="22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Odwołanie, o którym mowa w ust. 1, rozpatrywane jest w terminie 7 dni od dnia jego otrzymania. </w:t>
      </w:r>
    </w:p>
    <w:p>
      <w:pPr>
        <w:pStyle w:val="ListParagraph"/>
        <w:numPr>
          <w:ilvl w:val="0"/>
          <w:numId w:val="29"/>
        </w:numPr>
        <w:suppressAutoHyphens w:val="true"/>
        <w:ind w:left="360" w:right="22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>Wniesienie odwołania wstrzymuje zawarcie umowy o udzielanie świadczeń opieki zdrowotnej do czasu jego rozpatrzenia.</w:t>
      </w:r>
    </w:p>
    <w:p>
      <w:pPr>
        <w:pStyle w:val="ListParagraph"/>
        <w:numPr>
          <w:ilvl w:val="0"/>
          <w:numId w:val="29"/>
        </w:numPr>
        <w:suppressAutoHyphens w:val="true"/>
        <w:ind w:left="360" w:right="22" w:hanging="360"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ar-SA"/>
        </w:rPr>
        <w:t xml:space="preserve">W przypadku uwzględnienia odwołania Dyrektor zobowiązuję Komisję do powtórzenia przez Komisję zaskarżoną czynność. </w:t>
      </w:r>
    </w:p>
    <w:p>
      <w:pPr>
        <w:pStyle w:val="Normal"/>
        <w:suppressAutoHyphens w:val="true"/>
        <w:ind w:right="22" w:hanging="0"/>
        <w:rPr>
          <w:rFonts w:ascii="Times New Roman" w:hAnsi="Times New Roman" w:eastAsia="Times New Roman" w:cs="Times New Roman"/>
          <w:b/>
          <w:b/>
          <w:color w:val="800000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800000"/>
          <w:kern w:val="0"/>
          <w:sz w:val="22"/>
          <w:szCs w:val="22"/>
          <w:lang w:eastAsia="ar-SA"/>
        </w:rPr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2"/>
          <w:szCs w:val="22"/>
          <w:lang w:eastAsia="ar-SA"/>
        </w:rPr>
        <w:t xml:space="preserve">XII. UMOWA </w:t>
      </w:r>
    </w:p>
    <w:p>
      <w:pPr>
        <w:pStyle w:val="Normal"/>
        <w:suppressAutoHyphens w:val="true"/>
        <w:ind w:right="22" w:hanging="0"/>
        <w:jc w:val="center"/>
        <w:rPr>
          <w:rFonts w:ascii="Times New Roman" w:hAnsi="Times New Roman" w:eastAsia="Times New Roman" w:cs="Times New Roman"/>
          <w:b/>
          <w:b/>
          <w:color w:val="C00000"/>
          <w:kern w:val="0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C00000"/>
          <w:kern w:val="0"/>
          <w:sz w:val="20"/>
          <w:szCs w:val="20"/>
          <w:lang w:eastAsia="ar-SA"/>
        </w:rPr>
      </w:r>
    </w:p>
    <w:p>
      <w:pPr>
        <w:pStyle w:val="ListParagraph"/>
        <w:numPr>
          <w:ilvl w:val="0"/>
          <w:numId w:val="30"/>
        </w:numPr>
        <w:tabs>
          <w:tab w:val="clear" w:pos="709"/>
          <w:tab w:val="left" w:pos="180" w:leader="none"/>
        </w:tabs>
        <w:suppressAutoHyphens w:val="true"/>
        <w:ind w:left="540" w:right="170" w:hanging="360"/>
        <w:jc w:val="both"/>
        <w:rPr/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Umowa zostanie zawarta na okres </w:t>
      </w:r>
      <w:r>
        <w:rPr>
          <w:rFonts w:eastAsia="Calibri" w:cs="Times New Roman" w:ascii="Times New Roman" w:hAnsi="Times New Roman"/>
          <w:b/>
          <w:bCs/>
          <w:kern w:val="0"/>
          <w:sz w:val="20"/>
          <w:szCs w:val="20"/>
          <w:lang w:eastAsia="ar-SA"/>
        </w:rPr>
        <w:t xml:space="preserve">od dnia </w:t>
      </w:r>
      <w:r>
        <w:rPr>
          <w:rFonts w:eastAsia="Calibri" w:cs="Times New Roman" w:ascii="Times New Roman" w:hAnsi="Times New Roman"/>
          <w:b/>
          <w:bCs/>
          <w:kern w:val="0"/>
          <w:sz w:val="20"/>
          <w:szCs w:val="20"/>
          <w:lang w:eastAsia="ar-SA"/>
        </w:rPr>
        <w:t>01.01.2022</w:t>
      </w:r>
      <w:r>
        <w:rPr>
          <w:rFonts w:eastAsia="Calibri" w:cs="Times New Roman" w:ascii="Times New Roman" w:hAnsi="Times New Roman"/>
          <w:b/>
          <w:bCs/>
          <w:kern w:val="0"/>
          <w:sz w:val="20"/>
          <w:szCs w:val="20"/>
          <w:lang w:eastAsia="ar-SA"/>
        </w:rPr>
        <w:t xml:space="preserve">roku do dnia </w:t>
      </w:r>
      <w:r>
        <w:rPr>
          <w:rFonts w:eastAsia="Calibri" w:cs="Times New Roman" w:ascii="Times New Roman" w:hAnsi="Times New Roman"/>
          <w:b/>
          <w:bCs/>
          <w:kern w:val="0"/>
          <w:sz w:val="20"/>
          <w:szCs w:val="20"/>
          <w:lang w:eastAsia="ar-SA"/>
        </w:rPr>
        <w:t>30.11.2024</w:t>
      </w:r>
      <w:r>
        <w:rPr>
          <w:rFonts w:eastAsia="Calibri" w:cs="Times New Roman" w:ascii="Times New Roman" w:hAnsi="Times New Roman"/>
          <w:b/>
          <w:bCs/>
          <w:kern w:val="0"/>
          <w:sz w:val="20"/>
          <w:szCs w:val="20"/>
          <w:lang w:eastAsia="ar-SA"/>
        </w:rPr>
        <w:t xml:space="preserve"> roku. </w:t>
      </w:r>
    </w:p>
    <w:p>
      <w:pPr>
        <w:pStyle w:val="ListParagraph"/>
        <w:numPr>
          <w:ilvl w:val="0"/>
          <w:numId w:val="30"/>
        </w:numPr>
        <w:tabs>
          <w:tab w:val="clear" w:pos="709"/>
          <w:tab w:val="left" w:pos="180" w:leader="none"/>
        </w:tabs>
        <w:suppressAutoHyphens w:val="true"/>
        <w:ind w:left="540" w:right="170" w:hanging="36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Udzielający Zamówienia podpisze umowę z wybranym Oferentem, stosownie do wzoru umowy, który można uzyskać do wglądu w Sekcji Kadr  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i Płac</w:t>
      </w: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.</w:t>
      </w:r>
    </w:p>
    <w:p>
      <w:pPr>
        <w:pStyle w:val="ListParagraph"/>
        <w:numPr>
          <w:ilvl w:val="0"/>
          <w:numId w:val="30"/>
        </w:numPr>
        <w:tabs>
          <w:tab w:val="clear" w:pos="709"/>
          <w:tab w:val="left" w:pos="180" w:leader="none"/>
        </w:tabs>
        <w:suppressAutoHyphens w:val="true"/>
        <w:ind w:left="540" w:right="170" w:hanging="36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Udzielający zamówienia zastrzega możliwość zawarcia umowy z datą późniejszą, </w:t>
        <w:br/>
        <w:t>w szczególności w związku z przedłużeniem się postępowania o udzielenie przedmiotowego zamówienia.</w:t>
      </w:r>
    </w:p>
    <w:p>
      <w:pPr>
        <w:pStyle w:val="ListParagraph"/>
        <w:numPr>
          <w:ilvl w:val="0"/>
          <w:numId w:val="30"/>
        </w:numPr>
        <w:tabs>
          <w:tab w:val="clear" w:pos="709"/>
          <w:tab w:val="left" w:pos="180" w:leader="none"/>
        </w:tabs>
        <w:suppressAutoHyphens w:val="true"/>
        <w:ind w:left="540" w:right="170" w:hanging="36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 xml:space="preserve">Umowa powinna być zgodna z przepisami art. 26 ust. 4 oraz art. 27 ust. 4 ustawy </w:t>
        <w:br/>
        <w:t>o działalności leczniczej.</w:t>
      </w:r>
    </w:p>
    <w:p>
      <w:pPr>
        <w:pStyle w:val="ListParagraph"/>
        <w:numPr>
          <w:ilvl w:val="0"/>
          <w:numId w:val="30"/>
        </w:numPr>
        <w:tabs>
          <w:tab w:val="clear" w:pos="709"/>
          <w:tab w:val="left" w:pos="180" w:leader="none"/>
        </w:tabs>
        <w:suppressAutoHyphens w:val="true"/>
        <w:ind w:left="540" w:right="170" w:hanging="36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Strony dopuszczają możliwość modyfikacji i konieczność uszczegółowienia zapisów wzoru umowy zależnie od zakresu udzielanych świadczeń zdrowotnych będących przedmiotem umowy oraz formy prowadzonej działalności gospodarczej.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left="5844"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  <w:t xml:space="preserve"> 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left="5844"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left="5844"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left="5844"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left="5844"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both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both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b/>
          <w:b/>
          <w:i/>
          <w:i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i/>
          <w:kern w:val="0"/>
          <w:sz w:val="18"/>
          <w:szCs w:val="18"/>
          <w:lang w:eastAsia="ar-SA"/>
        </w:rPr>
        <w:t>Załącznik nr 1 do SWKO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rPr>
          <w:rFonts w:ascii="Times New Roman" w:hAnsi="Times New Roman" w:eastAsia="Calibri" w:cs="Times New Roman"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  <w:t>………………………………………………………………………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kern w:val="0"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eastAsia="ar-SA"/>
        </w:rPr>
        <w:t>(pieczątka firmowa z pełną nazwą oferenta)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color w:val="7030A0"/>
          <w:kern w:val="0"/>
          <w:sz w:val="18"/>
          <w:szCs w:val="18"/>
          <w:lang w:eastAsia="ar-SA"/>
        </w:rPr>
        <w:t>………………………………</w:t>
      </w: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  <w:t>, dnia ……………………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both"/>
        <w:rPr>
          <w:rFonts w:ascii="Times New Roman" w:hAnsi="Times New Roman" w:eastAsia="Calibri" w:cs="Times New Roman"/>
          <w:b/>
          <w:b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both"/>
        <w:rPr>
          <w:rFonts w:ascii="Times New Roman" w:hAnsi="Times New Roman" w:eastAsia="Calibri" w:cs="Times New Roman"/>
          <w:b/>
          <w:b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center"/>
        <w:rPr>
          <w:rFonts w:ascii="Times New Roman" w:hAnsi="Times New Roman" w:eastAsia="Calibri" w:cs="Times New Roman"/>
          <w:b/>
          <w:b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kern w:val="0"/>
          <w:sz w:val="18"/>
          <w:szCs w:val="18"/>
          <w:lang w:eastAsia="ar-SA"/>
        </w:rPr>
        <w:t>O Ś W I A D C Z EN I E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center"/>
        <w:rPr>
          <w:rFonts w:ascii="Times New Roman" w:hAnsi="Times New Roman" w:eastAsia="Calibri" w:cs="Times New Roman"/>
          <w:b/>
          <w:b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b/>
          <w:kern w:val="0"/>
          <w:sz w:val="18"/>
          <w:szCs w:val="18"/>
          <w:lang w:eastAsia="ar-SA"/>
        </w:rPr>
        <w:br/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both"/>
        <w:rPr>
          <w:rFonts w:ascii="Times New Roman" w:hAnsi="Times New Roman" w:eastAsia="Calibri" w:cs="Times New Roman"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  <w:t>Niniejszym oświadczam, że zatrudniam osoby spełniające wymagania kwalifikacyjne, posiadające niezbędną wiedzę, umiejętności i doświadczenie niezbędne do udzielania świadczeń zdrowotnych będących przedmiotem postępowania konkursowego.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both"/>
        <w:rPr>
          <w:rFonts w:ascii="Times New Roman" w:hAnsi="Times New Roman" w:eastAsia="Calibri" w:cs="Times New Roman"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both"/>
        <w:rPr>
          <w:rFonts w:ascii="Times New Roman" w:hAnsi="Times New Roman" w:eastAsia="Calibri" w:cs="Times New Roman"/>
          <w:b/>
          <w:b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  <w:t xml:space="preserve">Minimalna liczba osób zatrudnianych przez Oferenta spełniających kryteria do udzielania świadczeń zdrowotnych </w:t>
      </w:r>
      <w:r>
        <w:rPr>
          <w:rFonts w:eastAsia="Calibri" w:cs="Times New Roman" w:ascii="Times New Roman" w:hAnsi="Times New Roman"/>
          <w:b/>
          <w:kern w:val="0"/>
          <w:sz w:val="18"/>
          <w:szCs w:val="18"/>
          <w:lang w:eastAsia="ar-SA"/>
        </w:rPr>
        <w:t xml:space="preserve">w zakresie:  </w:t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  <w:gridCol w:w="2518"/>
      </w:tblGrid>
      <w:tr>
        <w:trPr>
          <w:trHeight w:val="304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ind w:right="23" w:hanging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14"/>
                <w:szCs w:val="1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4"/>
                <w:szCs w:val="14"/>
                <w:lang w:eastAsia="ar-SA"/>
              </w:rPr>
              <w:br/>
              <w:t>Zakres świadczeń zdrowotnych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uppressAutoHyphens w:val="true"/>
              <w:ind w:right="23" w:hanging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14"/>
                <w:szCs w:val="1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4"/>
                <w:szCs w:val="14"/>
                <w:lang w:eastAsia="ar-SA"/>
              </w:rPr>
              <w:br/>
              <w:t>Minimalna liczba osób</w:t>
            </w:r>
          </w:p>
          <w:p>
            <w:pPr>
              <w:pStyle w:val="Normal"/>
              <w:suppressAutoHyphens w:val="true"/>
              <w:ind w:right="23" w:hanging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14"/>
                <w:szCs w:val="1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4"/>
                <w:szCs w:val="14"/>
                <w:lang w:eastAsia="ar-SA"/>
              </w:rPr>
            </w:r>
          </w:p>
        </w:tc>
      </w:tr>
      <w:tr>
        <w:trPr>
          <w:trHeight w:val="458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eastAsia="ar-SA"/>
              </w:rPr>
              <w:t xml:space="preserve">Oddział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58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eastAsia="ar-SA"/>
              </w:rPr>
              <w:t xml:space="preserve">Oddział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58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eastAsia="ar-SA"/>
              </w:rPr>
              <w:t xml:space="preserve">Oddział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58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eastAsia="ar-SA"/>
              </w:rPr>
              <w:t xml:space="preserve">Oddział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58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eastAsia="ar-SA"/>
              </w:rPr>
              <w:t xml:space="preserve">Oddział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58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eastAsia="ar-SA"/>
              </w:rPr>
              <w:t xml:space="preserve">Oddział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58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eastAsia="ar-SA"/>
              </w:rPr>
              <w:t xml:space="preserve">Oddział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58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eastAsia="ar-SA"/>
              </w:rPr>
              <w:t>Oddział</w:t>
            </w:r>
            <w:bookmarkStart w:id="0" w:name="_GoBack"/>
            <w:bookmarkEnd w:id="0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58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eastAsia="ar-SA"/>
              </w:rPr>
              <w:t xml:space="preserve">Oddział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ar-SA"/>
              </w:rPr>
            </w:r>
          </w:p>
        </w:tc>
      </w:tr>
      <w:tr>
        <w:trPr>
          <w:trHeight w:val="458" w:hRule="atLeast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eastAsia="ar-SA"/>
              </w:rPr>
              <w:t xml:space="preserve">Oddział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ind w:right="23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ar-SA"/>
              </w:rPr>
            </w:r>
          </w:p>
        </w:tc>
      </w:tr>
    </w:tbl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360"/>
        <w:ind w:right="170" w:hanging="0"/>
        <w:jc w:val="right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both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right"/>
        <w:rPr>
          <w:rFonts w:ascii="Times New Roman" w:hAnsi="Times New Roman" w:eastAsia="Calibri" w:cs="Times New Roman"/>
          <w:kern w:val="0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>………………………………………………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ind w:right="170" w:hanging="0"/>
        <w:jc w:val="center"/>
        <w:rPr>
          <w:rFonts w:ascii="Times New Roman" w:hAnsi="Times New Roman" w:eastAsia="Calibri" w:cs="Times New Roman"/>
          <w:kern w:val="0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kern w:val="0"/>
          <w:sz w:val="20"/>
          <w:szCs w:val="20"/>
          <w:lang w:eastAsia="ar-SA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kern w:val="0"/>
          <w:sz w:val="18"/>
          <w:szCs w:val="18"/>
          <w:lang w:eastAsia="ar-SA"/>
        </w:rPr>
        <w:t xml:space="preserve">      Pieczęć i podpis Oferenta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908" w:footer="567" w:bottom="21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anklin Gothic Medium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8" w:space="2" w:color="000000"/>
      </w:pBdr>
      <w:rPr>
        <w:rFonts w:cs="Times New Roman"/>
      </w:rPr>
    </w:pPr>
    <w:r>
      <w:rPr>
        <w:rFonts w:cs="Times New Roman"/>
      </w:rPr>
    </w:r>
  </w:p>
  <w:p>
    <w:pPr>
      <w:pStyle w:val="Stopka"/>
      <w:rPr>
        <w:rFonts w:cs="Times New Roman"/>
      </w:rPr>
    </w:pPr>
    <w:r>
      <w:rPr>
        <w:rFonts w:cs="Times New Roman"/>
      </w:rPr>
    </w:r>
  </w:p>
  <w:p>
    <w:pPr>
      <w:pStyle w:val="Stopka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 xml:space="preserve">  </w:t>
    </w:r>
    <w:r>
      <w:rPr>
        <w:rFonts w:cs="Arial" w:ascii="Arial" w:hAnsi="Arial"/>
        <w:b/>
        <w:bCs/>
        <w:sz w:val="20"/>
        <w:szCs w:val="20"/>
      </w:rPr>
      <w:t xml:space="preserve">SAMODZIELNY PUBLICZNY              </w:t>
    </w:r>
    <w:r>
      <w:rPr>
        <w:rFonts w:cs="Arial" w:ascii="Arial" w:hAnsi="Arial"/>
        <w:sz w:val="20"/>
        <w:szCs w:val="20"/>
      </w:rPr>
      <w:t xml:space="preserve">tel. centrala: 012 386 51 05      e-mail: </w:t>
    </w:r>
    <w:r>
      <w:rPr>
        <w:rFonts w:cs="Arial" w:ascii="Arial" w:hAnsi="Arial"/>
        <w:sz w:val="18"/>
        <w:szCs w:val="18"/>
      </w:rPr>
      <w:t>sekretariat@spzoz.proszowice.pl</w:t>
    </w:r>
  </w:p>
  <w:p>
    <w:pPr>
      <w:pStyle w:val="Stopka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 xml:space="preserve">ZESPÓŁ OPIEKI ZDROWOTNEJ         </w:t>
    </w:r>
    <w:r>
      <w:rPr>
        <w:rFonts w:cs="Arial" w:ascii="Arial" w:hAnsi="Arial"/>
        <w:sz w:val="20"/>
        <w:szCs w:val="20"/>
      </w:rPr>
      <w:t>sekretariat: 012 3865102          NIP: 682-14-36-049</w:t>
    </w:r>
  </w:p>
  <w:p>
    <w:pPr>
      <w:pStyle w:val="Stopka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 xml:space="preserve">         </w:t>
    </w:r>
    <w:r>
      <w:rPr>
        <w:rFonts w:cs="Arial" w:ascii="Arial" w:hAnsi="Arial"/>
        <w:b/>
        <w:bCs/>
        <w:sz w:val="20"/>
        <w:szCs w:val="20"/>
      </w:rPr>
      <w:t xml:space="preserve">W PROSZOWICACH                    </w:t>
    </w:r>
    <w:r>
      <w:rPr>
        <w:rFonts w:cs="Arial" w:ascii="Arial" w:hAnsi="Arial"/>
        <w:sz w:val="20"/>
        <w:szCs w:val="20"/>
      </w:rPr>
      <w:t>fax: 012 386 14 00                    REGON: 000300593</w:t>
    </w:r>
  </w:p>
  <w:p>
    <w:pPr>
      <w:pStyle w:val="Stopka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            </w:t>
    </w:r>
    <w:r>
      <w:rPr>
        <w:rFonts w:cs="Arial" w:ascii="Arial" w:hAnsi="Arial"/>
        <w:sz w:val="20"/>
        <w:szCs w:val="20"/>
      </w:rPr>
      <w:t>ul. Kopernika 13                          dyrektor: 012 386 51 00           KRS: 0000003923</w:t>
    </w:r>
  </w:p>
  <w:p>
    <w:pPr>
      <w:pStyle w:val="Stopka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         </w:t>
    </w:r>
    <w:r>
      <w:rPr>
        <w:rFonts w:cs="Arial" w:ascii="Arial" w:hAnsi="Arial"/>
        <w:sz w:val="20"/>
        <w:szCs w:val="20"/>
      </w:rPr>
      <w:t>32-100 Proszowice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Franklin Gothic Medium" w:hAnsi="Franklin Gothic Medium" w:cs="Franklin Gothic Medium"/>
        <w:sz w:val="44"/>
        <w:szCs w:val="44"/>
      </w:rPr>
    </w:pPr>
    <w:r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-148590</wp:posOffset>
          </wp:positionH>
          <wp:positionV relativeFrom="paragraph">
            <wp:posOffset>-176530</wp:posOffset>
          </wp:positionV>
          <wp:extent cx="1378585" cy="1257300"/>
          <wp:effectExtent l="0" t="0" r="0" b="0"/>
          <wp:wrapNone/>
          <wp:docPr id="3" name="Kształt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ztałt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anklin Gothic Medium" w:ascii="Franklin Gothic Medium" w:hAnsi="Franklin Gothic Medium"/>
        <w:sz w:val="44"/>
        <w:szCs w:val="44"/>
      </w:rPr>
      <w:t xml:space="preserve"> </w:t>
    </w:r>
    <w:r>
      <w:rPr>
        <w:rFonts w:cs="Franklin Gothic Medium" w:ascii="Franklin Gothic Medium" w:hAnsi="Franklin Gothic Medium"/>
        <w:sz w:val="44"/>
        <w:szCs w:val="44"/>
      </w:rPr>
      <w:t xml:space="preserve">                    </w:t>
    </w:r>
  </w:p>
  <w:p>
    <w:pPr>
      <w:pStyle w:val="Gwka"/>
      <w:jc w:val="center"/>
      <w:rPr>
        <w:rFonts w:ascii="Franklin Gothic Medium" w:hAnsi="Franklin Gothic Medium" w:cs="Franklin Gothic Medium"/>
        <w:color w:val="00B0F0"/>
        <w:sz w:val="44"/>
        <w:szCs w:val="44"/>
      </w:rPr>
    </w:pPr>
    <w:r>
      <w:rPr>
        <w:rFonts w:cs="Franklin Gothic Medium" w:ascii="Franklin Gothic Medium" w:hAnsi="Franklin Gothic Medium"/>
        <w:sz w:val="44"/>
        <w:szCs w:val="44"/>
      </w:rPr>
      <w:t xml:space="preserve">                 </w:t>
    </w:r>
    <w:r>
      <w:rPr>
        <w:rFonts w:cs="Franklin Gothic Medium" w:ascii="Franklin Gothic Medium" w:hAnsi="Franklin Gothic Medium"/>
        <w:color w:val="00B0F0"/>
        <w:sz w:val="44"/>
        <w:szCs w:val="44"/>
      </w:rPr>
      <w:t>SZPITAL W PROSZOWICACH</w:t>
    </w:r>
  </w:p>
  <w:p>
    <w:pPr>
      <w:pStyle w:val="Gwka"/>
      <w:jc w:val="center"/>
      <w:rPr>
        <w:rFonts w:ascii="Franklin Gothic Medium" w:hAnsi="Franklin Gothic Medium" w:cs="Franklin Gothic Medium"/>
        <w:sz w:val="44"/>
        <w:szCs w:val="44"/>
      </w:rPr>
    </w:pPr>
    <w:r>
      <w:rPr>
        <w:rFonts w:cs="Franklin Gothic Medium" w:ascii="Franklin Gothic Medium" w:hAnsi="Franklin Gothic Medium"/>
        <w:sz w:val="44"/>
        <w:szCs w:val="44"/>
      </w:rPr>
    </w:r>
  </w:p>
  <w:p>
    <w:pPr>
      <w:pStyle w:val="Gwka"/>
      <w:pBdr>
        <w:bottom w:val="single" w:sz="8" w:space="2" w:color="000000"/>
      </w:pBdr>
      <w:jc w:val="center"/>
      <w:rPr>
        <w:rFonts w:ascii="Franklin Gothic Medium" w:hAnsi="Franklin Gothic Medium" w:cs="Franklin Gothic Medium"/>
        <w:b/>
        <w:b/>
        <w:bCs/>
        <w:sz w:val="44"/>
        <w:szCs w:val="44"/>
      </w:rPr>
    </w:pPr>
    <w:r>
      <w:rPr>
        <w:rFonts w:cs="Franklin Gothic Medium" w:ascii="Franklin Gothic Medium" w:hAnsi="Franklin Gothic Medium"/>
        <w:b/>
        <w:bCs/>
        <w:sz w:val="44"/>
        <w:szCs w:val="4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63"/>
        </w:tabs>
        <w:ind w:left="123" w:firstLine="57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80"/>
        </w:tabs>
        <w:ind w:left="293" w:hanging="113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435"/>
        </w:tabs>
        <w:ind w:left="549" w:hanging="36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sz w:val="20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644" w:hanging="360"/>
      </w:pPr>
      <w:rPr>
        <w:dstrike w:val="false"/>
        <w:strike w:val="false"/>
        <w:sz w:val="20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lvl w:ilvl="0">
      <w:start w:val="1"/>
      <w:numFmt w:val="lowerLetter"/>
      <w:lvlText w:val="%1)"/>
      <w:lvlJc w:val="left"/>
      <w:pPr>
        <w:ind w:left="786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lvl w:ilvl="0">
      <w:start w:val="1"/>
      <w:numFmt w:val="bullet"/>
      <w:lvlText w:val=""/>
      <w:lvlJc w:val="left"/>
      <w:pPr>
        <w:ind w:left="30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1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6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3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7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>
        <w:sz w:val="20"/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upperRoman"/>
      <w:lvlText w:val="%1."/>
      <w:lvlJc w:val="right"/>
      <w:pPr>
        <w:ind w:left="1080" w:hanging="72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decimal"/>
      <w:lvlText w:val="%1."/>
      <w:lvlJc w:val="left"/>
      <w:pPr>
        <w:ind w:left="502" w:hanging="360"/>
      </w:pPr>
      <w:rPr>
        <w:sz w:val="20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ind w:left="704" w:hanging="420"/>
      </w:pPr>
      <w:rPr>
        <w:sz w:val="20"/>
        <w:b w:val="false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lvl w:ilvl="0">
      <w:start w:val="1"/>
      <w:numFmt w:val="decimal"/>
      <w:lvlText w:val="%1."/>
      <w:lvlJc w:val="left"/>
      <w:pPr>
        <w:ind w:left="360" w:hanging="360"/>
      </w:pPr>
      <w:rPr>
        <w:sz w:val="20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lowerLetter"/>
      <w:lvlText w:val="%1)"/>
      <w:lvlJc w:val="left"/>
      <w:pPr>
        <w:ind w:left="720" w:hanging="360"/>
      </w:pPr>
      <w:rPr>
        <w:sz w:val="20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540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204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47d"/>
    <w:pPr>
      <w:widowControl/>
      <w:bidi w:val="0"/>
      <w:jc w:val="left"/>
    </w:pPr>
    <w:rPr>
      <w:rFonts w:cs="Liberation Serif" w:ascii="Liberation Serif" w:hAnsi="Liberation Serif" w:eastAsia="NSimSun"/>
      <w:color w:val="auto"/>
      <w:kern w:val="2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link w:val="Nagwek1Znak"/>
    <w:qFormat/>
    <w:locked/>
    <w:rsid w:val="00bc4f9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9"/>
    <w:qFormat/>
    <w:rsid w:val="000e598e"/>
    <w:pPr>
      <w:keepNext w:val="true"/>
      <w:keepLines/>
      <w:spacing w:before="40" w:after="0"/>
      <w:outlineLvl w:val="2"/>
    </w:pPr>
    <w:rPr>
      <w:rFonts w:ascii="Calibri Light" w:hAnsi="Calibri Light" w:cs="Calibri Light"/>
      <w:color w:val="1F376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sid w:val="000e598e"/>
    <w:rPr>
      <w:rFonts w:ascii="Calibri Light" w:hAnsi="Calibri Light" w:cs="Calibri Light"/>
      <w:color w:val="1F3763"/>
      <w:sz w:val="21"/>
      <w:szCs w:val="21"/>
    </w:rPr>
  </w:style>
  <w:style w:type="character" w:styleId="ListLabel3" w:customStyle="1">
    <w:name w:val="ListLabel 3"/>
    <w:uiPriority w:val="99"/>
    <w:qFormat/>
    <w:rsid w:val="0067716e"/>
    <w:rPr>
      <w:rFonts w:ascii="Times New Roman" w:hAnsi="Times New Roman" w:cs="Times New Roman"/>
      <w:sz w:val="20"/>
      <w:szCs w:val="20"/>
    </w:rPr>
  </w:style>
  <w:style w:type="character" w:styleId="ListLabel2" w:customStyle="1">
    <w:name w:val="ListLabel 2"/>
    <w:uiPriority w:val="99"/>
    <w:qFormat/>
    <w:rsid w:val="0067716e"/>
    <w:rPr>
      <w:rFonts w:ascii="Times New Roman" w:hAnsi="Times New Roman" w:cs="Times New Roman"/>
      <w:sz w:val="20"/>
      <w:szCs w:val="20"/>
    </w:rPr>
  </w:style>
  <w:style w:type="character" w:styleId="ListLabel1" w:customStyle="1">
    <w:name w:val="ListLabel 1"/>
    <w:uiPriority w:val="99"/>
    <w:qFormat/>
    <w:rsid w:val="0067716e"/>
    <w:rPr>
      <w:rFonts w:ascii="Times New Roman" w:hAnsi="Times New Roman" w:cs="Times New Roman"/>
      <w:sz w:val="20"/>
      <w:szCs w:val="20"/>
    </w:rPr>
  </w:style>
  <w:style w:type="character" w:styleId="Czeinternetowe" w:customStyle="1">
    <w:name w:val="Łącze internetowe"/>
    <w:uiPriority w:val="99"/>
    <w:rsid w:val="0067716e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kern w:val="2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kern w:val="2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Pr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qFormat/>
    <w:rsid w:val="0023293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232933"/>
    <w:rPr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232933"/>
    <w:rPr>
      <w:b/>
      <w:bCs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232933"/>
    <w:rPr>
      <w:rFonts w:ascii="Segoe UI" w:hAnsi="Segoe UI" w:cs="Segoe UI"/>
      <w:sz w:val="16"/>
      <w:szCs w:val="16"/>
    </w:rPr>
  </w:style>
  <w:style w:type="character" w:styleId="Strong">
    <w:name w:val="Strong"/>
    <w:basedOn w:val="DefaultParagraphFont"/>
    <w:uiPriority w:val="99"/>
    <w:qFormat/>
    <w:rsid w:val="00c562ba"/>
    <w:rPr>
      <w:b/>
      <w:bCs/>
    </w:rPr>
  </w:style>
  <w:style w:type="character" w:styleId="Nagwek1Znak" w:customStyle="1">
    <w:name w:val="Nagłówek 1 Znak"/>
    <w:basedOn w:val="DefaultParagraphFont"/>
    <w:link w:val="Nagwek1"/>
    <w:qFormat/>
    <w:rsid w:val="00bc4f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ascii="Times New Roman" w:hAnsi="Times New Roman" w:cs="Times New Roman"/>
      <w:sz w:val="20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ascii="Times New Roman" w:hAnsi="Times New Roman" w:cs="Times New Roman"/>
      <w:b/>
      <w:sz w:val="20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  <w:b w:val="false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Times New Roman" w:hAnsi="Times New Roman" w:eastAsia="Times New Roman" w:cs="Times New Roman"/>
      <w:strike w:val="false"/>
      <w:dstrike w:val="false"/>
      <w:sz w:val="20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ascii="Times New Roman" w:hAnsi="Times New Roman" w:cs="Times New Roman"/>
      <w:sz w:val="20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ascii="Times New Roman" w:hAnsi="Times New Roman" w:cs="Times New Roman"/>
      <w:sz w:val="20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ascii="Times New Roman" w:hAnsi="Times New Roman" w:cs="Times New Roman"/>
      <w:sz w:val="20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ascii="Times New Roman" w:hAnsi="Times New Roman" w:cs="Times New Roman"/>
      <w:sz w:val="20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ascii="Times New Roman" w:hAnsi="Times New Roman" w:cs="Times New Roman"/>
      <w:sz w:val="20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ascii="Times New Roman" w:hAnsi="Times New Roman" w:cs="Times New Roman"/>
      <w:sz w:val="20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ascii="Times New Roman" w:hAnsi="Times New Roman" w:cs="Times New Roman"/>
      <w:sz w:val="20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0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ascii="Times New Roman" w:hAnsi="Times New Roman" w:cs="Times New Roman"/>
      <w:color w:val="auto"/>
      <w:sz w:val="20"/>
    </w:rPr>
  </w:style>
  <w:style w:type="character" w:styleId="ListLabel131">
    <w:name w:val="ListLabel 131"/>
    <w:qFormat/>
    <w:rPr>
      <w:rFonts w:ascii="Times New Roman" w:hAnsi="Times New Roman"/>
      <w:b/>
      <w:sz w:val="20"/>
    </w:rPr>
  </w:style>
  <w:style w:type="character" w:styleId="ListLabel132">
    <w:name w:val="ListLabel 132"/>
    <w:qFormat/>
    <w:rPr>
      <w:rFonts w:cs="Times New Roman"/>
      <w:b w:val="false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ascii="Times New Roman" w:hAnsi="Times New Roman"/>
      <w:b w:val="false"/>
      <w:sz w:val="20"/>
    </w:rPr>
  </w:style>
  <w:style w:type="character" w:styleId="ListLabel145">
    <w:name w:val="ListLabel 145"/>
    <w:qFormat/>
    <w:rPr>
      <w:rFonts w:ascii="Times New Roman" w:hAnsi="Times New Roman"/>
      <w:b w:val="false"/>
      <w:color w:val="000000"/>
      <w:sz w:val="20"/>
    </w:rPr>
  </w:style>
  <w:style w:type="character" w:styleId="ListLabel146">
    <w:name w:val="ListLabel 146"/>
    <w:qFormat/>
    <w:rPr>
      <w:rFonts w:ascii="Times New Roman" w:hAnsi="Times New Roman"/>
      <w:b/>
      <w:sz w:val="20"/>
    </w:rPr>
  </w:style>
  <w:style w:type="character" w:styleId="ListLabel147">
    <w:name w:val="ListLabel 147"/>
    <w:qFormat/>
    <w:rPr>
      <w:rFonts w:ascii="Times New Roman" w:hAnsi="Times New Roman"/>
      <w:b/>
      <w:sz w:val="20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b w:val="false"/>
    </w:rPr>
  </w:style>
  <w:style w:type="character" w:styleId="ListLabel157">
    <w:name w:val="ListLabel 157"/>
    <w:qFormat/>
    <w:rPr>
      <w:rFonts w:ascii="Times New Roman" w:hAnsi="Times New Roman"/>
      <w:b w:val="false"/>
      <w:sz w:val="20"/>
    </w:rPr>
  </w:style>
  <w:style w:type="character" w:styleId="ListLabel158">
    <w:name w:val="ListLabel 158"/>
    <w:qFormat/>
    <w:rPr>
      <w:rFonts w:ascii="Times New Roman" w:hAnsi="Times New Roman"/>
      <w:b w:val="false"/>
      <w:sz w:val="20"/>
    </w:rPr>
  </w:style>
  <w:style w:type="character" w:styleId="ListLabel159">
    <w:name w:val="ListLabel 159"/>
    <w:qFormat/>
    <w:rPr>
      <w:rFonts w:ascii="Times New Roman" w:hAnsi="Times New Roman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67716e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67716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67716e"/>
    <w:pPr>
      <w:suppressLineNumbers/>
    </w:pPr>
    <w:rPr/>
  </w:style>
  <w:style w:type="paragraph" w:styleId="Gwka">
    <w:name w:val="Header"/>
    <w:basedOn w:val="Normal"/>
    <w:next w:val="Tretekstu"/>
    <w:link w:val="NagwekZnak"/>
    <w:uiPriority w:val="99"/>
    <w:rsid w:val="0067716e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uiPriority w:val="99"/>
    <w:qFormat/>
    <w:rsid w:val="0067716e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link w:val="StopkaZnak"/>
    <w:uiPriority w:val="99"/>
    <w:rsid w:val="0067716e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23293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23293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23293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3752a"/>
    <w:pPr>
      <w:ind w:left="720" w:hanging="0"/>
    </w:pPr>
    <w:rPr/>
  </w:style>
  <w:style w:type="paragraph" w:styleId="NormalWeb">
    <w:name w:val="Normal (Web)"/>
    <w:basedOn w:val="Normal"/>
    <w:qFormat/>
    <w:rsid w:val="00b56b99"/>
    <w:pPr>
      <w:spacing w:beforeAutospacing="1" w:afterAutospacing="1"/>
    </w:pPr>
    <w:rPr>
      <w:rFonts w:ascii="Times New Roman" w:hAnsi="Times New Roman" w:cs="Times New Roman"/>
      <w:kern w:val="0"/>
      <w:lang w:eastAsia="pl-PL"/>
    </w:rPr>
  </w:style>
  <w:style w:type="paragraph" w:styleId="Standard" w:customStyle="1">
    <w:name w:val="Standard"/>
    <w:uiPriority w:val="99"/>
    <w:qFormat/>
    <w:rsid w:val="00cb2fca"/>
    <w:pPr>
      <w:widowControl/>
      <w:suppressAutoHyphens w:val="true"/>
      <w:bidi w:val="0"/>
      <w:jc w:val="left"/>
    </w:pPr>
    <w:rPr>
      <w:rFonts w:eastAsia="SimSun" w:cs="Liberation Serif" w:ascii="Liberation Serif" w:hAnsi="Liberation Serif"/>
      <w:color w:val="auto"/>
      <w:kern w:val="2"/>
      <w:sz w:val="24"/>
      <w:szCs w:val="24"/>
      <w:lang w:eastAsia="zh-CN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5171-B004-4606-B752-2F9D03CB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 LibreOffice_project/2412653d852ce75f65fbfa83fb7e7b669a126d64</Application>
  <Pages>11</Pages>
  <Words>3571</Words>
  <Characters>24219</Characters>
  <CharactersWithSpaces>27731</CharactersWithSpaces>
  <Paragraphs>278</Paragraphs>
  <Company>SPZOZ Proszowice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2021-11-28T18:56:00Z</dcterms:created>
  <dc:creator>Sekretariat</dc:creator>
  <dc:description/>
  <dc:language>pl-PL</dc:language>
  <cp:lastModifiedBy/>
  <cp:lastPrinted>2020-03-11T11:55:00Z</cp:lastPrinted>
  <dcterms:modified xsi:type="dcterms:W3CDTF">2021-12-04T10:43:20Z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SPZOZ Proszowice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