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Oznaczenie sprawy: 31/ZP/2020</w:t>
      </w:r>
      <w:r>
        <w:rPr>
          <w:rFonts w:ascii="Arial" w:hAnsi="Arial"/>
          <w:color w:val="000000"/>
          <w:sz w:val="22"/>
          <w:szCs w:val="22"/>
        </w:rPr>
        <w:tab/>
        <w:t xml:space="preserve">   </w:t>
        <w:tab/>
        <w:tab/>
        <w:tab/>
        <w:t xml:space="preserve">  </w:t>
        <w:tab/>
        <w:t xml:space="preserve">             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Załącznik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Nr 6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do SIWZ</w:t>
      </w:r>
    </w:p>
    <w:p>
      <w:pPr>
        <w:pStyle w:val="Nagwek2"/>
        <w:spacing w:before="200" w:after="120"/>
        <w:jc w:val="left"/>
        <w:rPr>
          <w:b w:val="false"/>
          <w:b w:val="false"/>
          <w:bCs w:val="false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agwek2"/>
        <w:spacing w:before="20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Identyfikator postępowania: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Tretekstu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579" w:type="dxa"/>
        <w:jc w:val="left"/>
        <w:tblInd w:w="94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9"/>
        <w:gridCol w:w="6459"/>
      </w:tblGrid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Tryb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0" w:name="ctl00_Content_lblTrybPostepowania"/>
            <w:bookmarkEnd w:id="0"/>
            <w:r>
              <w:rPr>
                <w:rFonts w:ascii="Arial" w:hAnsi="Arial"/>
                <w:sz w:val="22"/>
                <w:szCs w:val="22"/>
              </w:rPr>
              <w:t xml:space="preserve">Przetarg nieograniczony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Numer ogłoszenia BZP/TED/Nr referencyjny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2020/S 219-537239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6600"/>
                <w:sz w:val="22"/>
                <w:szCs w:val="22"/>
              </w:rPr>
              <w:t>Identyfikator postępowania</w:t>
            </w:r>
            <w:r>
              <w:rPr>
                <w:rFonts w:ascii="Arial" w:hAnsi="Arial"/>
                <w:color w:val="FF6600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FF6600"/>
                <w:highlight w:val="white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color w:val="FF6600"/>
                <w:sz w:val="22"/>
                <w:szCs w:val="22"/>
                <w:highlight w:val="white"/>
              </w:rPr>
            </w:pPr>
            <w:bookmarkStart w:id="1" w:name="ctl00_Content_lblIdentyfikatorPostepowania"/>
            <w:bookmarkEnd w:id="1"/>
            <w:r>
              <w:rPr>
                <w:rFonts w:ascii="Arial" w:hAnsi="Arial"/>
                <w:b/>
                <w:bCs/>
                <w:color w:val="FF6600"/>
                <w:sz w:val="22"/>
                <w:szCs w:val="22"/>
                <w:highlight w:val="white"/>
              </w:rPr>
              <w:t xml:space="preserve">30aec662-aae2-49b6-846c-1fdd7451bd7a 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color w:val="FF66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b/>
                <w:bCs/>
                <w:color w:val="FF66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Tytuł/nazwa postępowania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Dostawa do magazynu Apteki szpitalnej wyrobów medycznych            i produktów leczniczych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zamawiającego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2" w:name="ctl00_Content_lblNazwaZamawiajacego"/>
            <w:bookmarkEnd w:id="2"/>
            <w:r>
              <w:rPr>
                <w:rFonts w:ascii="Arial" w:hAnsi="Arial"/>
                <w:sz w:val="22"/>
                <w:szCs w:val="22"/>
              </w:rPr>
              <w:t xml:space="preserve">Samodzielny Publiczny Zespół Opieki Zdrowotnej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3" w:name="ctl00_Content_lblAdresZamawiajacego"/>
            <w:bookmarkEnd w:id="3"/>
            <w:r>
              <w:rPr>
                <w:rFonts w:ascii="Arial" w:hAnsi="Arial"/>
                <w:sz w:val="22"/>
                <w:szCs w:val="22"/>
              </w:rPr>
              <w:t xml:space="preserve">ul. Kopernika 13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Miasto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4" w:name="ctl00_Content_lblMiastoZamawiajacego"/>
            <w:bookmarkEnd w:id="4"/>
            <w:r>
              <w:rPr>
                <w:rFonts w:ascii="Arial" w:hAnsi="Arial"/>
                <w:sz w:val="22"/>
                <w:szCs w:val="22"/>
              </w:rPr>
              <w:t xml:space="preserve">Proszowice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Województwo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5" w:name="ctl00_Content_lblWojewodztwoZamawiajacego"/>
            <w:bookmarkEnd w:id="5"/>
            <w:r>
              <w:rPr>
                <w:rFonts w:ascii="Arial" w:hAnsi="Arial"/>
                <w:sz w:val="22"/>
                <w:szCs w:val="22"/>
              </w:rPr>
              <w:t xml:space="preserve">małopolskie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Telefon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6" w:name="ctl00_Content_lblTelefonZamawiajacego"/>
            <w:bookmarkEnd w:id="6"/>
            <w:r>
              <w:rPr>
                <w:rFonts w:ascii="Arial" w:hAnsi="Arial"/>
                <w:sz w:val="22"/>
                <w:szCs w:val="22"/>
              </w:rPr>
              <w:t xml:space="preserve">123 865 105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strony zamawiającego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7" w:name="ctl00_Content_txtAdresPostepowania"/>
            <w:bookmarkEnd w:id="7"/>
            <w:r>
              <w:rPr>
                <w:rFonts w:ascii="Arial" w:hAnsi="Arial"/>
                <w:sz w:val="22"/>
                <w:szCs w:val="22"/>
              </w:rPr>
              <w:t xml:space="preserve">https://www.spzoz.proszowice.pl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E-mail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dzp@spzoz.proszowice.pl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>Data publikacji w miniPortalu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2020.11.10 12:24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Termin składania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1.12</w:t>
            </w:r>
            <w:r>
              <w:rPr>
                <w:rFonts w:ascii="Arial" w:hAnsi="Arial"/>
                <w:sz w:val="22"/>
                <w:szCs w:val="22"/>
              </w:rPr>
              <w:t>.2020 r. godz. 11:30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Termin otwarcia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11.12</w:t>
            </w:r>
            <w:r>
              <w:rPr>
                <w:rFonts w:ascii="Arial" w:hAnsi="Arial"/>
                <w:sz w:val="22"/>
                <w:szCs w:val="22"/>
              </w:rPr>
              <w:t xml:space="preserve">.2020 r. godz. 12:00 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6600"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color w:val="FF6600"/>
          <w:sz w:val="22"/>
          <w:szCs w:val="22"/>
          <w:highlight w:val="white"/>
          <w:u w:val="none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6600"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color w:val="FF6600"/>
          <w:sz w:val="22"/>
          <w:szCs w:val="22"/>
          <w:highlight w:val="white"/>
          <w:u w:val="none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FF6600"/>
          <w:sz w:val="22"/>
          <w:szCs w:val="22"/>
          <w:highlight w:val="white"/>
        </w:rPr>
        <w:t>KluczPub_Oferta_PostepowanieID_30aec662-aae2-49b6-846c-1fdd7451bd7a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LibreOffice/5.2.1.2$Windows_x86 LibreOffice_project/31dd62db80d4e60af04904455ec9c9219178d620</Application>
  <Pages>1</Pages>
  <Words>85</Words>
  <Characters>778</Characters>
  <CharactersWithSpaces>884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2020-11-10T12:25:34Z</dcterms:modified>
  <cp:revision>17</cp:revision>
  <dc:subject/>
  <dc:title/>
</cp:coreProperties>
</file>