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widowControl w:val="false"/>
        <w:tabs>
          <w:tab w:val="right" w:pos="7560" w:leader="none"/>
        </w:tabs>
        <w:spacing w:lineRule="atLeast" w:line="10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Oznaczenie sprawy: </w:t>
      </w:r>
      <w:r>
        <w:rPr>
          <w:rFonts w:ascii="Times New Roman" w:hAnsi="Times New Roman"/>
          <w:b w:val="false"/>
          <w:bCs w:val="false"/>
          <w:sz w:val="24"/>
          <w:szCs w:val="24"/>
        </w:rPr>
        <w:t>26</w:t>
      </w:r>
      <w:r>
        <w:rPr>
          <w:rFonts w:ascii="Times New Roman" w:hAnsi="Times New Roman"/>
          <w:b w:val="false"/>
          <w:bCs w:val="false"/>
          <w:sz w:val="24"/>
          <w:szCs w:val="24"/>
        </w:rPr>
        <w:t>/20</w:t>
      </w:r>
      <w:r>
        <w:rPr>
          <w:rFonts w:ascii="Times New Roman" w:hAnsi="Times New Roman"/>
          <w:b w:val="false"/>
          <w:bCs w:val="false"/>
          <w:sz w:val="24"/>
          <w:szCs w:val="24"/>
        </w:rPr>
        <w:t>20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 xml:space="preserve">                                                    Załącznik Nr 3 do Zaproszenia</w:t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Umowy nr ………….. </w:t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dnia ………………………………., pomiędzy:</w:t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Samodzielnym Publicznym Zespołem Opieki Zdrowotnej w Proszowicach</w:t>
      </w:r>
      <w:r>
        <w:rPr>
          <w:rFonts w:ascii="Times New Roman" w:hAnsi="Times New Roman"/>
          <w:sz w:val="24"/>
          <w:szCs w:val="24"/>
        </w:rPr>
        <w:t>, z siedzibą w</w:t>
      </w:r>
      <w:r>
        <w:rPr>
          <w:rFonts w:ascii="Times New Roman" w:hAnsi="Times New Roman"/>
          <w:sz w:val="24"/>
          <w:szCs w:val="24"/>
          <w:highlight w:val="white"/>
        </w:rPr>
        <w:t> </w:t>
      </w:r>
      <w:r>
        <w:rPr>
          <w:rFonts w:ascii="Times New Roman" w:hAnsi="Times New Roman"/>
          <w:sz w:val="24"/>
          <w:szCs w:val="24"/>
        </w:rPr>
        <w:t xml:space="preserve">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 reprezentowanym przez: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Times New Roman" w:hAnsi="Times New Roman"/>
          <w:sz w:val="24"/>
          <w:szCs w:val="24"/>
        </w:rPr>
        <w:t xml:space="preserve">Dyrektora SP ZOZ w Proszowicach  –  </w:t>
      </w:r>
      <w:r>
        <w:rPr>
          <w:rFonts w:ascii="Times New Roman" w:hAnsi="Times New Roman"/>
          <w:sz w:val="24"/>
          <w:szCs w:val="24"/>
        </w:rPr>
        <w:t>Łukasza  Szafrańskiego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Zamawiającym,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 xml:space="preserve">zwanym  dalej 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>„Wykonawcą”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, którego  reprezentuje: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>Niniejszą umowę zawarto bez stosowania przepisów Ustawy z dnia 29 stycznia 2004 r. Prawo zamówień publicznych (Dz. U. z 201</w:t>
      </w:r>
      <w:r>
        <w:rPr>
          <w:rFonts w:ascii="Times New Roman" w:hAnsi="Times New Roman"/>
          <w:sz w:val="24"/>
          <w:szCs w:val="24"/>
          <w:highlight w:val="white"/>
        </w:rPr>
        <w:t>9</w:t>
      </w:r>
      <w:r>
        <w:rPr>
          <w:rFonts w:ascii="Times New Roman" w:hAnsi="Times New Roman"/>
          <w:sz w:val="24"/>
          <w:szCs w:val="24"/>
          <w:highlight w:val="white"/>
        </w:rPr>
        <w:t xml:space="preserve"> r.  poz. 1</w:t>
      </w:r>
      <w:r>
        <w:rPr>
          <w:rFonts w:ascii="Times New Roman" w:hAnsi="Times New Roman"/>
          <w:sz w:val="24"/>
          <w:szCs w:val="24"/>
          <w:highlight w:val="white"/>
        </w:rPr>
        <w:t>843</w:t>
      </w:r>
      <w:r>
        <w:rPr>
          <w:rFonts w:ascii="Times New Roman" w:hAnsi="Times New Roman"/>
          <w:sz w:val="24"/>
          <w:szCs w:val="24"/>
          <w:highlight w:val="white"/>
        </w:rPr>
        <w:t xml:space="preserve"> z późniejszymi zmianami), na podst. art. 4 pkt 8 cytowanej ustawy.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§ 2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90" w:leader="none"/>
          <w:tab w:val="right" w:pos="756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zamawia, a Wykonawca przyjmuje do wykonania zamówienie na dostawę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materiałów eksploatacyjnych do drukarek </w:t>
      </w:r>
      <w:r>
        <w:rPr>
          <w:rFonts w:ascii="Times New Roman" w:hAnsi="Times New Roman"/>
          <w:sz w:val="24"/>
          <w:szCs w:val="24"/>
        </w:rPr>
        <w:t xml:space="preserve"> zgodnie z  załącznikiem Nr 1 do umowy.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wykonać zamówienie, o którym mowa w § 2 od  podpisania         niniejszej umowy  do dnia …………………………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wykonanie zamówienia rozumie się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 dostarczanie materiałów eksploatacyjnych do drukarek 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Dostawy raz w tygodniu. Termin realizacji zamówienia nie dłuższy niż 5 dni robocze od daty złożenia  zamówienia.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wykonanie zamówienia, o którym mowa w § 2 wynosi ……………….zł netto + VAT ….. % (tj. ………….zł) czyli łącznie brutto ………………………..zł (słownie: ………………………………………………………....zł).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określona w ust.1 obejmuje wykonanie przedmiotu zamówienia, o którym mowa w § 2.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Wynagrodzenie, o którym mowa w ust. 1 obejmuje wszelkie ryzyko                                        i odpowiedzialność Wykonawcy za prawidłowe oszacowanie wszystkich kosztów związanych z wykonaniem przedmiotu zamówienia.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płatne będzie przelewem, na wskazany przez Wykonawcę rachunek bankowy, w terminie  30 dni, od daty wykonania zamówienia, i prawidłowo wystawionej faktury VAT.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before="0" w:after="120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Datą zapłaty faktury będzie data uznania rachunku Wykonawcy.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75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Wykonawca zapłaci Zamawiającemu karę umowną w przypadku: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75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zwłoki w wykonaniu umowy w wysokości 0,1 % wynagrodzenia brutto określonego  w § 4 za każdy dzień zwłoki,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zwłoki w usunięciu wad w wysokości 0,1 % wynagrodzenia brutto określonego w § 4 za każdy dzień zwłoki,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odstąpienia od umowy przez Zamawiającego z przyczyn obciążających Wykonawcę w wysokości 5 % wynagrodzenia określonego w § 4.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Karę, o której mowa w  ust. 1 Wykonawca zapłaci na wskazany przez Zamawiającego rachunek bankowy przelewem, w terminie 14 dni kalendarzowych od dnia doręczenia mu żądania Zamawiającego zapłaty takiej kary umownej.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upoważniony jest do domagania się odszkodowania na zasadach ogólnych, jeżeli poniesiona szkoda przekracza kary umowne.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ind w:left="36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357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>
      <w:pPr>
        <w:pStyle w:val="Normal"/>
        <w:widowControl w:val="false"/>
        <w:tabs>
          <w:tab w:val="left" w:pos="50" w:leader="none"/>
          <w:tab w:val="right" w:pos="7560" w:leader="none"/>
        </w:tabs>
        <w:spacing w:lineRule="auto" w:line="360"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357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zmiany niniejszej umowy mogą być dokonywane pod rygorem nieważności jedynie      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357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357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§ 10 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KLAUZULA INFORMACYJNA DOTYCZĄCA PRZETWARZANIA DANYCH OSOBOWYCH.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cs="Arial"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Liberation Serif" w:hAnsi="Liberation Serif"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1. Administratorem Pani/Pana danych osobowych jest </w:t>
      </w:r>
      <w:r>
        <w:rPr>
          <w:rFonts w:eastAsia="Times New Roman" w:cs="Arial" w:ascii="Times New Roman" w:hAnsi="Times New Roman"/>
          <w:i/>
          <w:sz w:val="24"/>
          <w:szCs w:val="24"/>
          <w:lang w:eastAsia="pl-PL"/>
        </w:rPr>
        <w:t>/Samodzielny Publiczny Zespół Opieki Zdrowotnej w Proszowicach  ul. Kopernika 13, 32-100 Proszowice.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i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2. Adres,  e-mail Inspektora ochrony danych osobowych w </w:t>
      </w:r>
      <w:r>
        <w:rPr>
          <w:rFonts w:eastAsia="Times New Roman" w:cs="Arial" w:ascii="Times New Roman" w:hAnsi="Times New Roman"/>
          <w:i/>
          <w:sz w:val="24"/>
          <w:szCs w:val="24"/>
          <w:lang w:eastAsia="pl-PL"/>
        </w:rPr>
        <w:t>Samodzielnym Publicznym Zespole Opieki Zdrowotnej w Proszowicach, ul. Kopernika 13, 32-100 Proszowice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Arial" w:ascii="Times New Roman" w:hAnsi="Times New Roman"/>
          <w:i/>
          <w:sz w:val="24"/>
          <w:szCs w:val="24"/>
          <w:lang w:eastAsia="pl-PL"/>
        </w:rPr>
        <w:t xml:space="preserve"> - e-mail: rodo@spzoz.proszowice.pl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i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3.  Pani/Pana dane osobowe przetwarzane będą na podstawie art. 6 ust. 1 lit. c</w:t>
      </w:r>
      <w:r>
        <w:rPr>
          <w:rFonts w:eastAsia="Times New Roman" w:cs="Arial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RODO w celu prowadzenia</w:t>
      </w:r>
      <w:r>
        <w:rPr>
          <w:rFonts w:cs="Arial" w:ascii="Times New Roman" w:hAnsi="Times New Roman"/>
          <w:sz w:val="24"/>
          <w:szCs w:val="24"/>
        </w:rPr>
        <w:t xml:space="preserve"> postępowania o udzielenie zamówienia publicznego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sz w:val="24"/>
          <w:szCs w:val="24"/>
        </w:rPr>
        <w:t>4. 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cs="Arial" w:ascii="Times New Roman" w:hAnsi="Times New Roman"/>
          <w:b/>
          <w:sz w:val="24"/>
          <w:szCs w:val="24"/>
        </w:rPr>
        <w:t>9</w:t>
      </w:r>
      <w:r>
        <w:rPr>
          <w:rFonts w:cs="Arial" w:ascii="Times New Roman" w:hAnsi="Times New Roman"/>
          <w:b/>
          <w:sz w:val="24"/>
          <w:szCs w:val="24"/>
        </w:rPr>
        <w:t xml:space="preserve"> r. poz. 1</w:t>
      </w:r>
      <w:r>
        <w:rPr>
          <w:rFonts w:cs="Arial" w:ascii="Times New Roman" w:hAnsi="Times New Roman"/>
          <w:b/>
          <w:sz w:val="24"/>
          <w:szCs w:val="24"/>
        </w:rPr>
        <w:t>843</w:t>
      </w:r>
      <w:r>
        <w:rPr>
          <w:rFonts w:cs="Arial" w:ascii="Times New Roman" w:hAnsi="Times New Roman"/>
          <w:b/>
          <w:sz w:val="24"/>
          <w:szCs w:val="24"/>
        </w:rPr>
        <w:t xml:space="preserve"> z późniejszymi zmianami ), dalej „ustawa Pzp”.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Posiada Pani/Pan: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na podstawie art. 15 RODO prawo dostępu do danych osobowych Pani/Pana dotyczących;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-  na podstawie art. 16 RODO prawo do sprostowania Pani/Pana danych osobowych </w:t>
      </w:r>
      <w:r>
        <w:rPr>
          <w:rFonts w:eastAsia="Times New Roman" w:cs="Arial" w:ascii="Times New Roman" w:hAnsi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 nie przysługuje Pani/Panu: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związku z art. 17 ust. 3 lit. b, d lub e RODO prawo do usunięcia danych 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osobowych;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do przenoszenia danych osobowych, o którym mowa w art. 20 RODO;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osobowych jest art. 6 ust. 1 lit. c RODO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.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 xml:space="preserve"> </w:t>
      </w:r>
    </w:p>
    <w:p>
      <w:pPr>
        <w:pStyle w:val="Normal"/>
        <w:ind w:left="720" w:right="0" w:hanging="0"/>
        <w:jc w:val="both"/>
        <w:rPr>
          <w:rFonts w:ascii="Liberation Serif" w:hAnsi="Liberation Serif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/>
          <w:b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10. Jednocześnie Samodzielny Publiczny Zespół Opieki Zdrowotnej w Proszowicach przypomina o ciążącym na Pani/Panu obowiązku informacyjnym wynikającym z art. 14 RODO względem osób fizycznych, których dane przekazane zostaną Zamawiającemu            w związku z prowadzonym postępowaniem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Skorzystanie z prawa do sprostowania nie może skutkować zmianą wyniku postępowania</w:t>
        <w:br/>
        <w:t>o udzielenie zamówienia publicznego ani zmianą postanowień umowy  w zakresie niezgodnym z ustawą Pzp oraz nie może naruszać integralności protokołu oraz jego załączników.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both"/>
        <w:rPr>
          <w:rFonts w:cs="Arial"/>
          <w:b/>
          <w:b/>
          <w:bCs/>
          <w:highlight w:val="white"/>
        </w:rPr>
      </w:pPr>
      <w:r>
        <w:rPr>
          <w:rFonts w:cs="Arial"/>
          <w:b/>
          <w:bCs/>
          <w:highlight w:val="white"/>
        </w:rPr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** Prawo do ograniczenia przetwarzania nie ma zastosowania w odniesieniu do przechowywania,</w:t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§ 11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trzech jednobrzmiących egzemplarzach  jeden dla Wykonawcy dwa dla </w:t>
      </w:r>
      <w:bookmarkStart w:id="0" w:name="__DdeLink__109_1635441921"/>
      <w:r>
        <w:rPr>
          <w:rFonts w:ascii="Times New Roman" w:hAnsi="Times New Roman"/>
          <w:sz w:val="24"/>
          <w:szCs w:val="24"/>
        </w:rPr>
        <w:t>Zamawiającego.</w:t>
      </w:r>
    </w:p>
    <w:p>
      <w:pPr>
        <w:pStyle w:val="Normal"/>
        <w:widowControl w:val="false"/>
        <w:tabs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4"/>
          <w:szCs w:val="24"/>
        </w:rPr>
      </w:pPr>
      <w:bookmarkEnd w:id="0"/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podstawowy2"/>
        <w:spacing w:lineRule="atLeast" w:line="10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4"/>
          <w:szCs w:val="24"/>
        </w:rPr>
        <w:t>Wykonawcy                                                                                         Zamawiającego</w:t>
      </w:r>
    </w:p>
    <w:p>
      <w:pPr>
        <w:pStyle w:val="Tekstpodstawowy2"/>
        <w:spacing w:lineRule="atLeast" w:line="10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bCs w:val="false"/>
          <w:sz w:val="20"/>
          <w:szCs w:val="20"/>
          <w:lang w:val="pl-PL"/>
        </w:rPr>
        <w:t xml:space="preserve">   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907" w:footer="907" w:bottom="137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4"/>
        <w:szCs w:val="24"/>
      </w:rPr>
    </w:pPr>
    <w:r>
      <w:rPr>
        <w:sz w:val="24"/>
        <w:szCs w:val="2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4"/>
        <w:rFonts w:ascii="Times New Roman" w:hAnsi="Times New Roman"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4"/>
        <w:i w:val="false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ind w:left="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spacing w:before="0" w:after="0"/>
      <w:ind w:left="397" w:right="0" w:hanging="0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</w:rPr>
  </w:style>
  <w:style w:type="character" w:styleId="ListLabel36">
    <w:name w:val="ListLabel 36"/>
    <w:qFormat/>
    <w:rPr>
      <w:rFonts w:ascii="Times New Roman" w:hAnsi="Times New Roman" w:cs="OpenSymbol;Arial Unicode MS"/>
      <w:sz w:val="22"/>
    </w:rPr>
  </w:style>
  <w:style w:type="character" w:styleId="ListLabel37">
    <w:name w:val="ListLabel 37"/>
    <w:qFormat/>
    <w:rPr>
      <w:rFonts w:ascii="Times New Roman" w:hAnsi="Times New Roman"/>
      <w:b w:val="false"/>
      <w:i w:val="false"/>
      <w:sz w:val="22"/>
    </w:rPr>
  </w:style>
  <w:style w:type="character" w:styleId="ListLabel38">
    <w:name w:val="ListLabel 38"/>
    <w:qFormat/>
    <w:rPr>
      <w:rFonts w:ascii="Times New Roman" w:hAnsi="Times New Roman" w:cs="Times New Roman"/>
      <w:sz w:val="22"/>
    </w:rPr>
  </w:style>
  <w:style w:type="character" w:styleId="ListLabel39">
    <w:name w:val="ListLabel 39"/>
    <w:qFormat/>
    <w:rPr>
      <w:rFonts w:ascii="Times New Roman" w:hAnsi="Times New Roman" w:cs="OpenSymbol;Arial Unicode MS"/>
      <w:sz w:val="24"/>
    </w:rPr>
  </w:style>
  <w:style w:type="character" w:styleId="ListLabel40">
    <w:name w:val="ListLabel 40"/>
    <w:qFormat/>
    <w:rPr>
      <w:rFonts w:ascii="Times New Roman" w:hAnsi="Times New Roman"/>
      <w:b w:val="false"/>
      <w:i w:val="false"/>
      <w:sz w:val="24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ascii="Times New Roman" w:hAnsi="Times New Roman" w:cs="OpenSymbol;Arial Unicode MS"/>
      <w:sz w:val="24"/>
    </w:rPr>
  </w:style>
  <w:style w:type="character" w:styleId="ListLabel43">
    <w:name w:val="ListLabel 43"/>
    <w:qFormat/>
    <w:rPr>
      <w:rFonts w:ascii="Times New Roman" w:hAnsi="Times New Roman"/>
      <w:b w:val="false"/>
      <w:i w:val="false"/>
      <w:sz w:val="24"/>
    </w:rPr>
  </w:style>
  <w:style w:type="character" w:styleId="ListLabel44">
    <w:name w:val="ListLabel 44"/>
    <w:qFormat/>
    <w:rPr>
      <w:rFonts w:ascii="Times New Roman" w:hAnsi="Times New Roman" w:cs="Times New Roman"/>
      <w:sz w:val="24"/>
    </w:rPr>
  </w:style>
  <w:style w:type="character" w:styleId="ListLabel45">
    <w:name w:val="ListLabel 45"/>
    <w:qFormat/>
    <w:rPr>
      <w:rFonts w:ascii="Times New Roman" w:hAnsi="Times New Roman" w:cs="OpenSymbol;Arial Unicode MS"/>
      <w:sz w:val="24"/>
    </w:rPr>
  </w:style>
  <w:style w:type="character" w:styleId="ListLabel46">
    <w:name w:val="ListLabel 46"/>
    <w:qFormat/>
    <w:rPr>
      <w:rFonts w:ascii="Times New Roman" w:hAnsi="Times New Roman"/>
      <w:b w:val="false"/>
      <w:i w:val="false"/>
      <w:sz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</w:rPr>
  </w:style>
  <w:style w:type="character" w:styleId="ListLabel88">
    <w:name w:val="ListLabel 88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87">
    <w:name w:val="ListLabel 87"/>
    <w:qFormat/>
    <w:rPr>
      <w:b w:val="false"/>
      <w:bCs w:val="false"/>
      <w:sz w:val="22"/>
      <w:szCs w:val="22"/>
    </w:rPr>
  </w:style>
  <w:style w:type="character" w:styleId="ListLabel86">
    <w:name w:val="ListLabel 86"/>
    <w:qFormat/>
    <w:rPr>
      <w:b w:val="false"/>
      <w:bCs w:val="false"/>
      <w:sz w:val="22"/>
      <w:szCs w:val="22"/>
    </w:rPr>
  </w:style>
  <w:style w:type="character" w:styleId="ListLabel85">
    <w:name w:val="ListLabel 85"/>
    <w:qFormat/>
    <w:rPr>
      <w:b w:val="false"/>
      <w:bCs w:val="false"/>
      <w:sz w:val="22"/>
      <w:szCs w:val="22"/>
    </w:rPr>
  </w:style>
  <w:style w:type="character" w:styleId="ListLabel84">
    <w:name w:val="ListLabel 84"/>
    <w:qFormat/>
    <w:rPr>
      <w:b w:val="false"/>
      <w:bCs w:val="false"/>
      <w:sz w:val="22"/>
      <w:szCs w:val="22"/>
    </w:rPr>
  </w:style>
  <w:style w:type="character" w:styleId="ListLabel83">
    <w:name w:val="ListLabel 83"/>
    <w:qFormat/>
    <w:rPr>
      <w:b w:val="false"/>
      <w:bCs w:val="false"/>
      <w:sz w:val="22"/>
      <w:szCs w:val="22"/>
    </w:rPr>
  </w:style>
  <w:style w:type="character" w:styleId="ListLabel82">
    <w:name w:val="ListLabel 82"/>
    <w:qFormat/>
    <w:rPr>
      <w:b w:val="false"/>
      <w:bCs w:val="false"/>
      <w:sz w:val="22"/>
      <w:szCs w:val="22"/>
    </w:rPr>
  </w:style>
  <w:style w:type="character" w:styleId="ListLabel81">
    <w:name w:val="ListLabel 81"/>
    <w:qFormat/>
    <w:rPr>
      <w:b w:val="false"/>
      <w:bCs w:val="false"/>
      <w:sz w:val="22"/>
      <w:szCs w:val="22"/>
    </w:rPr>
  </w:style>
  <w:style w:type="character" w:styleId="ListLabel80">
    <w:name w:val="ListLabel 80"/>
    <w:qFormat/>
    <w:rPr>
      <w:b w:val="false"/>
      <w:bCs w:val="false"/>
      <w:sz w:val="22"/>
      <w:szCs w:val="22"/>
    </w:rPr>
  </w:style>
  <w:style w:type="character" w:styleId="ListLabel79">
    <w:name w:val="ListLabel 79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78">
    <w:name w:val="ListLabel 78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77">
    <w:name w:val="ListLabel 77"/>
    <w:qFormat/>
    <w:rPr>
      <w:b w:val="false"/>
      <w:bCs w:val="false"/>
      <w:sz w:val="22"/>
      <w:szCs w:val="22"/>
    </w:rPr>
  </w:style>
  <w:style w:type="character" w:styleId="ListLabel76">
    <w:name w:val="ListLabel 76"/>
    <w:qFormat/>
    <w:rPr>
      <w:b w:val="false"/>
      <w:bCs w:val="false"/>
      <w:sz w:val="22"/>
      <w:szCs w:val="22"/>
    </w:rPr>
  </w:style>
  <w:style w:type="character" w:styleId="ListLabel75">
    <w:name w:val="ListLabel 75"/>
    <w:qFormat/>
    <w:rPr>
      <w:b w:val="false"/>
      <w:bCs w:val="false"/>
      <w:sz w:val="22"/>
      <w:szCs w:val="22"/>
    </w:rPr>
  </w:style>
  <w:style w:type="character" w:styleId="ListLabel74">
    <w:name w:val="ListLabel 74"/>
    <w:qFormat/>
    <w:rPr>
      <w:b w:val="false"/>
      <w:bCs w:val="false"/>
      <w:sz w:val="22"/>
      <w:szCs w:val="22"/>
    </w:rPr>
  </w:style>
  <w:style w:type="character" w:styleId="ListLabel73">
    <w:name w:val="ListLabel 73"/>
    <w:qFormat/>
    <w:rPr>
      <w:b w:val="false"/>
      <w:bCs w:val="false"/>
      <w:sz w:val="22"/>
      <w:szCs w:val="22"/>
    </w:rPr>
  </w:style>
  <w:style w:type="character" w:styleId="ListLabel72">
    <w:name w:val="ListLabel 72"/>
    <w:qFormat/>
    <w:rPr>
      <w:b w:val="false"/>
      <w:bCs w:val="false"/>
      <w:sz w:val="22"/>
      <w:szCs w:val="22"/>
    </w:rPr>
  </w:style>
  <w:style w:type="character" w:styleId="ListLabel71">
    <w:name w:val="ListLabel 71"/>
    <w:qFormat/>
    <w:rPr>
      <w:b w:val="false"/>
      <w:bCs w:val="false"/>
      <w:sz w:val="22"/>
      <w:szCs w:val="22"/>
    </w:rPr>
  </w:style>
  <w:style w:type="character" w:styleId="ListLabel70">
    <w:name w:val="ListLabel 70"/>
    <w:qFormat/>
    <w:rPr>
      <w:b w:val="false"/>
      <w:bCs w:val="false"/>
      <w:sz w:val="22"/>
      <w:szCs w:val="22"/>
    </w:rPr>
  </w:style>
  <w:style w:type="character" w:styleId="ListLabel69">
    <w:name w:val="ListLabel 69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68">
    <w:name w:val="ListLabel 68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67">
    <w:name w:val="ListLabel 67"/>
    <w:qFormat/>
    <w:rPr>
      <w:b w:val="false"/>
      <w:bCs w:val="false"/>
      <w:sz w:val="22"/>
      <w:szCs w:val="22"/>
    </w:rPr>
  </w:style>
  <w:style w:type="character" w:styleId="ListLabel66">
    <w:name w:val="ListLabel 66"/>
    <w:qFormat/>
    <w:rPr>
      <w:b w:val="false"/>
      <w:bCs w:val="false"/>
      <w:sz w:val="22"/>
      <w:szCs w:val="22"/>
    </w:rPr>
  </w:style>
  <w:style w:type="character" w:styleId="ListLabel65">
    <w:name w:val="ListLabel 65"/>
    <w:qFormat/>
    <w:rPr>
      <w:b w:val="false"/>
      <w:bCs w:val="false"/>
      <w:sz w:val="22"/>
      <w:szCs w:val="22"/>
    </w:rPr>
  </w:style>
  <w:style w:type="character" w:styleId="ListLabel64">
    <w:name w:val="ListLabel 64"/>
    <w:qFormat/>
    <w:rPr>
      <w:b w:val="false"/>
      <w:bCs w:val="false"/>
      <w:sz w:val="22"/>
      <w:szCs w:val="22"/>
    </w:rPr>
  </w:style>
  <w:style w:type="character" w:styleId="ListLabel63">
    <w:name w:val="ListLabel 63"/>
    <w:qFormat/>
    <w:rPr>
      <w:b w:val="false"/>
      <w:bCs w:val="false"/>
      <w:sz w:val="22"/>
      <w:szCs w:val="22"/>
    </w:rPr>
  </w:style>
  <w:style w:type="character" w:styleId="ListLabel62">
    <w:name w:val="ListLabel 62"/>
    <w:qFormat/>
    <w:rPr>
      <w:b w:val="false"/>
      <w:bCs w:val="false"/>
      <w:sz w:val="22"/>
      <w:szCs w:val="22"/>
    </w:rPr>
  </w:style>
  <w:style w:type="character" w:styleId="ListLabel61">
    <w:name w:val="ListLabel 61"/>
    <w:qFormat/>
    <w:rPr>
      <w:b w:val="false"/>
      <w:bCs w:val="false"/>
      <w:sz w:val="22"/>
      <w:szCs w:val="22"/>
    </w:rPr>
  </w:style>
  <w:style w:type="character" w:styleId="ListLabel60">
    <w:name w:val="ListLabel 60"/>
    <w:qFormat/>
    <w:rPr>
      <w:b w:val="false"/>
      <w:bCs w:val="false"/>
      <w:sz w:val="22"/>
      <w:szCs w:val="22"/>
    </w:rPr>
  </w:style>
  <w:style w:type="character" w:styleId="ListLabel59">
    <w:name w:val="ListLabel 59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58">
    <w:name w:val="ListLabel 58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57">
    <w:name w:val="ListLabel 57"/>
    <w:qFormat/>
    <w:rPr>
      <w:b w:val="false"/>
      <w:bCs w:val="false"/>
      <w:sz w:val="22"/>
      <w:szCs w:val="22"/>
    </w:rPr>
  </w:style>
  <w:style w:type="character" w:styleId="ListLabel56">
    <w:name w:val="ListLabel 56"/>
    <w:qFormat/>
    <w:rPr>
      <w:b w:val="false"/>
      <w:bCs w:val="false"/>
      <w:sz w:val="22"/>
      <w:szCs w:val="22"/>
    </w:rPr>
  </w:style>
  <w:style w:type="character" w:styleId="ListLabel55">
    <w:name w:val="ListLabel 55"/>
    <w:qFormat/>
    <w:rPr>
      <w:b w:val="false"/>
      <w:bCs w:val="false"/>
      <w:sz w:val="22"/>
      <w:szCs w:val="22"/>
    </w:rPr>
  </w:style>
  <w:style w:type="character" w:styleId="ListLabel54">
    <w:name w:val="ListLabel 54"/>
    <w:qFormat/>
    <w:rPr>
      <w:b w:val="false"/>
      <w:bCs w:val="false"/>
      <w:sz w:val="22"/>
      <w:szCs w:val="22"/>
    </w:rPr>
  </w:style>
  <w:style w:type="character" w:styleId="ListLabel53">
    <w:name w:val="ListLabel 53"/>
    <w:qFormat/>
    <w:rPr>
      <w:b w:val="false"/>
      <w:bCs w:val="false"/>
      <w:sz w:val="22"/>
      <w:szCs w:val="22"/>
    </w:rPr>
  </w:style>
  <w:style w:type="character" w:styleId="ListLabel52">
    <w:name w:val="ListLabel 52"/>
    <w:qFormat/>
    <w:rPr>
      <w:b w:val="false"/>
      <w:bCs w:val="false"/>
      <w:sz w:val="22"/>
      <w:szCs w:val="22"/>
    </w:rPr>
  </w:style>
  <w:style w:type="character" w:styleId="ListLabel51">
    <w:name w:val="ListLabel 51"/>
    <w:qFormat/>
    <w:rPr>
      <w:b w:val="false"/>
      <w:bCs w:val="false"/>
      <w:sz w:val="22"/>
      <w:szCs w:val="22"/>
    </w:rPr>
  </w:style>
  <w:style w:type="character" w:styleId="ListLabel50">
    <w:name w:val="ListLabel 50"/>
    <w:qFormat/>
    <w:rPr>
      <w:b w:val="false"/>
      <w:bCs w:val="false"/>
      <w:sz w:val="22"/>
      <w:szCs w:val="22"/>
    </w:rPr>
  </w:style>
  <w:style w:type="character" w:styleId="ListLabel49">
    <w:name w:val="ListLabel 49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48">
    <w:name w:val="ListLabel 48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35">
    <w:name w:val="ListLabel 35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34">
    <w:name w:val="ListLabel 34"/>
    <w:qFormat/>
    <w:rPr>
      <w:b w:val="false"/>
      <w:bCs w:val="false"/>
      <w:sz w:val="22"/>
      <w:szCs w:val="22"/>
    </w:rPr>
  </w:style>
  <w:style w:type="character" w:styleId="ListLabel33">
    <w:name w:val="ListLabel 33"/>
    <w:qFormat/>
    <w:rPr>
      <w:b w:val="false"/>
      <w:bCs w:val="false"/>
      <w:sz w:val="22"/>
      <w:szCs w:val="22"/>
    </w:rPr>
  </w:style>
  <w:style w:type="character" w:styleId="ListLabel32">
    <w:name w:val="ListLabel 32"/>
    <w:qFormat/>
    <w:rPr>
      <w:b w:val="false"/>
      <w:bCs w:val="false"/>
      <w:sz w:val="22"/>
      <w:szCs w:val="22"/>
    </w:rPr>
  </w:style>
  <w:style w:type="character" w:styleId="ListLabel31">
    <w:name w:val="ListLabel 31"/>
    <w:qFormat/>
    <w:rPr>
      <w:b w:val="false"/>
      <w:bCs w:val="false"/>
      <w:sz w:val="22"/>
      <w:szCs w:val="22"/>
    </w:rPr>
  </w:style>
  <w:style w:type="character" w:styleId="ListLabel30">
    <w:name w:val="ListLabel 30"/>
    <w:qFormat/>
    <w:rPr>
      <w:b w:val="false"/>
      <w:bCs w:val="false"/>
      <w:sz w:val="22"/>
      <w:szCs w:val="22"/>
    </w:rPr>
  </w:style>
  <w:style w:type="character" w:styleId="ListLabel29">
    <w:name w:val="ListLabel 29"/>
    <w:qFormat/>
    <w:rPr>
      <w:b w:val="false"/>
      <w:bCs w:val="false"/>
      <w:sz w:val="22"/>
      <w:szCs w:val="22"/>
    </w:rPr>
  </w:style>
  <w:style w:type="character" w:styleId="ListLabel28">
    <w:name w:val="ListLabel 28"/>
    <w:qFormat/>
    <w:rPr>
      <w:b w:val="false"/>
      <w:bCs w:val="false"/>
      <w:sz w:val="22"/>
      <w:szCs w:val="22"/>
    </w:rPr>
  </w:style>
  <w:style w:type="character" w:styleId="ListLabel27">
    <w:name w:val="ListLabel 27"/>
    <w:qFormat/>
    <w:rPr>
      <w:b w:val="false"/>
      <w:bCs w:val="false"/>
      <w:sz w:val="22"/>
      <w:szCs w:val="22"/>
    </w:rPr>
  </w:style>
  <w:style w:type="character" w:styleId="ListLabel26">
    <w:name w:val="ListLabel 26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25">
    <w:name w:val="ListLabel 25"/>
    <w:qFormat/>
    <w:rPr>
      <w:rFonts w:ascii="Times New Roman" w:hAnsi="Times New Roman" w:cs="Times New Roman"/>
      <w:sz w:val="22"/>
    </w:rPr>
  </w:style>
  <w:style w:type="character" w:styleId="ListLabel24">
    <w:name w:val="ListLabel 24"/>
    <w:qFormat/>
    <w:rPr>
      <w:rFonts w:ascii="Times New Roman" w:hAnsi="Times New Roman"/>
      <w:b w:val="false"/>
      <w:i w:val="false"/>
      <w:sz w:val="22"/>
    </w:rPr>
  </w:style>
  <w:style w:type="character" w:styleId="ListLabel23">
    <w:name w:val="ListLabel 23"/>
    <w:qFormat/>
    <w:rPr>
      <w:rFonts w:ascii="Times New Roman" w:hAnsi="Times New Roman" w:cs="OpenSymbol;Arial Unicode MS"/>
      <w:sz w:val="22"/>
    </w:rPr>
  </w:style>
  <w:style w:type="character" w:styleId="ListLabel22">
    <w:name w:val="ListLabel 22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21">
    <w:name w:val="ListLabel 21"/>
    <w:qFormat/>
    <w:rPr>
      <w:b w:val="false"/>
      <w:bCs w:val="false"/>
      <w:sz w:val="22"/>
      <w:szCs w:val="22"/>
    </w:rPr>
  </w:style>
  <w:style w:type="character" w:styleId="ListLabel20">
    <w:name w:val="ListLabel 20"/>
    <w:qFormat/>
    <w:rPr>
      <w:b w:val="false"/>
      <w:bCs w:val="false"/>
      <w:sz w:val="22"/>
      <w:szCs w:val="22"/>
    </w:rPr>
  </w:style>
  <w:style w:type="character" w:styleId="ListLabel19">
    <w:name w:val="ListLabel 19"/>
    <w:qFormat/>
    <w:rPr>
      <w:b w:val="false"/>
      <w:bCs w:val="false"/>
      <w:sz w:val="22"/>
      <w:szCs w:val="22"/>
    </w:rPr>
  </w:style>
  <w:style w:type="character" w:styleId="ListLabel18">
    <w:name w:val="ListLabel 18"/>
    <w:qFormat/>
    <w:rPr>
      <w:b w:val="false"/>
      <w:bCs w:val="false"/>
      <w:sz w:val="22"/>
      <w:szCs w:val="22"/>
    </w:rPr>
  </w:style>
  <w:style w:type="character" w:styleId="ListLabel17">
    <w:name w:val="ListLabel 17"/>
    <w:qFormat/>
    <w:rPr>
      <w:b w:val="false"/>
      <w:bCs w:val="false"/>
      <w:sz w:val="22"/>
      <w:szCs w:val="22"/>
    </w:rPr>
  </w:style>
  <w:style w:type="character" w:styleId="ListLabel16">
    <w:name w:val="ListLabel 16"/>
    <w:qFormat/>
    <w:rPr>
      <w:b w:val="false"/>
      <w:bCs w:val="false"/>
      <w:sz w:val="22"/>
      <w:szCs w:val="22"/>
    </w:rPr>
  </w:style>
  <w:style w:type="character" w:styleId="ListLabel15">
    <w:name w:val="ListLabel 15"/>
    <w:qFormat/>
    <w:rPr>
      <w:b w:val="false"/>
      <w:bCs w:val="false"/>
      <w:sz w:val="22"/>
      <w:szCs w:val="22"/>
    </w:rPr>
  </w:style>
  <w:style w:type="character" w:styleId="ListLabel14">
    <w:name w:val="ListLabel 14"/>
    <w:qFormat/>
    <w:rPr>
      <w:b w:val="false"/>
      <w:bCs w:val="false"/>
      <w:sz w:val="22"/>
      <w:szCs w:val="22"/>
    </w:rPr>
  </w:style>
  <w:style w:type="character" w:styleId="ListLabel13">
    <w:name w:val="ListLabel 13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12">
    <w:name w:val="ListLabel 12"/>
    <w:qFormat/>
    <w:rPr>
      <w:b w:val="false"/>
      <w:bCs w:val="false"/>
      <w:sz w:val="22"/>
      <w:szCs w:val="22"/>
    </w:rPr>
  </w:style>
  <w:style w:type="character" w:styleId="ListLabel11">
    <w:name w:val="ListLabel 11"/>
    <w:qFormat/>
    <w:rPr>
      <w:b w:val="false"/>
      <w:bCs w:val="false"/>
      <w:sz w:val="22"/>
      <w:szCs w:val="22"/>
    </w:rPr>
  </w:style>
  <w:style w:type="character" w:styleId="ListLabel10">
    <w:name w:val="ListLabel 10"/>
    <w:qFormat/>
    <w:rPr>
      <w:b w:val="false"/>
      <w:bCs w:val="false"/>
      <w:sz w:val="22"/>
      <w:szCs w:val="22"/>
    </w:rPr>
  </w:style>
  <w:style w:type="character" w:styleId="ListLabel9">
    <w:name w:val="ListLabel 9"/>
    <w:qFormat/>
    <w:rPr>
      <w:b w:val="false"/>
      <w:bCs w:val="false"/>
      <w:sz w:val="22"/>
      <w:szCs w:val="22"/>
    </w:rPr>
  </w:style>
  <w:style w:type="character" w:styleId="ListLabel8">
    <w:name w:val="ListLabel 8"/>
    <w:qFormat/>
    <w:rPr>
      <w:b w:val="false"/>
      <w:bCs w:val="false"/>
      <w:sz w:val="22"/>
      <w:szCs w:val="22"/>
    </w:rPr>
  </w:style>
  <w:style w:type="character" w:styleId="ListLabel7">
    <w:name w:val="ListLabel 7"/>
    <w:qFormat/>
    <w:rPr>
      <w:b w:val="false"/>
      <w:bCs w:val="false"/>
      <w:sz w:val="22"/>
      <w:szCs w:val="22"/>
    </w:rPr>
  </w:style>
  <w:style w:type="character" w:styleId="ListLabel6">
    <w:name w:val="ListLabel 6"/>
    <w:qFormat/>
    <w:rPr>
      <w:b w:val="false"/>
      <w:bCs w:val="false"/>
      <w:sz w:val="22"/>
      <w:szCs w:val="22"/>
    </w:rPr>
  </w:style>
  <w:style w:type="character" w:styleId="ListLabel5">
    <w:name w:val="ListLabel 5"/>
    <w:qFormat/>
    <w:rPr>
      <w:b w:val="false"/>
      <w:bCs w:val="false"/>
      <w:sz w:val="22"/>
      <w:szCs w:val="22"/>
    </w:rPr>
  </w:style>
  <w:style w:type="character" w:styleId="ListLabel4">
    <w:name w:val="ListLabel 4"/>
    <w:qFormat/>
    <w:rPr>
      <w:b w:val="false"/>
      <w:bCs w:val="false"/>
      <w:sz w:val="22"/>
      <w:szCs w:val="22"/>
    </w:rPr>
  </w:style>
  <w:style w:type="character" w:styleId="ListLabel3">
    <w:name w:val="ListLabel 3"/>
    <w:qFormat/>
    <w:rPr>
      <w:rFonts w:ascii="Times New Roman" w:hAnsi="Times New Roman" w:cs="Times New Roman"/>
      <w:sz w:val="22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z w:val="22"/>
    </w:rPr>
  </w:style>
  <w:style w:type="character" w:styleId="ListLabel1">
    <w:name w:val="ListLabel 1"/>
    <w:qFormat/>
    <w:rPr>
      <w:rFonts w:ascii="Times New Roman" w:hAnsi="Times New Roman" w:cs="OpenSymbol;Arial Unicode MS"/>
      <w:sz w:val="22"/>
    </w:rPr>
  </w:style>
  <w:style w:type="character" w:styleId="WW8Num11z1">
    <w:name w:val="WW8Num11z1"/>
    <w:qFormat/>
    <w:rPr>
      <w:b w:val="false"/>
      <w:i w:val="false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b w:val="false"/>
      <w:bCs w:val="false"/>
      <w:sz w:val="22"/>
      <w:szCs w:val="22"/>
    </w:rPr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qFormat/>
    <w:rPr>
      <w:b/>
      <w:bCs/>
    </w:rPr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St9z0">
    <w:name w:val="WW8NumSt9z0"/>
    <w:qFormat/>
    <w:rPr>
      <w:rFonts w:ascii="Symbol" w:hAnsi="Symbol" w:cs="Symbol"/>
    </w:rPr>
  </w:style>
  <w:style w:type="character" w:styleId="WW8Num18z0">
    <w:name w:val="WW8Num18z0"/>
    <w:qFormat/>
    <w:rPr>
      <w:b w:val="false"/>
      <w:i w:val="false"/>
    </w:rPr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0">
    <w:name w:val="WW8Num13z0"/>
    <w:qFormat/>
    <w:rPr>
      <w:b w:val="false"/>
      <w:i w:val="false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AbsatzStandardschriftart11">
    <w:name w:val="WW-Absatz-Standardschriftart1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">
    <w:name w:val="WW-Absatz-Standardschriftart1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ListLabel89">
    <w:name w:val="ListLabel 89"/>
    <w:qFormat/>
    <w:rPr>
      <w:rFonts w:ascii="Times New Roman" w:hAnsi="Times New Roman" w:cs="OpenSymbol;Arial Unicode MS"/>
      <w:sz w:val="24"/>
    </w:rPr>
  </w:style>
  <w:style w:type="character" w:styleId="ListLabel90">
    <w:name w:val="ListLabel 90"/>
    <w:qFormat/>
    <w:rPr>
      <w:rFonts w:ascii="Times New Roman" w:hAnsi="Times New Roman"/>
      <w:b w:val="false"/>
      <w:i w:val="false"/>
      <w:sz w:val="24"/>
    </w:rPr>
  </w:style>
  <w:style w:type="character" w:styleId="ListLabel91">
    <w:name w:val="ListLabel 91"/>
    <w:qFormat/>
    <w:rPr>
      <w:rFonts w:ascii="Times New Roman" w:hAnsi="Times New Roman" w:cs="Times New Roman"/>
      <w:sz w:val="24"/>
    </w:rPr>
  </w:style>
  <w:style w:type="character" w:styleId="ListLabel92">
    <w:name w:val="ListLabel 92"/>
    <w:qFormat/>
    <w:rPr>
      <w:rFonts w:ascii="Times New Roman" w:hAnsi="Times New Roman" w:cs="OpenSymbol;Arial Unicode MS"/>
      <w:sz w:val="24"/>
    </w:rPr>
  </w:style>
  <w:style w:type="character" w:styleId="ListLabel93">
    <w:name w:val="ListLabel 93"/>
    <w:qFormat/>
    <w:rPr>
      <w:rFonts w:ascii="Times New Roman" w:hAnsi="Times New Roman"/>
      <w:b w:val="false"/>
      <w:i w:val="false"/>
      <w:sz w:val="24"/>
    </w:rPr>
  </w:style>
  <w:style w:type="character" w:styleId="ListLabel94">
    <w:name w:val="ListLabel 94"/>
    <w:qFormat/>
    <w:rPr>
      <w:rFonts w:ascii="Times New Roman" w:hAnsi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komentarza">
    <w:name w:val="Tekst komentarza"/>
    <w:basedOn w:val="Normal"/>
    <w:qFormat/>
    <w:pPr/>
    <w:rPr>
      <w:sz w:val="20"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BodyText3">
    <w:name w:val="Body Text 3"/>
    <w:basedOn w:val="Normal"/>
    <w:qFormat/>
    <w:pPr>
      <w:jc w:val="both"/>
    </w:pPr>
    <w:rPr/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LibreOffice/5.2.1.2$Windows_x86 LibreOffice_project/31dd62db80d4e60af04904455ec9c9219178d620</Application>
  <Pages>4</Pages>
  <Words>1069</Words>
  <Characters>6682</Characters>
  <CharactersWithSpaces>8410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2018-08-14T08:51:00Z</dcterms:created>
  <dc:creator/>
  <dc:description/>
  <dc:language>pl-PL</dc:language>
  <cp:lastModifiedBy/>
  <dcterms:modified xsi:type="dcterms:W3CDTF">2020-10-12T11:30:58Z</dcterms:modified>
  <cp:revision>6</cp:revision>
  <dc:subject/>
  <dc:title/>
</cp:coreProperties>
</file>