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 w:val="false"/>
          <w:i w:val="false"/>
          <w:iCs w:val="false"/>
          <w:szCs w:val="24"/>
        </w:rPr>
      </w:pPr>
      <w:r>
        <w:rPr>
          <w:b/>
          <w:i w:val="false"/>
          <w:iCs w:val="false"/>
          <w:szCs w:val="24"/>
        </w:rPr>
      </w:r>
    </w:p>
    <w:p>
      <w:pPr>
        <w:pStyle w:val="Normal"/>
        <w:rPr/>
      </w:pPr>
      <w:r>
        <w:rPr>
          <w:b/>
          <w:i w:val="false"/>
          <w:iCs w:val="false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b w:val="false"/>
          <w:bCs w:val="false"/>
          <w:i w:val="false"/>
          <w:iCs w:val="false"/>
          <w:sz w:val="22"/>
          <w:szCs w:val="22"/>
        </w:rPr>
        <w:t>Załącznik nr 5 do SIWZ</w:t>
      </w:r>
    </w:p>
    <w:p>
      <w:pPr>
        <w:pStyle w:val="Normal"/>
        <w:rPr/>
      </w:pPr>
      <w:r>
        <w:rPr>
          <w:b/>
          <w:i w:val="false"/>
          <w:iCs w:val="false"/>
          <w:szCs w:val="24"/>
        </w:rPr>
        <w:t>Oznaczenie sprawy: 1</w:t>
      </w:r>
      <w:r>
        <w:rPr>
          <w:b/>
          <w:i w:val="false"/>
          <w:iCs w:val="false"/>
          <w:szCs w:val="24"/>
        </w:rPr>
        <w:t>9</w:t>
      </w:r>
      <w:r>
        <w:rPr>
          <w:b/>
          <w:i w:val="false"/>
          <w:iCs w:val="false"/>
          <w:szCs w:val="24"/>
        </w:rPr>
        <w:t>/ZP/2020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Ubiegaj</w:t>
      </w:r>
      <w:r>
        <w:rPr>
          <w:b w:val="false"/>
          <w:bCs w:val="false"/>
          <w:sz w:val="24"/>
          <w:szCs w:val="24"/>
        </w:rPr>
        <w:t>ąc się o udzielenie zamówienia na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Dostawę </w:t>
      </w:r>
      <w:r>
        <w:rPr>
          <w:rFonts w:cs="Arial"/>
          <w:b w:val="false"/>
          <w:bCs w:val="false"/>
          <w:sz w:val="24"/>
          <w:szCs w:val="24"/>
        </w:rPr>
        <w:t xml:space="preserve">sprzętu medycznego tj. aparat do znieczulenia i respirator stacjonarny dla Samodzielnego Publicznego Zespołu Opieki Zdrowotnej w Proszowicach </w:t>
      </w:r>
      <w:r>
        <w:rPr>
          <w:rFonts w:cs="Arial"/>
          <w:b w:val="false"/>
          <w:bCs w:val="false"/>
          <w:sz w:val="24"/>
          <w:szCs w:val="24"/>
          <w:highlight w:val="white"/>
          <w:u w:val="none"/>
        </w:rPr>
        <w:t>realizacja Projektu pn. „Małopolska Tarcza Antykryzysowa – Pakiet Medyczny” współfinansowany z Regionalnego Programu Operacyjnego Województwa Małopolskiego na lata 2014-2020, 9 Oś Priorytetowa Region Spójny Społecznie, Działanie 9.2 Usługi Społeczne i Zdrowotne, Poddziałanie 9.2.1 Usługi Społeczne i Zdrowotne</w:t>
        <w:br/>
        <w:t>w Regionie.,</w:t>
      </w:r>
      <w:r>
        <w:rPr>
          <w:b w:val="false"/>
          <w:bCs w:val="false"/>
          <w:iCs/>
          <w:sz w:val="24"/>
          <w:szCs w:val="24"/>
        </w:rPr>
        <w:t xml:space="preserve"> </w:t>
      </w:r>
      <w:r>
        <w:rPr>
          <w:sz w:val="24"/>
          <w:szCs w:val="24"/>
        </w:rPr>
        <w:t>po zapoznaniu się z zamieszczoną na stronie internetowej</w:t>
      </w:r>
      <w:r>
        <w:rPr>
          <w:color w:val="FF0000"/>
          <w:sz w:val="24"/>
          <w:szCs w:val="24"/>
        </w:rPr>
        <w:t xml:space="preserve">   </w:t>
      </w:r>
      <w:hyperlink r:id="rId2">
        <w:r>
          <w:rPr>
            <w:rStyle w:val="Czeinternetowe"/>
            <w:color w:val="FF0000"/>
            <w:sz w:val="24"/>
            <w:szCs w:val="24"/>
          </w:rPr>
          <w:t>www.spzoz.proszowice.pl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informacją, o której mowa w art. 86 ust. 5 </w:t>
      </w:r>
      <w:r>
        <w:rPr>
          <w:rFonts w:cs="Times New Roman"/>
          <w:sz w:val="24"/>
          <w:szCs w:val="24"/>
          <w:lang w:eastAsia="pl-PL"/>
        </w:rPr>
        <w:t>ustawy z dnia 29 stycznia 2004 r. – Prawo zamówień publicznych (Dz. U.  z 2019 r. poz. 1843, z późn. zm.)</w:t>
      </w:r>
      <w:r>
        <w:rPr>
          <w:sz w:val="24"/>
          <w:szCs w:val="24"/>
        </w:rPr>
        <w:t xml:space="preserve">, na podstawie art. 24 ust. 11 ustawy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hanging="0"/>
        <w:jc w:val="both"/>
        <w:rPr/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/>
      </w:pPr>
      <w:r>
        <w:rPr/>
      </w:r>
    </w:p>
    <w:sectPr>
      <w:type w:val="nextPage"/>
      <w:pgSz w:w="11906" w:h="16838"/>
      <w:pgMar w:left="1417" w:right="1417" w:header="0" w:top="94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LibreOffice/5.2.1.2$Windows_x86 LibreOffice_project/31dd62db80d4e60af04904455ec9c9219178d620</Application>
  <Pages>1</Pages>
  <Words>232</Words>
  <Characters>1590</Characters>
  <CharactersWithSpaces>1859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2020-07-21T09:53:29Z</cp:lastPrinted>
  <dcterms:modified xsi:type="dcterms:W3CDTF">2020-08-05T14:53:36Z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