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Oznaczenie sprawy: </w:t>
      </w:r>
      <w:r>
        <w:rPr>
          <w:rFonts w:ascii="Times New Roman" w:hAnsi="Times New Roman"/>
          <w:b w:val="false"/>
          <w:bCs w:val="false"/>
          <w:sz w:val="22"/>
          <w:szCs w:val="22"/>
        </w:rPr>
        <w:t>19</w:t>
      </w:r>
      <w:r>
        <w:rPr>
          <w:rFonts w:ascii="Times New Roman" w:hAnsi="Times New Roman"/>
          <w:b w:val="false"/>
          <w:bCs w:val="false"/>
          <w:sz w:val="22"/>
          <w:szCs w:val="22"/>
        </w:rPr>
        <w:t>/20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20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                                                                             Załącznik Nr 3 do zaproszenia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bCs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</w:r>
    </w:p>
    <w:p>
      <w:pPr>
        <w:pStyle w:val="Tretekstu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Projekt umowy dostawy</w:t>
      </w:r>
    </w:p>
    <w:p>
      <w:pPr>
        <w:pStyle w:val="Tretekstu"/>
        <w:spacing w:lineRule="auto" w:line="240"/>
        <w:ind w:left="0" w:right="0" w:hanging="0"/>
        <w:jc w:val="center"/>
        <w:rPr>
          <w:b/>
          <w:b/>
          <w:bCs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highlight w:val="white"/>
        </w:rPr>
        <w:t>nr _______</w:t>
      </w:r>
    </w:p>
    <w:p>
      <w:pPr>
        <w:pStyle w:val="Tretekstu"/>
        <w:spacing w:lineRule="auto" w:line="240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</w:r>
    </w:p>
    <w:p>
      <w:pPr>
        <w:pStyle w:val="Tretekstu"/>
        <w:spacing w:lineRule="auto" w:line="240"/>
        <w:jc w:val="center"/>
        <w:rPr>
          <w:b/>
          <w:b/>
          <w:bCs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 </w:t>
      </w:r>
      <w:r>
        <w:rPr>
          <w:rFonts w:ascii="Times New Roman" w:hAnsi="Times New Roman"/>
          <w:b/>
          <w:bCs/>
          <w:sz w:val="22"/>
          <w:szCs w:val="22"/>
          <w:highlight w:val="white"/>
        </w:rPr>
        <w:t>zawarta w Proszowicach w dniu _________roku pomiędzy: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Samodzielnym Publicznym Zespołem Opieki Zdrowotnej w Proszowicach, z siedzibą w Proszowicach</w:t>
      </w:r>
      <w:r>
        <w:rPr>
          <w:rFonts w:ascii="Times New Roman" w:hAnsi="Times New Roman"/>
          <w:sz w:val="22"/>
          <w:szCs w:val="22"/>
        </w:rPr>
        <w:t xml:space="preserve"> ul. Kopernika 13, 32-100 Proszowice wpisanym do rejestru stowarzyszeń, innych organizacji społecznych</w:t>
        <w:br/>
        <w:t>i zawodowych, fundacji i publicznych zakładów opieki zdrowotnej, prowadzonym przez Sąd Rejonowy dla Krakowa – Śródmieścia w Krakowie, XI Wydział Gospodarczy Krajowego Rejestru Sądowego KRS numer: 0000003923, posiadającym NIP: 682-14-36-049 oraz REGON: 000300593,  który reprezentuje: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Dyrektor SP ZOZ w Proszowicach –  Łukasz Szafrański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zwany w dalszej części „Szpitalem” lub „Odbiorcą”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>
      <w:pPr>
        <w:pStyle w:val="Tretekstu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 xml:space="preserve">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zwanym  dalej </w:t>
      </w:r>
      <w:r>
        <w:rPr>
          <w:rFonts w:ascii="Times New Roman" w:hAnsi="Times New Roman"/>
          <w:b/>
          <w:bCs/>
          <w:sz w:val="22"/>
          <w:szCs w:val="22"/>
          <w:highlight w:val="white"/>
        </w:rPr>
        <w:t>„Dostawcą”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, którego  reprezentuje: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Niniejszą umowę zawarto bez stosowania przepisów Ustawy z dnia 29 stycznia 2004 r. Prawo zamówień publicznych (Dz. U. z 201</w:t>
      </w:r>
      <w:r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r., poz. 1</w:t>
      </w:r>
      <w:r>
        <w:rPr>
          <w:rFonts w:ascii="Times New Roman" w:hAnsi="Times New Roman"/>
          <w:sz w:val="22"/>
          <w:szCs w:val="22"/>
        </w:rPr>
        <w:t>843</w:t>
      </w:r>
      <w:r>
        <w:rPr>
          <w:rFonts w:ascii="Times New Roman" w:hAnsi="Times New Roman"/>
          <w:sz w:val="22"/>
          <w:szCs w:val="22"/>
        </w:rPr>
        <w:t xml:space="preserve"> z późniejszymi zmianami) na podstawie art. 4 pkt 8 cytowanej ustawy.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</w:t>
      </w:r>
    </w:p>
    <w:p>
      <w:pPr>
        <w:pStyle w:val="Tretekstu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niniejszej umowy Dostawca zobowiązuje się dostarczyć Zamawiającemu </w:t>
      </w:r>
      <w:r>
        <w:rPr>
          <w:rFonts w:ascii="Times New Roman" w:hAnsi="Times New Roman"/>
          <w:sz w:val="22"/>
          <w:szCs w:val="22"/>
        </w:rPr>
        <w:t>dwie sztuki aparatów kardiotokograficznych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zgodny</w:t>
      </w:r>
      <w:r>
        <w:rPr>
          <w:rFonts w:ascii="Times New Roman" w:hAnsi="Times New Roman"/>
          <w:sz w:val="22"/>
          <w:szCs w:val="22"/>
        </w:rPr>
        <w:t>ch</w:t>
      </w:r>
      <w:r>
        <w:rPr>
          <w:rFonts w:ascii="Times New Roman" w:hAnsi="Times New Roman"/>
          <w:sz w:val="22"/>
          <w:szCs w:val="22"/>
        </w:rPr>
        <w:t xml:space="preserve"> z opisem Zamawiającego zwany</w:t>
      </w:r>
      <w:r>
        <w:rPr>
          <w:rFonts w:ascii="Times New Roman" w:hAnsi="Times New Roman"/>
          <w:sz w:val="22"/>
          <w:szCs w:val="22"/>
        </w:rPr>
        <w:t>ch</w:t>
      </w:r>
      <w:r>
        <w:rPr>
          <w:rFonts w:ascii="Times New Roman" w:hAnsi="Times New Roman"/>
          <w:sz w:val="22"/>
          <w:szCs w:val="22"/>
        </w:rPr>
        <w:t xml:space="preserve"> w dalszej części „Przedmiotem Umowy”.</w:t>
      </w:r>
    </w:p>
    <w:p>
      <w:pPr>
        <w:pStyle w:val="Tretekstu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spacing w:lineRule="auto" w:line="24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Dostawca oświadcza, że posiada doświadczenie w dostawie a ponadto oświadcza również, że Przedmiot Umowy jest nowy, posiada wszelkie niezbędne, wymagane przez Szpital parametry techniczne, jest wolny od jakichkolwiek wad fizycznych i prawnych oraz że zdatny jest do użytku zgodneg</w:t>
      </w:r>
      <w:r>
        <w:rPr>
          <w:rFonts w:ascii="Times New Roman" w:hAnsi="Times New Roman"/>
          <w:sz w:val="22"/>
          <w:szCs w:val="22"/>
          <w:highlight w:val="white"/>
        </w:rPr>
        <w:t>o z j</w:t>
      </w:r>
      <w:r>
        <w:rPr>
          <w:rFonts w:ascii="Times New Roman" w:hAnsi="Times New Roman"/>
          <w:sz w:val="22"/>
          <w:szCs w:val="22"/>
        </w:rPr>
        <w:t>ego przeznaczeniem i założonym celem.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2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zobowiązuje się wykonać zamówienie, o którym mowa w § 1 w terminie </w:t>
      </w:r>
      <w:r>
        <w:rPr>
          <w:rFonts w:ascii="Times New Roman" w:hAnsi="Times New Roman"/>
          <w:sz w:val="22"/>
          <w:szCs w:val="22"/>
        </w:rPr>
        <w:t>5 tygodni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od  podpisania niniejszej umowy.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Przez wykonanie zamówienia rozumie się dostarczenie </w:t>
      </w:r>
      <w:r>
        <w:rPr>
          <w:rFonts w:ascii="Times New Roman" w:hAnsi="Times New Roman"/>
          <w:i w:val="false"/>
          <w:iCs w:val="false"/>
          <w:sz w:val="22"/>
          <w:szCs w:val="22"/>
        </w:rPr>
        <w:t>dwóch</w:t>
      </w: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sz w:val="22"/>
          <w:szCs w:val="22"/>
        </w:rPr>
        <w:t>sztuk aparatów kardiotokografi</w:t>
      </w:r>
      <w:r>
        <w:rPr>
          <w:rFonts w:ascii="Times New Roman" w:hAnsi="Times New Roman"/>
          <w:i w:val="false"/>
          <w:iCs w:val="false"/>
          <w:sz w:val="22"/>
          <w:szCs w:val="22"/>
        </w:rPr>
        <w:t>cznych.</w:t>
      </w:r>
    </w:p>
    <w:p>
      <w:pPr>
        <w:pStyle w:val="Tretekstu"/>
        <w:widowControl w:val="false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Dostawca zobowiązuje się dostarczyć Przedmiot Umowy do siedziby Zamawiającego własnym środkiem transportu, na własne ryzyko. 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3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90" w:leader="none"/>
          <w:tab w:val="right" w:pos="7560" w:leader="none"/>
        </w:tabs>
        <w:overflowPunct w:val="false"/>
        <w:bidi w:val="0"/>
        <w:spacing w:lineRule="auto" w:line="240"/>
        <w:ind w:left="397" w:right="0" w:hanging="34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za wykonanie zamówienia, o którym mowa w § 1 wynosi ____________zł netto + VAT____ % (tj._____________zł) czyli łącznie brutto_________________zł (słownie: __________________zł).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90" w:leader="none"/>
          <w:tab w:val="right" w:pos="7560" w:leader="none"/>
        </w:tabs>
        <w:overflowPunct w:val="false"/>
        <w:bidi w:val="0"/>
        <w:spacing w:lineRule="auto" w:line="240"/>
        <w:ind w:left="397" w:right="0" w:hanging="34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Kwota określona w ust.1 obejmuje wykonanie przedmiotu zamówienia, o którym mowa </w:t>
        <w:br/>
        <w:t xml:space="preserve">w § 1.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90" w:leader="none"/>
          <w:tab w:val="right" w:pos="7560" w:leader="none"/>
        </w:tabs>
        <w:overflowPunct w:val="false"/>
        <w:bidi w:val="0"/>
        <w:spacing w:lineRule="auto" w:line="240"/>
        <w:ind w:left="397" w:right="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Wynagrodzenie, o którym mowa w ust. 1 obejmuje wszelkie ryzyko i odpowiedzialność Wykonawcy za prawidłowe oszacowanie wszystkich kosztów związanych z wykonaniem przedmiotu zamówienia.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spacing w:lineRule="auto" w:line="240"/>
        <w:ind w:left="36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spacing w:lineRule="auto" w:line="240"/>
        <w:ind w:left="36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4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Wynagrodzenie płatne będzie przelewem, na wskazany przez Wykonawcę rachunek bankowy,                 w terminie 30 dni, od daty wykonania zamówienia, i prawidłowo wystawionej faktury VAT.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spacing w:before="0" w:after="120"/>
        <w:ind w:left="357" w:right="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5</w:t>
      </w:r>
    </w:p>
    <w:p>
      <w:pPr>
        <w:pStyle w:val="Tretekstu"/>
        <w:widowControl w:val="false"/>
        <w:numPr>
          <w:ilvl w:val="0"/>
          <w:numId w:val="5"/>
        </w:numPr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Dostawca gwarantuje, że Przedmiot Umowy jest nowy, oraz wolny od wszelkich wad fizycznych oraz prawnych.</w:t>
      </w:r>
    </w:p>
    <w:p>
      <w:pPr>
        <w:pStyle w:val="Tretekstu"/>
        <w:numPr>
          <w:ilvl w:val="0"/>
          <w:numId w:val="5"/>
        </w:numPr>
        <w:spacing w:lineRule="auto" w:line="240"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Dostawca udzieli, biegnącej od daty przekazania Przedmiotu Umowy do użytkowania (data protokołu przekazania) rękojmi za wady fizyczne Przedmiotu Umowy trwającej przez 24 miesiące kalendarzowe. </w:t>
      </w:r>
    </w:p>
    <w:p>
      <w:pPr>
        <w:pStyle w:val="Tretekstu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Ponadto niezależnie od rękojmi, o której mowa w ust 2 niniejszej umowy Dostawca udzieli Zamawiającemu pisemnej gwarancji poprzez doręczenie odpowiedniego, wystawionego przez producenta Przedmiotu Umowy dokumentu gwarancji obejmującej okres ____ miesięcy kalendarzowych, od daty przekazania Przedmiotu Umowy (data protokołu przekazania), którego treść będzie zgodna ze złożoną ofertą.</w:t>
      </w:r>
    </w:p>
    <w:p>
      <w:pPr>
        <w:pStyle w:val="Tretekstu"/>
        <w:spacing w:lineRule="auto" w:line="240"/>
        <w:jc w:val="center"/>
        <w:rPr>
          <w:rFonts w:ascii="Times New Roman" w:hAnsi="Times New Roman"/>
          <w:b/>
          <w:b/>
          <w:bCs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</w:r>
    </w:p>
    <w:p>
      <w:pPr>
        <w:pStyle w:val="Tretekstu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§ 6</w:t>
      </w:r>
    </w:p>
    <w:p>
      <w:pPr>
        <w:pStyle w:val="Normal"/>
        <w:widowControl w:val="false"/>
        <w:numPr>
          <w:ilvl w:val="1"/>
          <w:numId w:val="2"/>
        </w:numPr>
        <w:overflowPunct w:val="false"/>
        <w:bidi w:val="0"/>
        <w:spacing w:before="0" w:after="120"/>
        <w:ind w:left="1077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 okresie obowiązywania rękojmi i/lub gwarancji Dostawca zobowiązany jest do świadczenia na rzecz Zamawiającego niezbędnych usług gwarancyjnych Przedmiotu Umowy oraz wsparcia technicznego. W szczególności Dostawca zobowiązuje się do wykonania nieodpłatnie przeglądów technicznych zgodnych z planem serwisowym zalecanym przez producenta oraz terminowego wykonywania wszelkich ewentualnych napraw Przedmiotu Umowy, udzielania pracownikom Zamawiającego koniecznej pomocy w zakresie informacji i szkolenia z zakresu obsługi i konserwacji Przedmiotu Umowy.</w:t>
      </w:r>
    </w:p>
    <w:p>
      <w:pPr>
        <w:pStyle w:val="Normal"/>
        <w:widowControl w:val="false"/>
        <w:numPr>
          <w:ilvl w:val="1"/>
          <w:numId w:val="2"/>
        </w:numPr>
        <w:overflowPunct w:val="false"/>
        <w:bidi w:val="0"/>
        <w:spacing w:before="0" w:after="120"/>
        <w:ind w:left="1077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Niezależnie od treści złożonej oferty  na dostawę Przedmiotu Umowy w zakresie warunków gwarancyjnych, które stosuje się wprost do niniejszej umowy Sprzedawca w ramach gwarancji zobowiązany będzie także: 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highlight w:val="white"/>
        </w:rPr>
        <w:t>Dokonać bezpłatnej naprawy usterki, wady zgłoszonej przez Zamawiającego w terminie               4 dni roboczych od przyjęcia zgłoszenia.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highlight w:val="white"/>
        </w:rPr>
        <w:t>Przystąpić do usunięcia wady/usterki w terminie 24 godzin od przyjęcia zgłoszenia w dni robocze.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 przypadku nie możności naprawy Przedmiotu Umowy w ciągu max 5 dni roboczych  od przystąpienia do wykonania prac serwisowych należy dostarczyć urządzenie zastępcze                 o parametrach nie gorszych niż naprawiany w terminie 72 godz. w dni robocze.</w:t>
      </w:r>
    </w:p>
    <w:p>
      <w:pPr>
        <w:pStyle w:val="Western"/>
        <w:numPr>
          <w:ilvl w:val="0"/>
          <w:numId w:val="0"/>
        </w:numPr>
        <w:tabs>
          <w:tab w:val="left" w:pos="1440" w:leader="none"/>
        </w:tabs>
        <w:spacing w:before="0" w:after="0"/>
        <w:ind w:left="1440" w:hanging="0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</w:r>
    </w:p>
    <w:p>
      <w:pPr>
        <w:pStyle w:val="Normal"/>
        <w:widowControl w:val="false"/>
        <w:numPr>
          <w:ilvl w:val="1"/>
          <w:numId w:val="2"/>
        </w:numPr>
        <w:overflowPunct w:val="false"/>
        <w:bidi w:val="0"/>
        <w:spacing w:before="0" w:after="120"/>
        <w:ind w:left="1077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highlight w:val="white"/>
        </w:rPr>
        <w:t>Wszelkie koszty związane z naprawami gwarancyjnymi i przeglądami technicznymi w tym koszty dojazdu w okresie gwarancji ponosi Wykonawca.</w:t>
      </w:r>
    </w:p>
    <w:p>
      <w:pPr>
        <w:pStyle w:val="Normal"/>
        <w:widowControl w:val="false"/>
        <w:numPr>
          <w:ilvl w:val="1"/>
          <w:numId w:val="2"/>
        </w:numPr>
        <w:overflowPunct w:val="false"/>
        <w:bidi w:val="0"/>
        <w:spacing w:before="0" w:after="120"/>
        <w:ind w:left="1077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 okresie gwarancji Dostawca może obciążyć Zamawiającego kosztami serwisu tylko wówczas, gdy dokonane zgłoszenie było bezzasadne.</w:t>
      </w:r>
    </w:p>
    <w:p>
      <w:pPr>
        <w:pStyle w:val="Normal"/>
        <w:widowControl w:val="false"/>
        <w:numPr>
          <w:ilvl w:val="1"/>
          <w:numId w:val="2"/>
        </w:numPr>
        <w:overflowPunct w:val="false"/>
        <w:bidi w:val="0"/>
        <w:spacing w:before="0" w:after="120"/>
        <w:ind w:left="1077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Zamawiający może dochodzić roszczeń z tytułu gwarancji niezależnie od roszczeń przysługujących z tytułu rękojmi za wady fizyczne.</w:t>
      </w:r>
    </w:p>
    <w:p>
      <w:pPr>
        <w:pStyle w:val="Normal"/>
        <w:widowControl w:val="false"/>
        <w:numPr>
          <w:ilvl w:val="1"/>
          <w:numId w:val="2"/>
        </w:numPr>
        <w:overflowPunct w:val="false"/>
        <w:bidi w:val="0"/>
        <w:spacing w:before="0" w:after="120"/>
        <w:ind w:left="1077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Wszelkie ewentualne naprawy Przedmiotu Umowy wykonywane będą przez posiadających odpowiednie kwalifikacje pracowników i/lub współpracowników Dostawcy lub                                  w autoryzowanych serwisach naprawy. </w:t>
      </w:r>
    </w:p>
    <w:p>
      <w:pPr>
        <w:pStyle w:val="Normal"/>
        <w:widowControl w:val="false"/>
        <w:numPr>
          <w:ilvl w:val="1"/>
          <w:numId w:val="2"/>
        </w:numPr>
        <w:overflowPunct w:val="false"/>
        <w:bidi w:val="0"/>
        <w:spacing w:lineRule="auto" w:line="240"/>
        <w:ind w:left="1077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highlight w:val="white"/>
        </w:rPr>
        <w:t>Zamawiający zapewni osobom, o których mowa w punkcie 6. w uzgodnionym terminie dostęp do Przedmiotu Umowy.</w:t>
      </w:r>
    </w:p>
    <w:p>
      <w:pPr>
        <w:pStyle w:val="Normal"/>
        <w:widowControl w:val="false"/>
        <w:overflowPunct w:val="false"/>
        <w:bidi w:val="0"/>
        <w:spacing w:lineRule="auto" w:line="240"/>
        <w:ind w:left="1077" w:right="0" w:hanging="680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</w:r>
    </w:p>
    <w:p>
      <w:pPr>
        <w:pStyle w:val="Normal"/>
        <w:widowControl w:val="false"/>
        <w:overflowPunct w:val="false"/>
        <w:bidi w:val="0"/>
        <w:spacing w:lineRule="auto" w:line="240"/>
        <w:ind w:left="1077" w:right="0" w:hanging="680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7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34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zapłaci Zamawiającemu karę umowną w przypadku: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14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7"/>
        </w:numPr>
        <w:tabs>
          <w:tab w:val="left" w:pos="1080" w:leader="none"/>
          <w:tab w:val="right" w:pos="7560" w:leader="none"/>
        </w:tabs>
        <w:spacing w:lineRule="auto" w:line="24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zwłoki w wykonaniu umowy w wysokości 0,1 % wynagrodzenia brutto określonego w § 3 za każdy dzień zwłoki,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080" w:leader="none"/>
          <w:tab w:val="right" w:pos="7560" w:leader="none"/>
        </w:tabs>
        <w:spacing w:lineRule="auto" w:line="24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zwłoki w usunięciu wad w wysokości 0,1 % wynagrodzenia brutto określonego w § 3 za każdy dzień zwłoki, 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080" w:leader="none"/>
          <w:tab w:val="right" w:pos="7560" w:leader="none"/>
        </w:tabs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odstąpienia od umowy przez Zamawiającego z przyczyn obciążających Wykonawcę w wysokości             3% wynagrodzenia określonego w § 3.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34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Karę, o której mowa w  ust. 1 Wykonawca zapłaci na wskazany przez Zamawiającego rachunek   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14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bankowy przelewem, w terminie 14 dni kalendarzowych od dnia doręczenia przez Zamawiającego     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14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żądania zapłaty takiej kary umownej.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35" w:leader="none"/>
          <w:tab w:val="right" w:pos="7560" w:leader="none"/>
        </w:tabs>
        <w:overflowPunct w:val="false"/>
        <w:bidi w:val="0"/>
        <w:spacing w:lineRule="auto" w:line="240"/>
        <w:ind w:left="34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3.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Zamawiający upoważniony jest do domagania się odszkodowania na zasadach ogólnych, jeżeli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35" w:leader="none"/>
          <w:tab w:val="right" w:pos="7560" w:leader="none"/>
        </w:tabs>
        <w:overflowPunct w:val="false"/>
        <w:bidi w:val="0"/>
        <w:spacing w:lineRule="auto" w:line="240"/>
        <w:ind w:left="34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poniesiona szkoda przekracza kary umowne.</w:t>
      </w:r>
    </w:p>
    <w:p>
      <w:pPr>
        <w:pStyle w:val="Normal"/>
        <w:widowControl w:val="false"/>
        <w:tabs>
          <w:tab w:val="left" w:pos="720" w:leader="none"/>
          <w:tab w:val="right" w:pos="7560" w:leader="none"/>
        </w:tabs>
        <w:spacing w:lineRule="auto" w:line="240"/>
        <w:ind w:left="36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8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nieunormowanych umową zastosowanie mają przepisy Kodeksu Cywilnego.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9</w:t>
      </w:r>
    </w:p>
    <w:p>
      <w:pPr>
        <w:pStyle w:val="Normal"/>
        <w:widowControl w:val="false"/>
        <w:tabs>
          <w:tab w:val="right" w:pos="7560" w:leader="none"/>
        </w:tabs>
        <w:overflowPunct w:val="false"/>
        <w:bidi w:val="0"/>
        <w:spacing w:lineRule="auto" w:line="240" w:before="0" w:after="120"/>
        <w:ind w:left="34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mogą być dokonywane pod rygorem nieważności jedynie w formie pisemnego aneksu, z podpisami upoważnionych przedstawicieli obu stron. 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10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rozstrzygania sporów wynikłych na tle wykonania umowy jest Sąd właściwy dla siedziby Zamawiającego.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11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trzech jednobrzmiących egzemplarzach, w tym dwa egzemplarze otrzymuje </w:t>
      </w:r>
      <w:r>
        <w:rPr>
          <w:rFonts w:ascii="Times New Roman" w:hAnsi="Times New Roman"/>
          <w:sz w:val="22"/>
          <w:szCs w:val="22"/>
        </w:rPr>
        <w:t>Odbiorca</w:t>
      </w:r>
      <w:r>
        <w:rPr>
          <w:rFonts w:ascii="Times New Roman" w:hAnsi="Times New Roman"/>
          <w:sz w:val="22"/>
          <w:szCs w:val="22"/>
        </w:rPr>
        <w:t xml:space="preserve">, a jeden egzemplarz otrzymuje Dostawca 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1</w:t>
      </w:r>
      <w:r>
        <w:rPr>
          <w:rFonts w:cs="Times New Roman" w:ascii="Times New Roman" w:hAnsi="Times New Roman"/>
          <w:b/>
          <w:bCs/>
          <w:sz w:val="22"/>
          <w:szCs w:val="22"/>
        </w:rPr>
        <w:t>2</w:t>
      </w:r>
    </w:p>
    <w:p>
      <w:pPr>
        <w:pStyle w:val="Normal"/>
        <w:widowControl w:val="false"/>
        <w:jc w:val="both"/>
        <w:rPr>
          <w:rFonts w:cs="Times New Roman"/>
          <w:b/>
          <w:b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>KLAUZULA INFORMACYJNA DOTYCZĄCA PRZETWARZANIA DANYCH OSOBOWYCH.</w:t>
      </w:r>
    </w:p>
    <w:p>
      <w:pPr>
        <w:pStyle w:val="Normal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Zgodnie z art. 13 ust. 1 i 2 </w:t>
      </w:r>
      <w:r>
        <w:rPr>
          <w:rFonts w:cs="Times New Roman"/>
          <w:sz w:val="22"/>
          <w:szCs w:val="22"/>
        </w:rPr>
        <w:t>rozporządzenia Parlamentu Europejskiego i Rady (UE) 2016/679 z dnia 27 kwietnia 2016 r. w sprawie ochrony osób fizycznych w związku z przetwarzaniem danych osobowych</w:t>
        <w:br/>
        <w:t>i w sprawie swobodnego przepływu takich danych oraz uchylenia dyrektywy 95/46/WE (ogólne rozporządzenie o ochronie danych) (Dz. Urz. UE L 119</w:t>
        <w:br/>
        <w:t xml:space="preserve">z 04.05.2016, str. 1), </w:t>
      </w:r>
      <w:r>
        <w:rPr>
          <w:rFonts w:eastAsia="Times New Roman" w:cs="Times New Roman"/>
          <w:sz w:val="22"/>
          <w:szCs w:val="22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1) Administratorem Pani/Pana danych osobowych jest </w:t>
      </w:r>
      <w:r>
        <w:rPr>
          <w:rFonts w:eastAsia="Times New Roman" w:cs="Times New Roman"/>
          <w:i/>
          <w:sz w:val="22"/>
          <w:szCs w:val="22"/>
          <w:lang w:eastAsia="pl-PL"/>
        </w:rPr>
        <w:t>Samodzielny Publiczny Zespół Opieki Zdrowotnej</w:t>
        <w:br/>
        <w:t>w Proszowicach  ul. Kopernika 13, 32-100 Proszowice.</w:t>
      </w:r>
    </w:p>
    <w:p>
      <w:pPr>
        <w:pStyle w:val="Normal"/>
        <w:jc w:val="both"/>
        <w:rPr>
          <w:rFonts w:eastAsia="Times New Roman" w:cs="Times New Roman"/>
          <w:i/>
          <w:i/>
          <w:sz w:val="22"/>
          <w:szCs w:val="22"/>
          <w:lang w:eastAsia="pl-PL"/>
        </w:rPr>
      </w:pPr>
      <w:r>
        <w:rPr>
          <w:rFonts w:eastAsia="Times New Roman" w:cs="Times New Roman"/>
          <w:i/>
          <w:sz w:val="22"/>
          <w:szCs w:val="22"/>
          <w:lang w:eastAsia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2) E-mail do Inspektora ochrony danych osobowych w </w:t>
      </w:r>
      <w:r>
        <w:rPr>
          <w:rFonts w:eastAsia="Times New Roman" w:cs="Times New Roman"/>
          <w:i/>
          <w:sz w:val="22"/>
          <w:szCs w:val="22"/>
          <w:lang w:eastAsia="pl-PL"/>
        </w:rPr>
        <w:t>Samodzielnym Publicznym Zespole Opieki Zdrowotnej w Proszowicach ul. Kopernika 13, 32-100 Proszowice e-mail: rodo@spzoz.proszowice.pl.</w:t>
      </w:r>
    </w:p>
    <w:p>
      <w:pPr>
        <w:pStyle w:val="Normal"/>
        <w:jc w:val="both"/>
        <w:rPr>
          <w:rFonts w:eastAsia="Times New Roman" w:cs="Times New Roman"/>
          <w:i/>
          <w:i/>
          <w:sz w:val="22"/>
          <w:szCs w:val="22"/>
          <w:lang w:eastAsia="pl-PL"/>
        </w:rPr>
      </w:pPr>
      <w:r>
        <w:rPr>
          <w:rFonts w:eastAsia="Times New Roman" w:cs="Times New Roman"/>
          <w:i/>
          <w:sz w:val="22"/>
          <w:szCs w:val="22"/>
          <w:lang w:eastAsia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3)  Pani/Pana dane osobowe przetwarzane będą na podstawie art. 6 ust. 1 lit. c</w:t>
      </w:r>
      <w:r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>RODO w celu prowadzenia</w:t>
      </w:r>
      <w:r>
        <w:rPr>
          <w:rFonts w:cs="Times New Roman"/>
          <w:sz w:val="22"/>
          <w:szCs w:val="22"/>
        </w:rPr>
        <w:t xml:space="preserve"> postępowania o udzielenie zamówienia publicznego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oraz zawarcia umowy,</w:t>
        <w:br/>
        <w:t>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>4) Odbiorcami Pani/Pana danych osobowych będą osoby lub podmioty, którym udostępniona zostanie dokumentacja postępowania w oparciu o art. 8 oraz art. 96 ust. 3 ustawy z dnia 29 stycznia 2004 r. – Prawo zamówień publicznych (Dz. U. z 2019 r. poz. 1843 z późniejszymi zmianami), dalej „ustawa Pzp”.</w:t>
      </w:r>
    </w:p>
    <w:p>
      <w:pPr>
        <w:pStyle w:val="Normal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5)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6) Obowiązek podania przez Panią/Pana danych osobowych bezpośrednio Pani/Pana dotyczących jest wymogiem ustawowym określonym w przepisach ustawy Pzp, związanym</w:t>
        <w:br/>
        <w:t>z udziałem w postępowaniu o udzielenie zamówienia publicznego; konsekwencje niepodania określonych danych wynikają z ustawy Pzp.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7)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8) Posiada Pani/Pan:</w:t>
      </w:r>
    </w:p>
    <w:p>
      <w:pPr>
        <w:pStyle w:val="Normal"/>
        <w:overflowPunct w:val="true"/>
        <w:ind w:left="283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-  na podstawie art. 15 RODO prawo dostępu do danych osobowych Pani/Pana dotyczących;</w:t>
      </w:r>
    </w:p>
    <w:p>
      <w:pPr>
        <w:pStyle w:val="Normal"/>
        <w:overflowPunct w:val="true"/>
        <w:ind w:left="283" w:hanging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-  na podstawie art. 16 RODO prawo do sprostowania Pani/Pana danych osobowych </w:t>
      </w:r>
      <w:r>
        <w:rPr>
          <w:rFonts w:eastAsia="Times New Roman" w:cs="Times New Roman"/>
          <w:b/>
          <w:sz w:val="22"/>
          <w:szCs w:val="22"/>
          <w:vertAlign w:val="superscript"/>
          <w:lang w:eastAsia="pl-PL"/>
        </w:rPr>
        <w:t>*</w:t>
      </w:r>
      <w:r>
        <w:rPr>
          <w:rFonts w:eastAsia="Times New Roman" w:cs="Times New Roman"/>
          <w:sz w:val="22"/>
          <w:szCs w:val="22"/>
          <w:lang w:eastAsia="pl-PL"/>
        </w:rPr>
        <w:t>;</w:t>
      </w:r>
    </w:p>
    <w:p>
      <w:pPr>
        <w:pStyle w:val="Normal"/>
        <w:overflowPunct w:val="true"/>
        <w:ind w:left="283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overflowPunct w:val="true"/>
        <w:ind w:left="283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9)    nie przysługuje Pani/Panu:</w:t>
      </w:r>
    </w:p>
    <w:p>
      <w:pPr>
        <w:pStyle w:val="Normal"/>
        <w:overflowPunct w:val="true"/>
        <w:ind w:left="454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w związku z art. 17 ust. 3 lit. b, d lub e RODO prawo do usunięcia danych   </w:t>
      </w:r>
    </w:p>
    <w:p>
      <w:pPr>
        <w:pStyle w:val="Normal"/>
        <w:overflowPunct w:val="true"/>
        <w:ind w:left="454" w:hanging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osobowych;</w:t>
      </w:r>
    </w:p>
    <w:p>
      <w:pPr>
        <w:pStyle w:val="Normal"/>
        <w:overflowPunct w:val="true"/>
        <w:ind w:left="454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- prawo do przenoszenia danych osobowych, o którym mowa w art. 20 RODO;</w:t>
      </w:r>
    </w:p>
    <w:p>
      <w:pPr>
        <w:pStyle w:val="Normal"/>
        <w:overflowPunct w:val="true"/>
        <w:ind w:left="454" w:hanging="0"/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- na podstawie art. 21 RODO prawo sprzeciwu, wobec przetwarzania danych  </w:t>
      </w:r>
    </w:p>
    <w:p>
      <w:pPr>
        <w:pStyle w:val="Normal"/>
        <w:overflowPunct w:val="true"/>
        <w:ind w:left="454" w:hanging="0"/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osobowych, gdyż podstawą prawną przetwarzania Pani/Pana danych  </w:t>
      </w:r>
    </w:p>
    <w:p>
      <w:pPr>
        <w:pStyle w:val="Normal"/>
        <w:overflowPunct w:val="true"/>
        <w:ind w:left="454" w:hanging="0"/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>
        <w:rPr>
          <w:rFonts w:eastAsia="Times New Roman" w:cs="Times New Roman"/>
          <w:b/>
          <w:sz w:val="22"/>
          <w:szCs w:val="22"/>
          <w:lang w:eastAsia="pl-PL"/>
        </w:rPr>
        <w:t>osobowych jest art. 6 ust. 1 lit. c RODO</w:t>
      </w:r>
      <w:r>
        <w:rPr>
          <w:rFonts w:eastAsia="Times New Roman" w:cs="Times New Roman"/>
          <w:sz w:val="22"/>
          <w:szCs w:val="22"/>
          <w:lang w:eastAsia="pl-PL"/>
        </w:rPr>
        <w:t>.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>
      <w:pPr>
        <w:pStyle w:val="Normal"/>
        <w:ind w:left="720" w:hanging="0"/>
        <w:jc w:val="both"/>
        <w:rPr>
          <w:rFonts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10)   Jednocześnie Samodzielny Publiczny Zespół Opieki Zdrowotnej w Proszowicach przypomina</w:t>
        <w:br/>
        <w:t>o ciążącym na Pani/Panu obowiązku informacyjnym wynikającym z art. 14 RODO względem osób fizycznych, których dane przekazane zostaną Zamawiającemu w związku</w:t>
        <w:br/>
        <w:t>z prowadzonym postępowaniem i które  Zamawiający pośrednio pozyska od Wykonawcy biorącego udział</w:t>
        <w:br/>
        <w:t>w postępowaniu, chyba że ma zastosowanie co najmniej jedno z wyłączeń,</w:t>
        <w:br/>
        <w:t>o którym mowa w art. 14 ust. 5 RODO.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* Skorzystanie z prawa do sprostowania nie może skutkować zmianą wyniku postępowania o udzielenie zamówienia publicznego ani zmianą postanowień umowy  w zakresie niezgodnym z ustawą Pzp oraz nie może naruszać integralności protokołu oraz jego załączników.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rFonts w:cs="Times New Roman"/>
          <w:b/>
          <w:sz w:val="22"/>
          <w:szCs w:val="22"/>
          <w:highlight w:val="white"/>
        </w:rPr>
        <w:t>** Prawo do ograniczenia przetwarzania nie ma zastosowania w odniesieniu do przechowywania, w celu zapewnienia korzystania ze środków ochrony prawnej lub</w:t>
        <w:br/>
        <w:t>w celu ochrony praw innej osoby fizycznej lub prawnej, lub z uwagi na ważne względy interesu publicznego Unii Europejskiej lub państwa członkowskiego.</w:t>
      </w:r>
    </w:p>
    <w:p>
      <w:pPr>
        <w:pStyle w:val="Normal"/>
        <w:widowControl w:val="false"/>
        <w:jc w:val="both"/>
        <w:rPr>
          <w:rFonts w:cs="Times New Roman"/>
          <w:b/>
          <w:b/>
          <w:sz w:val="22"/>
          <w:szCs w:val="22"/>
          <w:highlight w:val="white"/>
        </w:rPr>
      </w:pPr>
      <w:r>
        <w:rPr>
          <w:rFonts w:cs="Times New Roman"/>
          <w:b/>
          <w:sz w:val="22"/>
          <w:szCs w:val="22"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sz w:val="22"/>
          <w:szCs w:val="22"/>
          <w:highlight w:val="white"/>
        </w:rPr>
      </w:pPr>
      <w:r>
        <w:rPr>
          <w:rFonts w:cs="Times New Roman"/>
          <w:b/>
          <w:sz w:val="22"/>
          <w:szCs w:val="22"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sz w:val="22"/>
          <w:szCs w:val="22"/>
          <w:highlight w:val="white"/>
        </w:rPr>
      </w:pPr>
      <w:r>
        <w:rPr>
          <w:rFonts w:cs="Times New Roman"/>
          <w:b/>
          <w:sz w:val="22"/>
          <w:szCs w:val="22"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sz w:val="22"/>
          <w:szCs w:val="22"/>
          <w:highlight w:val="white"/>
        </w:rPr>
      </w:pPr>
      <w:r>
        <w:rPr>
          <w:rFonts w:cs="Times New Roman"/>
          <w:b/>
          <w:sz w:val="22"/>
          <w:szCs w:val="22"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sz w:val="22"/>
          <w:szCs w:val="22"/>
          <w:highlight w:val="white"/>
        </w:rPr>
      </w:pPr>
      <w:r>
        <w:rPr>
          <w:rFonts w:cs="Times New Roman"/>
          <w:b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highlight w:val="white"/>
        </w:rPr>
        <w:t xml:space="preserve">       </w:t>
      </w:r>
      <w:r>
        <w:rPr>
          <w:rFonts w:cs="Times New Roman" w:ascii="Times New Roman" w:hAnsi="Times New Roman"/>
          <w:b/>
          <w:sz w:val="22"/>
          <w:szCs w:val="22"/>
          <w:highlight w:val="white"/>
        </w:rPr>
        <w:t xml:space="preserve">Dostawca                                                                                         Odbiorca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z w:val="22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false"/>
        <w:bCs w:val="false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b w:val="false"/>
      <w:i w:val="fals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cs="OpenSymbol;Arial Unicode MS"/>
      <w:sz w:val="22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bCs w:val="false"/>
      <w:sz w:val="22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  <w:sz w:val="22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b w:val="false"/>
      <w:bCs w:val="false"/>
      <w:sz w:val="22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rFonts w:cs="OpenSymbol;Arial Unicode MS"/>
      <w:sz w:val="22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  <w:sz w:val="22"/>
    </w:rPr>
  </w:style>
  <w:style w:type="character" w:styleId="ListLabel40">
    <w:name w:val="ListLabel 40"/>
    <w:qFormat/>
    <w:rPr>
      <w:b w:val="false"/>
      <w:i w:val="false"/>
      <w:sz w:val="22"/>
    </w:rPr>
  </w:style>
  <w:style w:type="character" w:styleId="ListLabel41">
    <w:name w:val="ListLabel 41"/>
    <w:qFormat/>
    <w:rPr>
      <w:b w:val="false"/>
      <w:bCs w:val="false"/>
      <w:sz w:val="22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  <w:sz w:val="22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b w:val="false"/>
      <w:bCs w:val="false"/>
    </w:rPr>
  </w:style>
  <w:style w:type="character" w:styleId="ListLabel53">
    <w:name w:val="ListLabel 53"/>
    <w:qFormat/>
    <w:rPr>
      <w:b w:val="false"/>
      <w:bCs w:val="false"/>
    </w:rPr>
  </w:style>
  <w:style w:type="character" w:styleId="ListLabel54">
    <w:name w:val="ListLabel 54"/>
    <w:qFormat/>
    <w:rPr>
      <w:b w:val="false"/>
      <w:bCs w:val="false"/>
    </w:rPr>
  </w:style>
  <w:style w:type="character" w:styleId="ListLabel55">
    <w:name w:val="ListLabel 55"/>
    <w:qFormat/>
    <w:rPr>
      <w:b w:val="false"/>
      <w:bCs w:val="false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b w:val="false"/>
      <w:bCs w:val="false"/>
    </w:rPr>
  </w:style>
  <w:style w:type="character" w:styleId="ListLabel58">
    <w:name w:val="ListLabel 58"/>
    <w:qFormat/>
    <w:rPr>
      <w:b w:val="false"/>
      <w:bCs w:val="false"/>
    </w:rPr>
  </w:style>
  <w:style w:type="character" w:styleId="ListLabel59">
    <w:name w:val="ListLabel 59"/>
    <w:qFormat/>
    <w:rPr>
      <w:b w:val="false"/>
      <w:bCs w:val="false"/>
      <w:sz w:val="22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b w:val="false"/>
      <w:bCs w:val="false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rFonts w:cs="OpenSymbol;Arial Unicode MS"/>
      <w:sz w:val="22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  <w:sz w:val="22"/>
    </w:rPr>
  </w:style>
  <w:style w:type="character" w:styleId="ListLabel78">
    <w:name w:val="ListLabel 78"/>
    <w:qFormat/>
    <w:rPr>
      <w:b w:val="false"/>
      <w:i w:val="false"/>
      <w:sz w:val="22"/>
    </w:rPr>
  </w:style>
  <w:style w:type="character" w:styleId="ListLabel79">
    <w:name w:val="ListLabel 79"/>
    <w:qFormat/>
    <w:rPr>
      <w:b w:val="false"/>
      <w:bCs w:val="false"/>
      <w:sz w:val="22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b w:val="false"/>
      <w:bCs w:val="false"/>
    </w:rPr>
  </w:style>
  <w:style w:type="character" w:styleId="ListLabel87">
    <w:name w:val="ListLabel 87"/>
    <w:qFormat/>
    <w:rPr>
      <w:b w:val="false"/>
      <w:bCs w:val="false"/>
    </w:rPr>
  </w:style>
  <w:style w:type="character" w:styleId="ListLabel88">
    <w:name w:val="ListLabel 88"/>
    <w:qFormat/>
    <w:rPr>
      <w:b w:val="false"/>
      <w:bCs w:val="false"/>
      <w:sz w:val="22"/>
    </w:rPr>
  </w:style>
  <w:style w:type="character" w:styleId="ListLabel89">
    <w:name w:val="ListLabel 89"/>
    <w:qFormat/>
    <w:rPr>
      <w:b w:val="false"/>
      <w:bCs w:val="false"/>
    </w:rPr>
  </w:style>
  <w:style w:type="character" w:styleId="ListLabel90">
    <w:name w:val="ListLabel 90"/>
    <w:qFormat/>
    <w:rPr>
      <w:b w:val="false"/>
      <w:bCs w:val="false"/>
    </w:rPr>
  </w:style>
  <w:style w:type="character" w:styleId="ListLabel91">
    <w:name w:val="ListLabel 91"/>
    <w:qFormat/>
    <w:rPr>
      <w:b w:val="false"/>
      <w:bCs w:val="false"/>
    </w:rPr>
  </w:style>
  <w:style w:type="character" w:styleId="ListLabel92">
    <w:name w:val="ListLabel 92"/>
    <w:qFormat/>
    <w:rPr>
      <w:b w:val="false"/>
      <w:bCs w:val="false"/>
    </w:rPr>
  </w:style>
  <w:style w:type="character" w:styleId="ListLabel93">
    <w:name w:val="ListLabel 93"/>
    <w:qFormat/>
    <w:rPr>
      <w:b w:val="false"/>
      <w:bCs w:val="false"/>
    </w:rPr>
  </w:style>
  <w:style w:type="character" w:styleId="ListLabel94">
    <w:name w:val="ListLabel 94"/>
    <w:qFormat/>
    <w:rPr>
      <w:b w:val="false"/>
      <w:bCs w:val="false"/>
    </w:rPr>
  </w:style>
  <w:style w:type="character" w:styleId="ListLabel95">
    <w:name w:val="ListLabel 95"/>
    <w:qFormat/>
    <w:rPr>
      <w:b w:val="false"/>
      <w:bCs w:val="false"/>
    </w:rPr>
  </w:style>
  <w:style w:type="character" w:styleId="ListLabel96">
    <w:name w:val="ListLabel 96"/>
    <w:qFormat/>
    <w:rPr>
      <w:b w:val="false"/>
      <w:bCs w:val="false"/>
    </w:rPr>
  </w:style>
  <w:style w:type="character" w:styleId="ListLabel97">
    <w:name w:val="ListLabel 97"/>
    <w:qFormat/>
    <w:rPr>
      <w:b w:val="false"/>
      <w:bCs w:val="false"/>
      <w:sz w:val="22"/>
    </w:rPr>
  </w:style>
  <w:style w:type="character" w:styleId="ListLabel98">
    <w:name w:val="ListLabel 98"/>
    <w:qFormat/>
    <w:rPr>
      <w:b w:val="false"/>
      <w:bCs w:val="false"/>
    </w:rPr>
  </w:style>
  <w:style w:type="character" w:styleId="ListLabel99">
    <w:name w:val="ListLabel 99"/>
    <w:qFormat/>
    <w:rPr>
      <w:b w:val="false"/>
      <w:bCs w:val="false"/>
    </w:rPr>
  </w:style>
  <w:style w:type="character" w:styleId="ListLabel100">
    <w:name w:val="ListLabel 100"/>
    <w:qFormat/>
    <w:rPr>
      <w:b w:val="false"/>
      <w:bCs w:val="false"/>
    </w:rPr>
  </w:style>
  <w:style w:type="character" w:styleId="ListLabel101">
    <w:name w:val="ListLabel 101"/>
    <w:qFormat/>
    <w:rPr>
      <w:b w:val="false"/>
      <w:bCs w:val="false"/>
    </w:rPr>
  </w:style>
  <w:style w:type="character" w:styleId="ListLabel102">
    <w:name w:val="ListLabel 102"/>
    <w:qFormat/>
    <w:rPr>
      <w:b w:val="false"/>
      <w:bCs w:val="false"/>
    </w:rPr>
  </w:style>
  <w:style w:type="character" w:styleId="ListLabel103">
    <w:name w:val="ListLabel 103"/>
    <w:qFormat/>
    <w:rPr>
      <w:b w:val="false"/>
      <w:bCs w:val="false"/>
    </w:rPr>
  </w:style>
  <w:style w:type="character" w:styleId="ListLabel104">
    <w:name w:val="ListLabel 104"/>
    <w:qFormat/>
    <w:rPr>
      <w:b w:val="false"/>
      <w:bCs w:val="false"/>
    </w:rPr>
  </w:style>
  <w:style w:type="character" w:styleId="ListLabel105">
    <w:name w:val="ListLabel 105"/>
    <w:qFormat/>
    <w:rPr>
      <w:b w:val="false"/>
      <w:bCs w:val="false"/>
    </w:rPr>
  </w:style>
  <w:style w:type="character" w:styleId="ListLabel106">
    <w:name w:val="ListLabel 106"/>
    <w:qFormat/>
    <w:rPr>
      <w:rFonts w:cs="OpenSymbol;Arial Unicode MS"/>
      <w:sz w:val="22"/>
    </w:rPr>
  </w:style>
  <w:style w:type="character" w:styleId="ListLabel107">
    <w:name w:val="ListLabel 107"/>
    <w:qFormat/>
    <w:rPr>
      <w:rFonts w:cs="OpenSymbol;Arial Unicode MS"/>
    </w:rPr>
  </w:style>
  <w:style w:type="character" w:styleId="ListLabel108">
    <w:name w:val="ListLabel 108"/>
    <w:qFormat/>
    <w:rPr>
      <w:rFonts w:cs="OpenSymbol;Arial Unicode MS"/>
    </w:rPr>
  </w:style>
  <w:style w:type="character" w:styleId="ListLabel109">
    <w:name w:val="ListLabel 109"/>
    <w:qFormat/>
    <w:rPr>
      <w:rFonts w:cs="OpenSymbol;Arial Unicode MS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  <w:sz w:val="22"/>
    </w:rPr>
  </w:style>
  <w:style w:type="character" w:styleId="ListLabel116">
    <w:name w:val="ListLabel 116"/>
    <w:qFormat/>
    <w:rPr>
      <w:b w:val="false"/>
      <w:i w:val="false"/>
      <w:sz w:val="22"/>
    </w:rPr>
  </w:style>
  <w:style w:type="character" w:styleId="ListLabel117">
    <w:name w:val="ListLabel 117"/>
    <w:qFormat/>
    <w:rPr>
      <w:b w:val="false"/>
      <w:bCs w:val="false"/>
      <w:sz w:val="22"/>
    </w:rPr>
  </w:style>
  <w:style w:type="character" w:styleId="ListLabel118">
    <w:name w:val="ListLabel 118"/>
    <w:qFormat/>
    <w:rPr>
      <w:b w:val="false"/>
      <w:bCs w:val="false"/>
    </w:rPr>
  </w:style>
  <w:style w:type="character" w:styleId="ListLabel119">
    <w:name w:val="ListLabel 119"/>
    <w:qFormat/>
    <w:rPr>
      <w:b w:val="false"/>
      <w:bCs w:val="false"/>
    </w:rPr>
  </w:style>
  <w:style w:type="character" w:styleId="ListLabel120">
    <w:name w:val="ListLabel 120"/>
    <w:qFormat/>
    <w:rPr>
      <w:b w:val="false"/>
      <w:bCs w:val="false"/>
    </w:rPr>
  </w:style>
  <w:style w:type="character" w:styleId="ListLabel121">
    <w:name w:val="ListLabel 121"/>
    <w:qFormat/>
    <w:rPr>
      <w:b w:val="false"/>
      <w:bCs w:val="false"/>
    </w:rPr>
  </w:style>
  <w:style w:type="character" w:styleId="ListLabel122">
    <w:name w:val="ListLabel 122"/>
    <w:qFormat/>
    <w:rPr>
      <w:b w:val="false"/>
      <w:bCs w:val="false"/>
    </w:rPr>
  </w:style>
  <w:style w:type="character" w:styleId="ListLabel123">
    <w:name w:val="ListLabel 123"/>
    <w:qFormat/>
    <w:rPr>
      <w:b w:val="false"/>
      <w:bCs w:val="false"/>
    </w:rPr>
  </w:style>
  <w:style w:type="character" w:styleId="ListLabel124">
    <w:name w:val="ListLabel 124"/>
    <w:qFormat/>
    <w:rPr>
      <w:b w:val="false"/>
      <w:bCs w:val="false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b w:val="false"/>
      <w:bCs w:val="false"/>
      <w:sz w:val="22"/>
    </w:rPr>
  </w:style>
  <w:style w:type="character" w:styleId="ListLabel127">
    <w:name w:val="ListLabel 127"/>
    <w:qFormat/>
    <w:rPr>
      <w:b w:val="false"/>
      <w:bCs w:val="false"/>
    </w:rPr>
  </w:style>
  <w:style w:type="character" w:styleId="ListLabel128">
    <w:name w:val="ListLabel 128"/>
    <w:qFormat/>
    <w:rPr>
      <w:b w:val="false"/>
      <w:bCs w:val="false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b w:val="false"/>
      <w:bCs w:val="false"/>
    </w:rPr>
  </w:style>
  <w:style w:type="character" w:styleId="ListLabel132">
    <w:name w:val="ListLabel 132"/>
    <w:qFormat/>
    <w:rPr>
      <w:b w:val="false"/>
      <w:bCs w:val="false"/>
    </w:rPr>
  </w:style>
  <w:style w:type="character" w:styleId="ListLabel133">
    <w:name w:val="ListLabel 133"/>
    <w:qFormat/>
    <w:rPr>
      <w:b w:val="false"/>
      <w:bCs w:val="false"/>
    </w:rPr>
  </w:style>
  <w:style w:type="character" w:styleId="ListLabel134">
    <w:name w:val="ListLabel 134"/>
    <w:qFormat/>
    <w:rPr>
      <w:b w:val="false"/>
      <w:bCs w:val="false"/>
    </w:rPr>
  </w:style>
  <w:style w:type="character" w:styleId="ListLabel135">
    <w:name w:val="ListLabel 135"/>
    <w:qFormat/>
    <w:rPr>
      <w:b w:val="false"/>
      <w:bCs w:val="false"/>
      <w:sz w:val="22"/>
    </w:rPr>
  </w:style>
  <w:style w:type="character" w:styleId="ListLabel136">
    <w:name w:val="ListLabel 136"/>
    <w:qFormat/>
    <w:rPr>
      <w:b w:val="false"/>
      <w:bCs w:val="false"/>
    </w:rPr>
  </w:style>
  <w:style w:type="character" w:styleId="ListLabel137">
    <w:name w:val="ListLabel 137"/>
    <w:qFormat/>
    <w:rPr>
      <w:b w:val="false"/>
      <w:bCs w:val="false"/>
    </w:rPr>
  </w:style>
  <w:style w:type="character" w:styleId="ListLabel138">
    <w:name w:val="ListLabel 138"/>
    <w:qFormat/>
    <w:rPr>
      <w:b w:val="false"/>
      <w:bCs w:val="false"/>
    </w:rPr>
  </w:style>
  <w:style w:type="character" w:styleId="ListLabel139">
    <w:name w:val="ListLabel 139"/>
    <w:qFormat/>
    <w:rPr>
      <w:b w:val="false"/>
      <w:bCs w:val="false"/>
    </w:rPr>
  </w:style>
  <w:style w:type="character" w:styleId="ListLabel140">
    <w:name w:val="ListLabel 140"/>
    <w:qFormat/>
    <w:rPr>
      <w:b w:val="false"/>
      <w:bCs w:val="false"/>
    </w:rPr>
  </w:style>
  <w:style w:type="character" w:styleId="ListLabel141">
    <w:name w:val="ListLabel 141"/>
    <w:qFormat/>
    <w:rPr>
      <w:b w:val="false"/>
      <w:bCs w:val="false"/>
    </w:rPr>
  </w:style>
  <w:style w:type="character" w:styleId="ListLabel142">
    <w:name w:val="ListLabel 142"/>
    <w:qFormat/>
    <w:rPr>
      <w:b w:val="false"/>
      <w:bCs w:val="false"/>
    </w:rPr>
  </w:style>
  <w:style w:type="character" w:styleId="ListLabel143">
    <w:name w:val="ListLabel 143"/>
    <w:qFormat/>
    <w:rPr>
      <w:b w:val="false"/>
      <w:bCs w:val="false"/>
    </w:rPr>
  </w:style>
  <w:style w:type="character" w:styleId="ListLabel144">
    <w:name w:val="ListLabel 144"/>
    <w:qFormat/>
    <w:rPr>
      <w:rFonts w:cs="OpenSymbol;Arial Unicode MS"/>
      <w:sz w:val="22"/>
    </w:rPr>
  </w:style>
  <w:style w:type="character" w:styleId="ListLabel145">
    <w:name w:val="ListLabel 145"/>
    <w:qFormat/>
    <w:rPr>
      <w:rFonts w:cs="OpenSymbol;Arial Unicode MS"/>
    </w:rPr>
  </w:style>
  <w:style w:type="character" w:styleId="ListLabel146">
    <w:name w:val="ListLabel 146"/>
    <w:qFormat/>
    <w:rPr>
      <w:rFonts w:cs="OpenSymbol;Arial Unicode MS"/>
    </w:rPr>
  </w:style>
  <w:style w:type="character" w:styleId="ListLabel147">
    <w:name w:val="ListLabel 147"/>
    <w:qFormat/>
    <w:rPr>
      <w:rFonts w:cs="OpenSymbol;Arial Unicode MS"/>
    </w:rPr>
  </w:style>
  <w:style w:type="character" w:styleId="ListLabel148">
    <w:name w:val="ListLabel 148"/>
    <w:qFormat/>
    <w:rPr>
      <w:rFonts w:cs="OpenSymbol;Arial Unicode MS"/>
    </w:rPr>
  </w:style>
  <w:style w:type="character" w:styleId="ListLabel149">
    <w:name w:val="ListLabel 149"/>
    <w:qFormat/>
    <w:rPr>
      <w:rFonts w:cs="OpenSymbol;Arial Unicode MS"/>
    </w:rPr>
  </w:style>
  <w:style w:type="character" w:styleId="ListLabel150">
    <w:name w:val="ListLabel 150"/>
    <w:qFormat/>
    <w:rPr>
      <w:rFonts w:cs="OpenSymbol;Arial Unicode MS"/>
    </w:rPr>
  </w:style>
  <w:style w:type="character" w:styleId="ListLabel151">
    <w:name w:val="ListLabel 151"/>
    <w:qFormat/>
    <w:rPr>
      <w:rFonts w:cs="OpenSymbol;Arial Unicode MS"/>
    </w:rPr>
  </w:style>
  <w:style w:type="character" w:styleId="ListLabel152">
    <w:name w:val="ListLabel 152"/>
    <w:qFormat/>
    <w:rPr>
      <w:rFonts w:cs="OpenSymbol;Arial Unicode MS"/>
    </w:rPr>
  </w:style>
  <w:style w:type="character" w:styleId="ListLabel153">
    <w:name w:val="ListLabel 153"/>
    <w:qFormat/>
    <w:rPr>
      <w:rFonts w:cs="OpenSymbol;Arial Unicode MS"/>
      <w:sz w:val="22"/>
    </w:rPr>
  </w:style>
  <w:style w:type="character" w:styleId="ListLabel154">
    <w:name w:val="ListLabel 154"/>
    <w:qFormat/>
    <w:rPr>
      <w:b w:val="false"/>
      <w:i w:val="false"/>
      <w:sz w:val="22"/>
    </w:rPr>
  </w:style>
  <w:style w:type="character" w:styleId="ListLabel155">
    <w:name w:val="ListLabel 155"/>
    <w:qFormat/>
    <w:rPr>
      <w:b w:val="false"/>
      <w:bCs w:val="false"/>
      <w:sz w:val="22"/>
    </w:rPr>
  </w:style>
  <w:style w:type="character" w:styleId="ListLabel156">
    <w:name w:val="ListLabel 156"/>
    <w:qFormat/>
    <w:rPr>
      <w:b w:val="false"/>
      <w:bCs w:val="false"/>
    </w:rPr>
  </w:style>
  <w:style w:type="character" w:styleId="ListLabel157">
    <w:name w:val="ListLabel 157"/>
    <w:qFormat/>
    <w:rPr>
      <w:b w:val="false"/>
      <w:bCs w:val="false"/>
    </w:rPr>
  </w:style>
  <w:style w:type="character" w:styleId="ListLabel158">
    <w:name w:val="ListLabel 158"/>
    <w:qFormat/>
    <w:rPr>
      <w:b w:val="false"/>
      <w:bCs w:val="false"/>
    </w:rPr>
  </w:style>
  <w:style w:type="character" w:styleId="ListLabel159">
    <w:name w:val="ListLabel 159"/>
    <w:qFormat/>
    <w:rPr>
      <w:b w:val="false"/>
      <w:bCs w:val="false"/>
    </w:rPr>
  </w:style>
  <w:style w:type="character" w:styleId="ListLabel160">
    <w:name w:val="ListLabel 160"/>
    <w:qFormat/>
    <w:rPr>
      <w:b w:val="false"/>
      <w:bCs w:val="false"/>
    </w:rPr>
  </w:style>
  <w:style w:type="character" w:styleId="ListLabel161">
    <w:name w:val="ListLabel 161"/>
    <w:qFormat/>
    <w:rPr>
      <w:b w:val="false"/>
      <w:bCs w:val="false"/>
    </w:rPr>
  </w:style>
  <w:style w:type="character" w:styleId="ListLabel162">
    <w:name w:val="ListLabel 162"/>
    <w:qFormat/>
    <w:rPr>
      <w:b w:val="false"/>
      <w:bCs w:val="false"/>
    </w:rPr>
  </w:style>
  <w:style w:type="character" w:styleId="ListLabel163">
    <w:name w:val="ListLabel 163"/>
    <w:qFormat/>
    <w:rPr>
      <w:b w:val="false"/>
      <w:bCs w:val="false"/>
    </w:rPr>
  </w:style>
  <w:style w:type="character" w:styleId="ListLabel164">
    <w:name w:val="ListLabel 164"/>
    <w:qFormat/>
    <w:rPr>
      <w:b w:val="false"/>
      <w:bCs w:val="false"/>
      <w:sz w:val="22"/>
    </w:rPr>
  </w:style>
  <w:style w:type="character" w:styleId="ListLabel165">
    <w:name w:val="ListLabel 165"/>
    <w:qFormat/>
    <w:rPr>
      <w:b w:val="false"/>
      <w:bCs w:val="false"/>
    </w:rPr>
  </w:style>
  <w:style w:type="character" w:styleId="ListLabel166">
    <w:name w:val="ListLabel 166"/>
    <w:qFormat/>
    <w:rPr>
      <w:b w:val="false"/>
      <w:bCs w:val="false"/>
    </w:rPr>
  </w:style>
  <w:style w:type="character" w:styleId="ListLabel167">
    <w:name w:val="ListLabel 167"/>
    <w:qFormat/>
    <w:rPr>
      <w:b w:val="false"/>
      <w:bCs w:val="false"/>
    </w:rPr>
  </w:style>
  <w:style w:type="character" w:styleId="ListLabel168">
    <w:name w:val="ListLabel 168"/>
    <w:qFormat/>
    <w:rPr>
      <w:b w:val="false"/>
      <w:bCs w:val="false"/>
    </w:rPr>
  </w:style>
  <w:style w:type="character" w:styleId="ListLabel169">
    <w:name w:val="ListLabel 169"/>
    <w:qFormat/>
    <w:rPr>
      <w:b w:val="false"/>
      <w:bCs w:val="false"/>
    </w:rPr>
  </w:style>
  <w:style w:type="character" w:styleId="ListLabel170">
    <w:name w:val="ListLabel 170"/>
    <w:qFormat/>
    <w:rPr>
      <w:b w:val="false"/>
      <w:bCs w:val="false"/>
    </w:rPr>
  </w:style>
  <w:style w:type="character" w:styleId="ListLabel171">
    <w:name w:val="ListLabel 171"/>
    <w:qFormat/>
    <w:rPr>
      <w:b w:val="false"/>
      <w:bCs w:val="false"/>
    </w:rPr>
  </w:style>
  <w:style w:type="character" w:styleId="ListLabel172">
    <w:name w:val="ListLabel 172"/>
    <w:qFormat/>
    <w:rPr>
      <w:b w:val="false"/>
      <w:bCs w:val="false"/>
    </w:rPr>
  </w:style>
  <w:style w:type="character" w:styleId="ListLabel173">
    <w:name w:val="ListLabel 173"/>
    <w:qFormat/>
    <w:rPr>
      <w:b w:val="false"/>
      <w:bCs w:val="false"/>
      <w:sz w:val="22"/>
    </w:rPr>
  </w:style>
  <w:style w:type="character" w:styleId="ListLabel174">
    <w:name w:val="ListLabel 174"/>
    <w:qFormat/>
    <w:rPr>
      <w:b w:val="false"/>
      <w:bCs w:val="false"/>
    </w:rPr>
  </w:style>
  <w:style w:type="character" w:styleId="ListLabel175">
    <w:name w:val="ListLabel 175"/>
    <w:qFormat/>
    <w:rPr>
      <w:b w:val="false"/>
      <w:bCs w:val="false"/>
    </w:rPr>
  </w:style>
  <w:style w:type="character" w:styleId="ListLabel176">
    <w:name w:val="ListLabel 176"/>
    <w:qFormat/>
    <w:rPr>
      <w:b w:val="false"/>
      <w:bCs w:val="false"/>
    </w:rPr>
  </w:style>
  <w:style w:type="character" w:styleId="ListLabel177">
    <w:name w:val="ListLabel 177"/>
    <w:qFormat/>
    <w:rPr>
      <w:b w:val="false"/>
      <w:bCs w:val="false"/>
    </w:rPr>
  </w:style>
  <w:style w:type="character" w:styleId="ListLabel178">
    <w:name w:val="ListLabel 178"/>
    <w:qFormat/>
    <w:rPr>
      <w:b w:val="false"/>
      <w:bCs w:val="false"/>
    </w:rPr>
  </w:style>
  <w:style w:type="character" w:styleId="ListLabel179">
    <w:name w:val="ListLabel 179"/>
    <w:qFormat/>
    <w:rPr>
      <w:b w:val="false"/>
      <w:bCs w:val="false"/>
    </w:rPr>
  </w:style>
  <w:style w:type="character" w:styleId="ListLabel180">
    <w:name w:val="ListLabel 180"/>
    <w:qFormat/>
    <w:rPr>
      <w:b w:val="false"/>
      <w:bCs w:val="false"/>
    </w:rPr>
  </w:style>
  <w:style w:type="character" w:styleId="ListLabel181">
    <w:name w:val="ListLabel 181"/>
    <w:qFormat/>
    <w:rPr>
      <w:b w:val="false"/>
      <w:bCs w:val="false"/>
    </w:rPr>
  </w:style>
  <w:style w:type="character" w:styleId="ListLabel182">
    <w:name w:val="ListLabel 182"/>
    <w:qFormat/>
    <w:rPr>
      <w:rFonts w:cs="OpenSymbol;Arial Unicode MS"/>
      <w:sz w:val="22"/>
    </w:rPr>
  </w:style>
  <w:style w:type="character" w:styleId="ListLabel183">
    <w:name w:val="ListLabel 183"/>
    <w:qFormat/>
    <w:rPr>
      <w:rFonts w:cs="OpenSymbol;Arial Unicode MS"/>
    </w:rPr>
  </w:style>
  <w:style w:type="character" w:styleId="ListLabel184">
    <w:name w:val="ListLabel 184"/>
    <w:qFormat/>
    <w:rPr>
      <w:rFonts w:cs="OpenSymbol;Arial Unicode MS"/>
    </w:rPr>
  </w:style>
  <w:style w:type="character" w:styleId="ListLabel185">
    <w:name w:val="ListLabel 185"/>
    <w:qFormat/>
    <w:rPr>
      <w:rFonts w:cs="OpenSymbol;Arial Unicode MS"/>
    </w:rPr>
  </w:style>
  <w:style w:type="character" w:styleId="ListLabel186">
    <w:name w:val="ListLabel 186"/>
    <w:qFormat/>
    <w:rPr>
      <w:rFonts w:cs="OpenSymbol;Arial Unicode MS"/>
    </w:rPr>
  </w:style>
  <w:style w:type="character" w:styleId="ListLabel187">
    <w:name w:val="ListLabel 187"/>
    <w:qFormat/>
    <w:rPr>
      <w:rFonts w:cs="OpenSymbol;Arial Unicode MS"/>
    </w:rPr>
  </w:style>
  <w:style w:type="character" w:styleId="ListLabel188">
    <w:name w:val="ListLabel 188"/>
    <w:qFormat/>
    <w:rPr>
      <w:rFonts w:cs="OpenSymbol;Arial Unicode MS"/>
    </w:rPr>
  </w:style>
  <w:style w:type="character" w:styleId="ListLabel189">
    <w:name w:val="ListLabel 189"/>
    <w:qFormat/>
    <w:rPr>
      <w:rFonts w:cs="OpenSymbol;Arial Unicode MS"/>
    </w:rPr>
  </w:style>
  <w:style w:type="character" w:styleId="ListLabel190">
    <w:name w:val="ListLabel 190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LibreOffice/5.2.2.2$Windows_x86 LibreOffice_project/8f96e87c890bf8fa77463cd4b640a2312823f3ad</Application>
  <Pages>4</Pages>
  <Words>1459</Words>
  <Characters>9238</Characters>
  <CharactersWithSpaces>10938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2015-06-25T12:51:33Z</dcterms:created>
  <dc:creator/>
  <dc:description/>
  <dc:language>pl-PL</dc:language>
  <cp:lastModifiedBy/>
  <cp:lastPrinted>2017-12-22T11:15:39Z</cp:lastPrinted>
  <dcterms:modified xsi:type="dcterms:W3CDTF">2020-07-02T14:26:21Z</dcterms:modified>
  <cp:revision>35</cp:revision>
  <dc:subject/>
  <dc:title/>
</cp:coreProperties>
</file>