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Verdana" w:hAnsi="Verdana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UMOWA DZIERŻAWY 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wraz z umową o roboty budowlane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dniu…. w Proszowicach pomiędzy:</w:t>
      </w:r>
    </w:p>
    <w:p>
      <w:pPr>
        <w:pStyle w:val="Tekstpodstawowy31"/>
        <w:spacing w:lineRule="auto" w:line="276"/>
        <w:rPr/>
      </w:pPr>
      <w:r>
        <w:rPr>
          <w:rFonts w:cs="Times New Roman" w:ascii="Verdana" w:hAnsi="Verdana"/>
          <w:b/>
          <w:bCs/>
          <w:color w:val="00000A"/>
          <w:szCs w:val="20"/>
          <w:u w:val="none"/>
        </w:rPr>
        <w:t>Samodzielnym Publicznym Zakładem Opieki Zdrowotnej w Proszowicach</w:t>
      </w:r>
      <w:r>
        <w:rPr>
          <w:rFonts w:cs="Times New Roman" w:ascii="Verdana" w:hAnsi="Verdana"/>
          <w:color w:val="00000A"/>
          <w:szCs w:val="20"/>
          <w:u w:val="none"/>
        </w:rPr>
        <w:t xml:space="preserve"> adres: </w:t>
        <w:br/>
        <w:t>ul. Kopernika 13, 32-100 Proszowice, wpisanym do Rejestru Stowarzyszeń, innych organizacji społecznych i zawodowych, fundacji i publicznych zakładów opieki zdrowotnej, prowadzonego przez Sąd Rejonowy dla Krakowa– Śródmieścia w Krakowie, XI Wydział Gospodarczy Krajowego Rejestru Sądowego pod numerem KRS: 0000003923, NIP:</w:t>
        <w:br/>
        <w:t xml:space="preserve">682-14-36-049, REGON: 000300593,  </w:t>
      </w:r>
    </w:p>
    <w:p>
      <w:pPr>
        <w:pStyle w:val="Tekstpodstawowy31"/>
        <w:spacing w:lineRule="auto" w:line="276"/>
        <w:rPr>
          <w:rFonts w:ascii="Verdana" w:hAnsi="Verdana"/>
          <w:color w:val="00000A"/>
          <w:szCs w:val="20"/>
          <w:u w:val="none"/>
        </w:rPr>
      </w:pPr>
      <w:r>
        <w:rPr>
          <w:rFonts w:cs="Times New Roman" w:ascii="Verdana" w:hAnsi="Verdana"/>
          <w:color w:val="00000A"/>
          <w:szCs w:val="20"/>
          <w:u w:val="none"/>
        </w:rPr>
        <w:t>reprezentowanym przez:</w:t>
      </w:r>
    </w:p>
    <w:p>
      <w:pPr>
        <w:pStyle w:val="Tekstpodstawowy31"/>
        <w:spacing w:lineRule="auto" w:line="276"/>
        <w:rPr>
          <w:rFonts w:ascii="Verdana" w:hAnsi="Verdana"/>
          <w:color w:val="00000A"/>
          <w:szCs w:val="20"/>
          <w:u w:val="none"/>
        </w:rPr>
      </w:pPr>
      <w:r>
        <w:rPr>
          <w:rFonts w:cs="Times New Roman" w:ascii="Verdana" w:hAnsi="Verdana"/>
          <w:color w:val="00000A"/>
          <w:szCs w:val="20"/>
          <w:u w:val="none"/>
        </w:rPr>
        <w:t xml:space="preserve">Dyrektora SPZOZ w Proszowicach– </w:t>
      </w:r>
      <w:r>
        <w:rPr>
          <w:rFonts w:cs="Times New Roman" w:ascii="Verdana" w:hAnsi="Verdana"/>
          <w:b/>
          <w:bCs/>
          <w:color w:val="00000A"/>
          <w:szCs w:val="20"/>
          <w:u w:val="none"/>
        </w:rPr>
        <w:t>Łukasza Szafrańskiego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dalej „</w:t>
      </w:r>
      <w:r>
        <w:rPr>
          <w:rFonts w:ascii="Verdana" w:hAnsi="Verdana"/>
          <w:b/>
          <w:bCs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dalej „</w:t>
      </w:r>
      <w:r>
        <w:rPr>
          <w:rFonts w:ascii="Verdana" w:hAnsi="Verdana"/>
          <w:b/>
          <w:bCs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”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i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W związku z brzmieniem art. 70 (1) ustawy z dnia 23 kwietnia 1964r. Kodeks cywilny</w:t>
        <w:br/>
        <w:t>w zw. Z art. 37 ust 4 ustawy z dnia 21 sierpnia 1997r. o gospodarce nieruchomościami strony zawierają umowę  o następującej treści:</w:t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(Przedmiot umowy)</w:t>
      </w:r>
    </w:p>
    <w:p>
      <w:pPr>
        <w:pStyle w:val="Zawartotabeli"/>
        <w:numPr>
          <w:ilvl w:val="0"/>
          <w:numId w:val="1"/>
        </w:numPr>
        <w:spacing w:lineRule="auto" w:line="276"/>
        <w:jc w:val="both"/>
        <w:rPr/>
      </w:pPr>
      <w:r>
        <w:rPr>
          <w:rFonts w:ascii="Verdana" w:hAnsi="Verdana"/>
        </w:rPr>
        <w:t xml:space="preserve">Wykonawca </w:t>
      </w:r>
      <w:r>
        <w:rPr>
          <w:rFonts w:cs="Arial-ItalicMT" w:ascii="Verdana" w:hAnsi="Verdana"/>
        </w:rPr>
        <w:t>przyjmuje za wynagrodzeniem Parking do używania i pobierania pożytków przez</w:t>
      </w:r>
      <w:r>
        <w:rPr>
          <w:rFonts w:ascii="Verdana" w:hAnsi="Verdana"/>
        </w:rPr>
        <w:t xml:space="preserve"> </w:t>
      </w:r>
      <w:r>
        <w:rPr>
          <w:rFonts w:cs="Arial-ItalicMT" w:ascii="Verdana" w:hAnsi="Verdana"/>
        </w:rPr>
        <w:t xml:space="preserve">czas oznaczony w § 5 ust. 3, a ponadto </w:t>
      </w:r>
      <w:r>
        <w:rPr>
          <w:rFonts w:ascii="Verdana" w:hAnsi="Verdana"/>
        </w:rPr>
        <w:t>zobowiązuje się do opracowania dokumentacji projektowej i oddania wielostanowiskowego parkingu</w:t>
        <w:br/>
        <w:t>o powierzchni około 1400m² dla samochodów osobowych wraz z instalacją automatycznego systemu parkingowego i systemu kontroli czasu pracy z kontrolą dostępu na terenie Samodzielnego Publicznego Zespołu Opieki Zdrowotnej przy ulicy Kopernika 13 w Proszowicach (dalej jako: „</w:t>
      </w:r>
      <w:r>
        <w:rPr>
          <w:rFonts w:ascii="Verdana" w:hAnsi="Verdana"/>
          <w:b/>
          <w:bCs/>
        </w:rPr>
        <w:t>Parking</w:t>
      </w:r>
      <w:r>
        <w:rPr>
          <w:rFonts w:ascii="Verdana" w:hAnsi="Verdana"/>
        </w:rPr>
        <w:t>”) określonego w opisie przedmiotu zamówienia oraz wszelkich innych prac niewymienionych</w:t>
        <w:br/>
        <w:t>w dokumentacji, a niezb</w:t>
      </w:r>
      <w:r>
        <w:rPr>
          <w:rFonts w:cs="TimesNewRoman" w:ascii="Verdana" w:hAnsi="Verdana"/>
        </w:rPr>
        <w:t>ę</w:t>
      </w:r>
      <w:r>
        <w:rPr>
          <w:rFonts w:ascii="Verdana" w:hAnsi="Verdana"/>
        </w:rPr>
        <w:t>dnych dla wykonania i odbioru cało</w:t>
      </w:r>
      <w:r>
        <w:rPr>
          <w:rFonts w:cs="TimesNewRoman" w:ascii="Verdana" w:hAnsi="Verdana"/>
        </w:rPr>
        <w:t>ś</w:t>
      </w:r>
      <w:r>
        <w:rPr>
          <w:rFonts w:ascii="Verdana" w:hAnsi="Verdana"/>
        </w:rPr>
        <w:t>ci zadania wykonanych zgodnie z projektem i z zasadami wiedzy technicznej,</w:t>
        <w:br/>
      </w:r>
      <w:r>
        <w:rPr>
          <w:rFonts w:cs="Arial-ItalicMT" w:ascii="Verdana" w:hAnsi="Verdana"/>
        </w:rPr>
        <w:t>a  Zamawiający z</w:t>
      </w:r>
      <w:r>
        <w:rPr>
          <w:rFonts w:ascii="Verdana" w:hAnsi="Verdana"/>
          <w:shd w:fill="FFFFFF" w:val="clear"/>
        </w:rPr>
        <w:t>obowiązuje się do dokonania wymaganych przez właściwe </w:t>
      </w:r>
      <w:hyperlink r:id="rId2">
        <w:r>
          <w:rPr>
            <w:rStyle w:val="Czeinternetowe"/>
            <w:rFonts w:ascii="Verdana" w:hAnsi="Verdana"/>
            <w:color w:val="00000A"/>
            <w:highlight w:val="white"/>
            <w:u w:val="none"/>
          </w:rPr>
          <w:t>przepisy</w:t>
        </w:r>
      </w:hyperlink>
      <w:r>
        <w:rPr>
          <w:rFonts w:ascii="Verdana" w:hAnsi="Verdana"/>
          <w:shd w:fill="FFFFFF" w:val="clear"/>
        </w:rPr>
        <w:t> czynności związanych z przygotowaniem robót, w szczególności do przekazania terenu budowy, oraz do odebrania obiektu.</w:t>
      </w:r>
    </w:p>
    <w:p>
      <w:pPr>
        <w:pStyle w:val="Zawartotabeli"/>
        <w:numPr>
          <w:ilvl w:val="0"/>
          <w:numId w:val="1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 ramach budowy Parkingu, Wykonawca zobowiązuje się do utwardzenia terenu, wykonania odwodnienia, separatora oraz wykonania nawierzchni z kostki brukowej, położenia krawężników, zmiany układu komunikacyjnego (wjazd, wyjazd).</w:t>
      </w:r>
    </w:p>
    <w:p>
      <w:pPr>
        <w:pStyle w:val="Zawartotabeli"/>
        <w:numPr>
          <w:ilvl w:val="0"/>
          <w:numId w:val="1"/>
        </w:numPr>
        <w:spacing w:lineRule="auto" w:line="276"/>
        <w:jc w:val="both"/>
        <w:rPr/>
      </w:pPr>
      <w:r>
        <w:rPr>
          <w:rFonts w:ascii="Verdana" w:hAnsi="Verdana"/>
        </w:rPr>
        <w:t>Dokumentację projektową sporządzi Wykonawca w terminie 2 miesięcy liczonymi od dnia zawarcia umowy, która zawierać będzie plan zagospodarowania terenu</w:t>
        <w:br/>
        <w:t xml:space="preserve">z oznakowaniem wjazdu i wyjazdu, umiejscowienie kasy, a nadto będzie określać sposób skutecznego zabezpieczenia terenu (wraz z lokalizacją) przed niekontrolowanym postojem, opuszczeniem płatnej strefy parkowania (dotyczy systemu szlabanowego), rozmieszczenie w terenie poszczególnych elementów systemu oraz wskazanie miejsc zainstalowania kamer monitoringu. </w:t>
      </w:r>
    </w:p>
    <w:p>
      <w:pPr>
        <w:pStyle w:val="Zawartotabeli"/>
        <w:numPr>
          <w:ilvl w:val="0"/>
          <w:numId w:val="1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Projekt powinien uwzględniać istniejące warunki obsługi pożarowej wszystkich budynków i nie pogarszać dojazdu służbom ratunkowym, a także uwzględniać maksymalne wykorzystanie terenu poprzez zapewnienie jak największej ilości miejsc parkingowych, a także wskazywać drogi dojazdowe do wyznaczonych miejsc parkingowych.</w:t>
      </w:r>
    </w:p>
    <w:p>
      <w:pPr>
        <w:pStyle w:val="Zawartotabeli"/>
        <w:numPr>
          <w:ilvl w:val="0"/>
          <w:numId w:val="1"/>
        </w:numPr>
        <w:spacing w:lineRule="auto" w:line="276"/>
        <w:jc w:val="both"/>
        <w:rPr/>
      </w:pPr>
      <w:r>
        <w:rPr>
          <w:rFonts w:ascii="Verdana" w:hAnsi="Verdana"/>
        </w:rPr>
        <w:t>Parking powinien być zaprojektowany tak, aby ogólna liczba miejsc postojowych wynosiła co najmniej 162, w tym 8 miejsc dla pojazdów zaopatrzonych w kartę parkingową, o której mowa w art. 8 ustawy z dnia 20 czerwca 1997 r. - Prawo</w:t>
        <w:br/>
        <w:t xml:space="preserve">o ruchu drogowym.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Verdana" w:hAnsi="Verdana"/>
          <w:highlight w:val="white"/>
        </w:rPr>
      </w:pPr>
      <w:r>
        <w:rPr>
          <w:rFonts w:ascii="Verdana" w:hAnsi="Verdana"/>
          <w:shd w:fill="FFFFFF" w:val="clear"/>
        </w:rPr>
        <w:t>Wszystkie urządzenia techniczne wraz z systemem komputerowym, służące Wykonawcy do obsługi płatnego parkowania przez cały czas obowiązywania Umowy są jego własnością. Jednakże ewentualna modernizacja, rozbudowa, przebudowa, likwidacja wymaga zgody Zamawiającego, jeżeli narusza program funkcjonalno-użytkowy.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Verdana" w:hAnsi="Verdana"/>
          <w:highlight w:val="white"/>
        </w:rPr>
      </w:pPr>
      <w:r>
        <w:rPr>
          <w:rFonts w:ascii="Verdana" w:hAnsi="Verdana"/>
          <w:shd w:fill="FFFFFF" w:val="clear"/>
        </w:rPr>
        <w:t>Minimalne wymagania systemu parkingowego i urządzeń zostały opisane w opisie przedmiotu zamówienia- Załącznik nr 1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Bez uprzedniej zgody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cego wykonywane mog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by</w:t>
      </w:r>
      <w:r>
        <w:rPr>
          <w:rFonts w:cs="TimesNewRoman" w:ascii="Verdana" w:hAnsi="Verdana"/>
          <w:sz w:val="20"/>
          <w:szCs w:val="20"/>
        </w:rPr>
        <w:t xml:space="preserve">ć </w:t>
      </w:r>
      <w:r>
        <w:rPr>
          <w:rFonts w:cs="Times New Roman" w:ascii="Verdana" w:hAnsi="Verdana"/>
          <w:sz w:val="20"/>
          <w:szCs w:val="20"/>
        </w:rPr>
        <w:t>jedynie prace niezb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dne ze wzgl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du na bezpiecze</w:t>
      </w:r>
      <w:r>
        <w:rPr>
          <w:rFonts w:cs="TimesNewRoman" w:ascii="Verdana" w:hAnsi="Verdana"/>
          <w:sz w:val="20"/>
          <w:szCs w:val="20"/>
        </w:rPr>
        <w:t>ń</w:t>
      </w:r>
      <w:r>
        <w:rPr>
          <w:rFonts w:cs="Times New Roman" w:ascii="Verdana" w:hAnsi="Verdana"/>
          <w:sz w:val="20"/>
          <w:szCs w:val="20"/>
        </w:rPr>
        <w:t>stwo lub konieczno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zapobie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enia awarii.</w:t>
      </w:r>
    </w:p>
    <w:p>
      <w:pPr>
        <w:pStyle w:val="ListParagraph"/>
        <w:numPr>
          <w:ilvl w:val="0"/>
          <w:numId w:val="1"/>
        </w:numPr>
        <w:tabs>
          <w:tab w:val="left" w:pos="7092" w:leader="none"/>
        </w:tabs>
        <w:spacing w:lineRule="auto" w:line="276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cs="Arial-ItalicMT" w:ascii="Verdana" w:hAnsi="Verdana"/>
          <w:sz w:val="20"/>
          <w:szCs w:val="20"/>
        </w:rPr>
        <w:t>Dostawa energii elektrycznej i innych mediów na potrzeby funkcjonowania systemu będzie rozliczana na podstawie utworzonych przez Wykonawcę subliczników na jego koszt.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2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(Obowiązki Wykonawcy)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Wykonawca zobowiązuje się: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sporządzić regulamin funkcjonowania parkingu, który podlega akceptacji Zamawiającego po wyniku przetargu, a przed podpisaniem umowy, 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360"/>
        <w:jc w:val="both"/>
        <w:rPr>
          <w:rFonts w:ascii="Verdana" w:hAnsi="Verdana"/>
        </w:rPr>
      </w:pPr>
      <w:r>
        <w:rPr>
          <w:rFonts w:ascii="Verdana" w:hAnsi="Verdana"/>
        </w:rPr>
        <w:t>ubezpieczyć Parking od dnia podpisania niniejszej umowy aż do upływu okresu jej obowiązywania, na sumę ubezpieczenia równą co najmniej 300.000,00 zł.,</w:t>
      </w:r>
    </w:p>
    <w:p>
      <w:pPr>
        <w:pStyle w:val="ListParagraph"/>
        <w:numPr>
          <w:ilvl w:val="0"/>
          <w:numId w:val="23"/>
        </w:numPr>
        <w:spacing w:before="0" w:after="0"/>
        <w:ind w:left="426" w:hanging="360"/>
        <w:jc w:val="both"/>
        <w:rPr>
          <w:rFonts w:ascii="Verdana" w:hAnsi="Verdana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Verdana" w:hAnsi="Verdana"/>
          <w:sz w:val="20"/>
          <w:szCs w:val="20"/>
          <w:lang w:eastAsia="zh-CN"/>
        </w:rPr>
        <w:t>przedstawienia aktualnej i opłaconej polisy OC na 14 dni przed upływem okresu obowiązywania poprzedniej polisy, z uwzględnieniem ust. 2 oraz pozostałych postanowień umowy i oferty,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360"/>
        <w:jc w:val="both"/>
        <w:rPr>
          <w:rFonts w:ascii="Verdana" w:hAnsi="Verdana"/>
        </w:rPr>
      </w:pPr>
      <w:r>
        <w:rPr>
          <w:rFonts w:ascii="Verdana" w:hAnsi="Verdana"/>
        </w:rPr>
        <w:t>prowadzić płatny Parking w godzinach od 6:00 do 19:00, we wszystkie dni tygodnia w formie systemu szlabanowego,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naliczać i pobierać opłaty za parkowanie samochodów przez cały okres obowiązywania umowy zgodnie z zaakceptowanym przez obie strony cennikiem, tj. od rozpoczętej 15 min postoju do 120 min – 4 zł brutto, a każda kolejna rozpoczęta godzina – 2 zł brutto od czasu wprowadzenia systemu szlabanowego, 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360"/>
        <w:jc w:val="both"/>
        <w:rPr>
          <w:rFonts w:ascii="Verdana" w:hAnsi="Verdana"/>
        </w:rPr>
      </w:pPr>
      <w:r>
        <w:rPr>
          <w:rFonts w:ascii="Verdana" w:hAnsi="Verdana"/>
        </w:rPr>
        <w:t>sfinansować budowę wielostanowiskowego parkingu zgodnie z pozwoleniem na budowę,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uzgodnić wszelkie prace związane z adaptacją terenów z Sekcją Administracyjno-Techniczną SPZOZ w Proszowicach oraz Dyrektorem SPZOZ. 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360"/>
        <w:jc w:val="both"/>
        <w:rPr>
          <w:rFonts w:ascii="Verdana" w:hAnsi="Verdana"/>
        </w:rPr>
      </w:pPr>
      <w:r>
        <w:rPr>
          <w:rFonts w:ascii="Verdana" w:hAnsi="Verdana"/>
        </w:rPr>
        <w:t>umieścić zgodnie z powszechnie obowiązującymi przepisami prawa tablice informacyjne, regulaminy oraz odpowiednio oznakować teren Parkingu na własny koszt,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360"/>
        <w:jc w:val="both"/>
        <w:rPr>
          <w:rFonts w:ascii="Verdana" w:hAnsi="Verdana"/>
        </w:rPr>
      </w:pPr>
      <w:r>
        <w:rPr>
          <w:rFonts w:ascii="Verdana" w:hAnsi="Verdana"/>
        </w:rPr>
        <w:t>ponieść wszelkie koszty związane z funkcjonowaniem Parkingu w tym ponieść nakłady na jego adaptację, wyposażenie,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przekazać Zamawiającemu komplet dokumentacji projektowej parkingu w dniu rozpoczęcia użytkowania terenu w terminie do 2 miesięcy liczonym od dnia podpisania umowy,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po wygaśnięciu umowy zwrócić przedmiot umowy w stanie niepogorszonym tj. zgodnym z protokołem zdawczo-odbiorczym sporządzonym w dniu oddania Parkingu do użytkowania (przy uwzględnieniu zużycia wskutek eksploatacji).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utrzymywania na swój koszt urządzeń parkingowych we właściwym stanie technicznym (ciągła sprawność techniczna) i estetycznym (w tym również naprawa, obsługa serwisowa i legalizacja sprzętu),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utrzymywać na swój koszt system komputerowy w ciągłej sprawności technicznej, oraz dokonywać w razie potrzeby odpowiednich napraw,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utrzymywać na swój koszt znaki drogowe pionowe i poziome we właściwym stanie technicznym i estetycznym,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zapewnić płynność ruchu pojazdów na terenie Parkingu, w szczególności w rejonie wjazdu i wyjazdu,</w:t>
      </w:r>
    </w:p>
    <w:p>
      <w:pPr>
        <w:pStyle w:val="Zawartotabeli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hd w:fill="FFFFFF" w:val="clear"/>
        </w:rPr>
        <w:t>zapewnić uprzywilejowanie w ruchu karetkom pogotowia ratunkowego,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  <w:highlight w:val="white"/>
        </w:rPr>
      </w:pPr>
      <w:r>
        <w:rPr>
          <w:rFonts w:ascii="Verdana" w:hAnsi="Verdana"/>
          <w:shd w:fill="FFFFFF" w:val="clear"/>
        </w:rPr>
        <w:t>zapewnić porządek parkujących samochodów odpowiednio do istniejącej organizacji miejsc postojowych,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  <w:highlight w:val="white"/>
        </w:rPr>
      </w:pPr>
      <w:r>
        <w:rPr>
          <w:rFonts w:ascii="Verdana" w:hAnsi="Verdana"/>
          <w:shd w:fill="FFFFFF" w:val="clear"/>
        </w:rPr>
        <w:t>monitorować samochody parkujące na jezdni oraz na chodnikach w miejscach niedozwolonych i kierować ich na parking,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  <w:highlight w:val="white"/>
        </w:rPr>
      </w:pPr>
      <w:r>
        <w:rPr>
          <w:rFonts w:ascii="Verdana" w:hAnsi="Verdana"/>
          <w:shd w:fill="FFFFFF" w:val="clear"/>
        </w:rPr>
        <w:t>przestrzegać w miejscach parkowania i postoju samochodów przepisów prawa, w tym ochrony przeciwpożarowej i ochrony mienia,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  <w:highlight w:val="white"/>
        </w:rPr>
      </w:pPr>
      <w:r>
        <w:rPr>
          <w:rFonts w:ascii="Verdana" w:hAnsi="Verdana"/>
          <w:shd w:fill="FFFFFF" w:val="clear"/>
        </w:rPr>
        <w:t>nie dopuszczać do postoju samochodów na terenach zielonych (trawniki),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zapewnić urz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dze</w:t>
      </w:r>
      <w:r>
        <w:rPr>
          <w:rFonts w:cs="TimesNewRoman" w:ascii="Verdana" w:hAnsi="Verdana"/>
          <w:sz w:val="20"/>
          <w:szCs w:val="20"/>
        </w:rPr>
        <w:t xml:space="preserve">nia </w:t>
      </w:r>
      <w:r>
        <w:rPr>
          <w:rFonts w:cs="Times New Roman" w:ascii="Verdana" w:hAnsi="Verdana"/>
          <w:sz w:val="20"/>
          <w:szCs w:val="20"/>
        </w:rPr>
        <w:t>ochronne i zabezpieczaj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 xml:space="preserve">ce w zakresie bhp, jak </w:t>
      </w:r>
      <w:r>
        <w:rPr>
          <w:rFonts w:ascii="Verdana" w:hAnsi="Verdana"/>
          <w:sz w:val="20"/>
          <w:szCs w:val="20"/>
        </w:rPr>
        <w:t>równie</w:t>
      </w:r>
      <w:r>
        <w:rPr>
          <w:rFonts w:cs="TimesNewRoman" w:ascii="Verdana" w:hAnsi="Verdana"/>
          <w:sz w:val="20"/>
          <w:szCs w:val="20"/>
        </w:rPr>
        <w:t xml:space="preserve">ż </w:t>
      </w:r>
      <w:r>
        <w:rPr>
          <w:rFonts w:ascii="Verdana" w:hAnsi="Verdana"/>
          <w:sz w:val="20"/>
          <w:szCs w:val="20"/>
        </w:rPr>
        <w:t>ochrony mienia Wykonawcy i ochrony przeciwpo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arowej,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  <w:highlight w:val="white"/>
        </w:rPr>
      </w:pPr>
      <w:r>
        <w:rPr>
          <w:rFonts w:ascii="Verdana" w:hAnsi="Verdana"/>
        </w:rPr>
        <w:t>oddać przedmiot niniejszej umowy Zamawiaj</w:t>
      </w:r>
      <w:r>
        <w:rPr>
          <w:rFonts w:cs="TimesNewRoman" w:ascii="Verdana" w:hAnsi="Verdana"/>
        </w:rPr>
        <w:t>ą</w:t>
      </w:r>
      <w:r>
        <w:rPr>
          <w:rFonts w:ascii="Verdana" w:hAnsi="Verdana"/>
        </w:rPr>
        <w:t>cemu w terminie określonym w § 5 ust. 1 i 2,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/>
      </w:pPr>
      <w:r>
        <w:rPr>
          <w:rFonts w:ascii="Verdana" w:hAnsi="Verdana"/>
        </w:rPr>
        <w:t>zabezpieczyć własnym staraniem i na własny koszt teren, na którym realizowane b</w:t>
      </w:r>
      <w:r>
        <w:rPr>
          <w:rFonts w:cs="TimesNewRoman" w:ascii="Verdana" w:hAnsi="Verdana"/>
        </w:rPr>
        <w:t>ę</w:t>
      </w:r>
      <w:r>
        <w:rPr>
          <w:rFonts w:ascii="Verdana" w:hAnsi="Verdana"/>
        </w:rPr>
        <w:t>d</w:t>
      </w:r>
      <w:r>
        <w:rPr>
          <w:rFonts w:cs="TimesNewRoman" w:ascii="Verdana" w:hAnsi="Verdana"/>
        </w:rPr>
        <w:t xml:space="preserve">ą </w:t>
      </w:r>
      <w:r>
        <w:rPr>
          <w:rFonts w:ascii="Verdana" w:hAnsi="Verdana"/>
        </w:rPr>
        <w:t>roboty, pomieszcze</w:t>
      </w:r>
      <w:r>
        <w:rPr>
          <w:rFonts w:cs="TimesNewRoman" w:ascii="Verdana" w:hAnsi="Verdana"/>
        </w:rPr>
        <w:t xml:space="preserve">nia </w:t>
      </w:r>
      <w:r>
        <w:rPr>
          <w:rFonts w:ascii="Verdana" w:hAnsi="Verdana"/>
        </w:rPr>
        <w:t>magazynowe słu</w:t>
      </w:r>
      <w:r>
        <w:rPr>
          <w:rFonts w:cs="TimesNewRoman" w:ascii="Verdana" w:hAnsi="Verdana"/>
        </w:rPr>
        <w:t>żą</w:t>
      </w:r>
      <w:r>
        <w:rPr>
          <w:rFonts w:ascii="Verdana" w:hAnsi="Verdana"/>
        </w:rPr>
        <w:t>ce do przechowywania maszyn</w:t>
        <w:br/>
        <w:t>i urz</w:t>
      </w:r>
      <w:r>
        <w:rPr>
          <w:rFonts w:cs="TimesNewRoman" w:ascii="Verdana" w:hAnsi="Verdana"/>
        </w:rPr>
        <w:t>ą</w:t>
      </w:r>
      <w:r>
        <w:rPr>
          <w:rFonts w:ascii="Verdana" w:hAnsi="Verdana"/>
        </w:rPr>
        <w:t>dze</w:t>
      </w:r>
      <w:r>
        <w:rPr>
          <w:rFonts w:cs="TimesNewRoman" w:ascii="Verdana" w:hAnsi="Verdana"/>
        </w:rPr>
        <w:t xml:space="preserve">ń </w:t>
      </w:r>
      <w:r>
        <w:rPr>
          <w:rFonts w:ascii="Verdana" w:hAnsi="Verdana"/>
        </w:rPr>
        <w:t>Wykonawcy oraz jego podwykonawców, jak równie</w:t>
      </w:r>
      <w:r>
        <w:rPr>
          <w:rFonts w:cs="TimesNewRoman" w:ascii="Verdana" w:hAnsi="Verdana"/>
        </w:rPr>
        <w:t>ż</w:t>
      </w:r>
      <w:r>
        <w:rPr>
          <w:rFonts w:ascii="Verdana" w:hAnsi="Verdana"/>
        </w:rPr>
        <w:t xml:space="preserve"> materiałów budowlanych, </w:t>
        <w:br/>
        <w:t xml:space="preserve">w sposób nie utrudniający wjazdu i wyjazdu z parkingu przy uwzględnieniu położenia Izby Przyjęć, a także zgłosić Zamawiającemu przynajmniej na 3 dni wcześniej </w:t>
        <w:br/>
        <w:t>o planowanych utrudnieniach,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  <w:highlight w:val="white"/>
        </w:rPr>
      </w:pPr>
      <w:r>
        <w:rPr>
          <w:rFonts w:ascii="Verdana" w:hAnsi="Verdana"/>
        </w:rPr>
        <w:t>zapewnić własnym staraniem i na własny koszt swoim pracownikom oraz pracownikom podwykonawców pomieszczenia socjalne, z których b</w:t>
      </w:r>
      <w:r>
        <w:rPr>
          <w:rFonts w:cs="TimesNewRoman" w:ascii="Verdana" w:hAnsi="Verdana"/>
        </w:rPr>
        <w:t>ę</w:t>
      </w:r>
      <w:r>
        <w:rPr>
          <w:rFonts w:ascii="Verdana" w:hAnsi="Verdana"/>
        </w:rPr>
        <w:t>d</w:t>
      </w:r>
      <w:r>
        <w:rPr>
          <w:rFonts w:cs="TimesNewRoman" w:ascii="Verdana" w:hAnsi="Verdana"/>
        </w:rPr>
        <w:t xml:space="preserve">ą </w:t>
      </w:r>
      <w:r>
        <w:rPr>
          <w:rFonts w:ascii="Verdana" w:hAnsi="Verdana"/>
        </w:rPr>
        <w:t>mogli korzysta</w:t>
      </w:r>
      <w:r>
        <w:rPr>
          <w:rFonts w:cs="TimesNewRoman" w:ascii="Verdana" w:hAnsi="Verdana"/>
        </w:rPr>
        <w:t xml:space="preserve">ć </w:t>
      </w:r>
      <w:r>
        <w:rPr>
          <w:rFonts w:ascii="Verdana" w:hAnsi="Verdana"/>
        </w:rPr>
        <w:t>w okresie realizacji Umowy,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/>
          <w:highlight w:val="white"/>
        </w:rPr>
      </w:pPr>
      <w:r>
        <w:rPr>
          <w:rFonts w:ascii="Verdana" w:hAnsi="Verdana"/>
          <w:shd w:fill="FFFFFF" w:val="clear"/>
        </w:rPr>
        <w:t>dokonywać napraw niezbędnych do zachowania przedmiotu dzierżawy w stanie niepogorszonym,</w:t>
      </w:r>
    </w:p>
    <w:p>
      <w:pPr>
        <w:pStyle w:val="Standard"/>
        <w:numPr>
          <w:ilvl w:val="0"/>
          <w:numId w:val="23"/>
        </w:numPr>
        <w:spacing w:lineRule="auto" w:line="276"/>
        <w:ind w:left="426" w:hanging="426"/>
        <w:jc w:val="both"/>
        <w:rPr>
          <w:rFonts w:ascii="Verdana" w:hAnsi="Verdana" w:cs="Arial-ItalicMT"/>
        </w:rPr>
      </w:pPr>
      <w:r>
        <w:rPr>
          <w:rFonts w:cs="Arial-ItalicMT" w:ascii="Verdana" w:hAnsi="Verdana"/>
        </w:rPr>
        <w:t xml:space="preserve">współpracować ze Strażą Miejską i innymi odpowiednimi służbami w przypadkach łamania przez użytkowników pojazdów samochodowych przepisów prawa </w:t>
        <w:br/>
        <w:t>(w szczególności przepisów dotyczących ruchu drogowego, dewastacji mienia, niewłaściwego parkowania pojazdów wzdłuż drogi dojazdowej i wyjazdowej, drogach pożarowych itd.),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ind w:left="426" w:hanging="426"/>
        <w:jc w:val="both"/>
        <w:rPr>
          <w:rFonts w:ascii="Verdana" w:hAnsi="Verdana" w:cs="Arial-ItalicMT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opracować projekt budowlany w sposób zgodny z wymaganiami ustawy, ustaleniami określonymi w decyzjach administracyjnych dotyczących zamierzenia budowlanego, obowiązującymi przepisami oraz zasadami wiedzy technicznej</w:t>
      </w:r>
      <w:bookmarkStart w:id="1" w:name="mip49481467"/>
      <w:bookmarkEnd w:id="1"/>
      <w:r>
        <w:rPr>
          <w:rFonts w:eastAsia="Times New Roman" w:cs="Times New Roman" w:ascii="Verdana" w:hAnsi="Verdana"/>
          <w:sz w:val="20"/>
          <w:szCs w:val="20"/>
          <w:lang w:eastAsia="pl-PL"/>
        </w:rPr>
        <w:t>,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zapewnić udział w opracowaniu projektu osób posiadających uprawnienia budowlane do projektowania w odpowiedniej specjalności oraz wzajemne skoordynowanie techniczne wykonanych przez te osoby opracowań projektowych, zapewniające uwzględnienie zawartych w przepisach zasad bezpieczeństwa i ochrony zdrowia</w:t>
        <w:br/>
        <w:t>w procesie budowy, z uwzględnieniem specyfiki projektowanego obiektu budowlaneg</w:t>
      </w:r>
      <w:bookmarkStart w:id="2" w:name="mip49481468"/>
      <w:bookmarkEnd w:id="2"/>
      <w:r>
        <w:rPr>
          <w:rFonts w:eastAsia="Times New Roman" w:cs="Times New Roman" w:ascii="Verdana" w:hAnsi="Verdana"/>
          <w:sz w:val="20"/>
          <w:szCs w:val="20"/>
          <w:lang w:eastAsia="pl-PL"/>
        </w:rPr>
        <w:t>o,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>
          <w:rFonts w:ascii="Verdana" w:hAnsi="Verdana" w:eastAsia="Times New Roman" w:cs="Times New Roman"/>
          <w:sz w:val="20"/>
          <w:szCs w:val="20"/>
          <w:lang w:eastAsia="pl-PL"/>
        </w:rPr>
      </w:pPr>
      <w:bookmarkStart w:id="3" w:name="mip49481469"/>
      <w:bookmarkEnd w:id="3"/>
      <w:r>
        <w:rPr>
          <w:rFonts w:eastAsia="Times New Roman" w:cs="Times New Roman" w:ascii="Verdana" w:hAnsi="Verdana"/>
          <w:sz w:val="20"/>
          <w:szCs w:val="20"/>
          <w:lang w:eastAsia="pl-PL"/>
        </w:rPr>
        <w:t>uwzględnić w planie bezpieczeństwa i ochrony zdrowia informacje dotyczące bezpieczeństwa i ochrony zdrowia ze względu na specyfikę projektowanego obiektu budowlanego,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 </w:t>
      </w:r>
      <w:bookmarkStart w:id="4" w:name="mip49481470"/>
      <w:bookmarkEnd w:id="4"/>
      <w:r>
        <w:rPr>
          <w:rFonts w:eastAsia="Times New Roman" w:cs="Times New Roman" w:ascii="Verdana" w:hAnsi="Verdana"/>
          <w:sz w:val="20"/>
          <w:szCs w:val="20"/>
          <w:lang w:eastAsia="pl-PL"/>
        </w:rPr>
        <w:t>określić obszaru oddziaływania obiektu;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 </w:t>
      </w:r>
      <w:bookmarkStart w:id="5" w:name="mip49481471"/>
      <w:bookmarkEnd w:id="5"/>
      <w:r>
        <w:rPr>
          <w:rFonts w:eastAsia="Times New Roman" w:cs="Times New Roman" w:ascii="Verdana" w:hAnsi="Verdana"/>
          <w:sz w:val="20"/>
          <w:szCs w:val="20"/>
          <w:lang w:eastAsia="pl-PL"/>
        </w:rPr>
        <w:t>uzyskać wymagane opinie, uzgodnienia i sprawdzenia rozwiązań projektowych</w:t>
        <w:br/>
        <w:t>w zakresie wynikającym z przepisów;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 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wyjaśnić wątpliwości dotyczące projektu i zawartych w nim rozwiązań;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>
          <w:rFonts w:ascii="Verdana" w:hAnsi="Verdana" w:eastAsia="Times New Roman" w:cs="Times New Roman"/>
          <w:sz w:val="20"/>
          <w:szCs w:val="20"/>
          <w:lang w:eastAsia="pl-PL"/>
        </w:rPr>
      </w:pPr>
      <w:bookmarkStart w:id="6" w:name="mip49481472"/>
      <w:bookmarkEnd w:id="6"/>
      <w:r>
        <w:rPr>
          <w:rFonts w:eastAsia="Times New Roman" w:cs="Times New Roman" w:ascii="Verdana" w:hAnsi="Verdana"/>
          <w:sz w:val="20"/>
          <w:szCs w:val="20"/>
          <w:lang w:eastAsia="pl-PL"/>
        </w:rPr>
        <w:t> 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sprawować nadzór autorski na żądanie Zamawiającego lub organu administracji  architektoniczno-budowlanej w zakresie:</w:t>
      </w:r>
    </w:p>
    <w:p>
      <w:pPr>
        <w:pStyle w:val="ListParagraph"/>
        <w:numPr>
          <w:ilvl w:val="1"/>
          <w:numId w:val="24"/>
        </w:numPr>
        <w:shd w:val="clear" w:color="auto" w:fill="FFFFFF"/>
        <w:spacing w:lineRule="auto" w:line="276" w:before="0" w:after="0"/>
        <w:ind w:left="851" w:hanging="425"/>
        <w:jc w:val="both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stwierdzania w toku wykonywania robót budowlanych zgodności realizacji</w:t>
        <w:br/>
        <w:t>z projektem,</w:t>
      </w:r>
    </w:p>
    <w:p>
      <w:pPr>
        <w:pStyle w:val="ListParagraph"/>
        <w:numPr>
          <w:ilvl w:val="1"/>
          <w:numId w:val="24"/>
        </w:numPr>
        <w:shd w:val="clear" w:color="auto" w:fill="FFFFFF"/>
        <w:spacing w:lineRule="auto" w:line="276" w:before="0" w:after="0"/>
        <w:ind w:left="851" w:hanging="425"/>
        <w:jc w:val="both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uzgadniania możliwości wprowadzenia rozwiązań zamiennych w stosunku do przewidzianych w projekcie, zgłoszonych przez kierownika budowy lub inspektora nadzoru inwestorskiego.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nie oddawać Parkingu w podnajem, poddzierżawę, ani bezpłatne użyczenie osobie trzeciej,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niezwłocznie zawiadomić inwestora w przypadku, gdyby dokumentacja, teren budowy, maszyny lub urządzenia nie nadawały się do prawidłowego wykonania robót albo jeżeli zajdą inne okoliczności, które mogą przeszkodzić prawidłowemu wykonaniu robót,</w:t>
      </w:r>
    </w:p>
    <w:p>
      <w:pPr>
        <w:pStyle w:val="ListParagraph"/>
        <w:numPr>
          <w:ilvl w:val="0"/>
          <w:numId w:val="23"/>
        </w:numPr>
        <w:shd w:val="clear" w:color="auto" w:fill="FFFFFF"/>
        <w:spacing w:lineRule="auto" w:line="276" w:before="0" w:after="0"/>
        <w:ind w:left="426" w:hanging="426"/>
        <w:jc w:val="both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zapewnić objęcie kierownictwem budowy przez kierownika budowy i ponieść koszt jego wynagrodzenia.</w:t>
      </w:r>
    </w:p>
    <w:p>
      <w:pPr>
        <w:pStyle w:val="Standard"/>
        <w:spacing w:lineRule="auto" w:line="276"/>
        <w:ind w:left="720" w:hanging="0"/>
        <w:jc w:val="center"/>
        <w:rPr>
          <w:rFonts w:ascii="Verdana" w:hAnsi="Verdana"/>
          <w:shd w:fill="FFFFFF" w:val="clear"/>
        </w:rPr>
      </w:pPr>
      <w:r>
        <w:rPr>
          <w:rFonts w:ascii="Verdana" w:hAnsi="Verdana"/>
          <w:shd w:fill="FFFFFF" w:val="clear"/>
        </w:rPr>
      </w:r>
    </w:p>
    <w:p>
      <w:pPr>
        <w:pStyle w:val="Zawartotabeli"/>
        <w:spacing w:lineRule="auto" w:line="276"/>
        <w:ind w:left="720" w:hanging="0"/>
        <w:jc w:val="center"/>
        <w:rPr>
          <w:rFonts w:ascii="Verdana" w:hAnsi="Verdana"/>
        </w:rPr>
      </w:pPr>
      <w:r>
        <w:rPr>
          <w:rFonts w:ascii="Verdana" w:hAnsi="Verdana"/>
        </w:rPr>
        <w:t>§3</w:t>
      </w:r>
    </w:p>
    <w:p>
      <w:pPr>
        <w:pStyle w:val="Zawartotabeli"/>
        <w:spacing w:lineRule="auto" w:line="276"/>
        <w:ind w:left="426" w:firstLine="283"/>
        <w:jc w:val="center"/>
        <w:rPr>
          <w:rFonts w:ascii="Verdana" w:hAnsi="Verdana"/>
        </w:rPr>
      </w:pPr>
      <w:r>
        <w:rPr>
          <w:rFonts w:ascii="Verdana" w:hAnsi="Verdana"/>
        </w:rPr>
        <w:t>(Obowiązki zamawiającego)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Do obowiązków zamawiającego należy:</w:t>
      </w:r>
    </w:p>
    <w:p>
      <w:pPr>
        <w:pStyle w:val="Zawartotabeli"/>
        <w:numPr>
          <w:ilvl w:val="0"/>
          <w:numId w:val="4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odbiór Parkingu po jego wybudowaniu,</w:t>
      </w:r>
    </w:p>
    <w:p>
      <w:pPr>
        <w:pStyle w:val="Zawartotabeli"/>
        <w:numPr>
          <w:ilvl w:val="0"/>
          <w:numId w:val="4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współdziałanie z Wykonawcą w celu prawidłowej realizacji umowy.</w:t>
      </w:r>
    </w:p>
    <w:p>
      <w:pPr>
        <w:pStyle w:val="Annotationtext"/>
        <w:numPr>
          <w:ilvl w:val="0"/>
          <w:numId w:val="4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>przekazania terenu budowy oraz innych informacji  niezbędnych  do wykonania przedmiotu  umowy, będących w posiadaniu  zamawiającego,</w:t>
      </w:r>
    </w:p>
    <w:p>
      <w:pPr>
        <w:pStyle w:val="Annotationtext"/>
        <w:numPr>
          <w:ilvl w:val="0"/>
          <w:numId w:val="4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>zapewnienie  nadzoru inwestorskiego nad realizacją robót,</w:t>
      </w:r>
    </w:p>
    <w:p>
      <w:pPr>
        <w:pStyle w:val="Annotationtext"/>
        <w:numPr>
          <w:ilvl w:val="0"/>
          <w:numId w:val="4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>odbiór należycie wykonanych robót,</w:t>
      </w:r>
    </w:p>
    <w:p>
      <w:pPr>
        <w:pStyle w:val="Annotationtext"/>
        <w:numPr>
          <w:ilvl w:val="0"/>
          <w:numId w:val="4"/>
        </w:numPr>
        <w:spacing w:before="0" w:after="0"/>
        <w:rPr>
          <w:rFonts w:ascii="Verdana" w:hAnsi="Verdana"/>
        </w:rPr>
      </w:pPr>
      <w:r>
        <w:rPr>
          <w:rFonts w:ascii="Verdana" w:hAnsi="Verdana"/>
        </w:rPr>
        <w:t xml:space="preserve">wstrzymanie wykonania robót w następujących przypadkach: </w:t>
      </w:r>
    </w:p>
    <w:p>
      <w:pPr>
        <w:pStyle w:val="Annotationtext"/>
        <w:spacing w:before="0" w:after="0"/>
        <w:ind w:left="993" w:hanging="273"/>
        <w:rPr>
          <w:rFonts w:ascii="Verdana" w:hAnsi="Verdana"/>
        </w:rPr>
      </w:pPr>
      <w:r>
        <w:rPr>
          <w:rFonts w:ascii="Verdana" w:hAnsi="Verdana"/>
        </w:rPr>
        <w:t>1)</w:t>
        <w:tab/>
        <w:t>nie respektowania pisemnych poleceń  Zamawiającego w zakresie  usunięcia wadliwie  wykonanych robót ,</w:t>
      </w:r>
    </w:p>
    <w:p>
      <w:pPr>
        <w:pStyle w:val="Annotationtext"/>
        <w:spacing w:before="0" w:after="0"/>
        <w:ind w:left="993" w:hanging="273"/>
        <w:rPr>
          <w:rFonts w:ascii="Verdana" w:hAnsi="Verdana"/>
        </w:rPr>
      </w:pPr>
      <w:r>
        <w:rPr>
          <w:rFonts w:ascii="Verdana" w:hAnsi="Verdana"/>
        </w:rPr>
        <w:t>2)</w:t>
        <w:tab/>
        <w:t>powstania zagrożenia  bezpieczeństwa  realizowanych robót,</w:t>
      </w:r>
    </w:p>
    <w:p>
      <w:pPr>
        <w:pStyle w:val="Annotationtext"/>
        <w:spacing w:before="0" w:after="0"/>
        <w:ind w:left="993" w:hanging="273"/>
        <w:rPr>
          <w:rFonts w:ascii="Verdana" w:hAnsi="Verdana"/>
        </w:rPr>
      </w:pPr>
      <w:r>
        <w:rPr>
          <w:rFonts w:ascii="Verdana" w:hAnsi="Verdana"/>
        </w:rPr>
        <w:t>3)</w:t>
        <w:tab/>
        <w:t>prowadzenia robót  niezgodnie z prawem.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ind w:left="720" w:hanging="0"/>
        <w:jc w:val="center"/>
        <w:rPr>
          <w:rFonts w:ascii="Verdana" w:hAnsi="Verdana"/>
        </w:rPr>
      </w:pPr>
      <w:r>
        <w:rPr>
          <w:rFonts w:ascii="Verdana" w:hAnsi="Verdana"/>
        </w:rPr>
        <w:t>§4</w:t>
      </w:r>
    </w:p>
    <w:p>
      <w:pPr>
        <w:pStyle w:val="Zawartotabeli"/>
        <w:spacing w:lineRule="auto" w:line="276"/>
        <w:ind w:left="720" w:hanging="0"/>
        <w:jc w:val="center"/>
        <w:rPr>
          <w:rFonts w:ascii="Verdana" w:hAnsi="Verdana"/>
        </w:rPr>
      </w:pPr>
      <w:r>
        <w:rPr>
          <w:rFonts w:ascii="Verdana" w:hAnsi="Verdana"/>
        </w:rPr>
        <w:t>(Przekazanie terenu robót)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Przekazanie terenu robót budowlanych nastąpi w terminie 7 dni liczonym od dnia zawarcia niniejszej umowy.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Warunkiem przekazania terenu budowy jest przygotowanie przez Wykonawc</w:t>
      </w:r>
      <w:r>
        <w:rPr>
          <w:rFonts w:cs="TimesNewRoman" w:ascii="Verdana" w:hAnsi="Verdana"/>
          <w:sz w:val="20"/>
          <w:szCs w:val="20"/>
        </w:rPr>
        <w:t>ę</w:t>
        <w:br/>
      </w:r>
      <w:r>
        <w:rPr>
          <w:rFonts w:cs="Times New Roman" w:ascii="Verdana" w:hAnsi="Verdana"/>
          <w:sz w:val="20"/>
          <w:szCs w:val="20"/>
        </w:rPr>
        <w:t>i dostarczenie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cemu, najpó</w:t>
      </w:r>
      <w:r>
        <w:rPr>
          <w:rFonts w:cs="TimesNewRoman" w:ascii="Verdana" w:hAnsi="Verdana"/>
          <w:sz w:val="20"/>
          <w:szCs w:val="20"/>
        </w:rPr>
        <w:t>ź</w:t>
      </w:r>
      <w:r>
        <w:rPr>
          <w:rFonts w:cs="Times New Roman" w:ascii="Verdana" w:hAnsi="Verdana"/>
          <w:sz w:val="20"/>
          <w:szCs w:val="20"/>
        </w:rPr>
        <w:t>niej 5 dni przed planowanym terminem przekazania, nast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puj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cych dokumentów :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1) planu bezpiecze</w:t>
      </w:r>
      <w:r>
        <w:rPr>
          <w:rFonts w:cs="TimesNewRoman" w:ascii="Verdana" w:hAnsi="Verdana"/>
          <w:sz w:val="20"/>
          <w:szCs w:val="20"/>
        </w:rPr>
        <w:t>ń</w:t>
      </w:r>
      <w:r>
        <w:rPr>
          <w:rFonts w:cs="Times New Roman" w:ascii="Verdana" w:hAnsi="Verdana"/>
          <w:sz w:val="20"/>
          <w:szCs w:val="20"/>
        </w:rPr>
        <w:t>stwa i ochrony zdrowia,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2) umo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liwiaj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cych zło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enie przez Wykonawcę zawiadomienia o terminie rozpocz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cia robót budowlanych w Powiatowym Inspektoracie Nadzoru Budowlanego oraz zgłoszenia zamiaru rozpocz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cia budowy.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Od dnia protokolarnego przekazania terenu robót Wykonawca odpowiada za organizację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 xml:space="preserve">swojego zaplecza w miejscu wskazanym przez Zamawiającego, utrzymanie </w:t>
      </w:r>
      <w:r>
        <w:rPr>
          <w:rFonts w:ascii="Verdana" w:hAnsi="Verdana"/>
          <w:sz w:val="20"/>
          <w:szCs w:val="20"/>
        </w:rPr>
        <w:t>ł</w:t>
      </w:r>
      <w:r>
        <w:rPr>
          <w:rFonts w:cs="Times New Roman" w:ascii="Verdana" w:hAnsi="Verdana"/>
          <w:sz w:val="20"/>
          <w:szCs w:val="20"/>
        </w:rPr>
        <w:t>adu 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>porządku, usuwanie wszelkich śmieci, odpadów, opakowań</w:t>
        <w:br/>
        <w:t xml:space="preserve">i innych </w:t>
      </w:r>
      <w:r>
        <w:rPr>
          <w:rFonts w:ascii="Verdana" w:hAnsi="Verdana"/>
          <w:sz w:val="20"/>
          <w:szCs w:val="20"/>
        </w:rPr>
        <w:t>pozostałości</w:t>
      </w:r>
      <w:r>
        <w:rPr>
          <w:rFonts w:cs="Times New Roman" w:ascii="Verdana" w:hAnsi="Verdana"/>
          <w:sz w:val="20"/>
          <w:szCs w:val="20"/>
        </w:rPr>
        <w:t xml:space="preserve"> po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 xml:space="preserve">zużytych przez Wykonawcę </w:t>
      </w:r>
      <w:r>
        <w:rPr>
          <w:rFonts w:ascii="Verdana" w:hAnsi="Verdana"/>
          <w:sz w:val="20"/>
          <w:szCs w:val="20"/>
        </w:rPr>
        <w:t>materiałach</w:t>
      </w:r>
      <w:r>
        <w:rPr>
          <w:rFonts w:cs="Times New Roman" w:ascii="Verdana" w:hAnsi="Verdana"/>
          <w:sz w:val="20"/>
          <w:szCs w:val="20"/>
        </w:rPr>
        <w:t>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 nie ponosi odpowiedzialno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za mienie Wykonawcy zgromadzone na terenie budowy.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wykonaniu przedmiotu umowy, a przed przekazaniem Zamawiającemu terenu budowy Wykonawca zobowiązany jest do </w:t>
      </w:r>
      <w:r>
        <w:rPr>
          <w:rFonts w:cs="Times New Roman" w:ascii="Verdana" w:hAnsi="Verdana"/>
          <w:sz w:val="20"/>
          <w:szCs w:val="20"/>
        </w:rPr>
        <w:t>uporz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dkowania terenu robót i usuni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cia z niego wszelkich maszyn i urz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dze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nale</w:t>
      </w:r>
      <w:r>
        <w:rPr>
          <w:rFonts w:cs="TimesNewRoman" w:ascii="Verdana" w:hAnsi="Verdana"/>
          <w:sz w:val="20"/>
          <w:szCs w:val="20"/>
        </w:rPr>
        <w:t>żą</w:t>
      </w:r>
      <w:r>
        <w:rPr>
          <w:rFonts w:cs="Times New Roman" w:ascii="Verdana" w:hAnsi="Verdana"/>
          <w:sz w:val="20"/>
          <w:szCs w:val="20"/>
        </w:rPr>
        <w:t>cych do Wykonawcy lub jego podwykonawców.</w:t>
      </w:r>
    </w:p>
    <w:p>
      <w:pPr>
        <w:pStyle w:val="ListParagraph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§ 5 </w:t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(Czas trwania umowy i terminy realizacji)</w:t>
      </w:r>
    </w:p>
    <w:p>
      <w:pPr>
        <w:pStyle w:val="Normal"/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Zawartotabeli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Parking winien być wykonany w terminie do 8 miesięcy liczonym od dnia zawarcia umowy.</w:t>
      </w:r>
    </w:p>
    <w:p>
      <w:pPr>
        <w:pStyle w:val="Zawartotabeli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Systemy szlabanów i kas biletowych, systemu kontroli czasu pracy oraz uruchomienia- winny być wprowadzone w terminie do 2 miesięcy od dnia zawarcia umowy.</w:t>
      </w:r>
    </w:p>
    <w:p>
      <w:pPr>
        <w:pStyle w:val="Zawartotabeli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Umowa zawarta jest na czas określony 5 lat.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6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(Oświadczenia Wykonawcy)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Wykonawca 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 xml:space="preserve">wiadcza, 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posiada lub/oraz jego podwykonawcy posiadają stosowne do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wiadczenie i wiedz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w zakresie prac budowlanych, a tak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 dysponuje wykwalifikowanym personelem, wysokiej jako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sprz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tem i urz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dzeniami, co pozwoli mu na terminowe wywi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zanie si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ze wszystkich obowi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zków przewidzianych w niniejszej Umowie,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wszystkie osoby, które b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d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uczestniczyć ze strony Wykonawcy, jak równie</w:t>
      </w:r>
      <w:r>
        <w:rPr>
          <w:rFonts w:cs="TimesNewRoman" w:ascii="Verdana" w:hAnsi="Verdana"/>
          <w:sz w:val="20"/>
          <w:szCs w:val="20"/>
        </w:rPr>
        <w:t xml:space="preserve">ż </w:t>
      </w:r>
      <w:r>
        <w:rPr>
          <w:rFonts w:cs="Times New Roman" w:ascii="Verdana" w:hAnsi="Verdana"/>
          <w:sz w:val="20"/>
          <w:szCs w:val="20"/>
        </w:rPr>
        <w:t>ze strony jego współpracowników, kontrahentów oraz podwykonawców,</w:t>
        <w:br/>
        <w:t>w wykonywaniu czynno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przewidzianych w niniejszej Umowie (co obejmuje</w:t>
        <w:br/>
        <w:t>w szczególno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również osoby bezpo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rednio odpowiedzialne za wykonanie oraz nadzorowanie prac) posiadaj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niezb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dne kwalifikacje i uprawnienia,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nie b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dzie brał udziału w jakichkolwiek projektach (inwestycjach), które mog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wpłyn</w:t>
      </w:r>
      <w:r>
        <w:rPr>
          <w:rFonts w:cs="TimesNewRoman" w:ascii="Verdana" w:hAnsi="Verdana"/>
          <w:sz w:val="20"/>
          <w:szCs w:val="20"/>
        </w:rPr>
        <w:t xml:space="preserve">ąć </w:t>
      </w:r>
      <w:r>
        <w:rPr>
          <w:rFonts w:cs="Times New Roman" w:ascii="Verdana" w:hAnsi="Verdana"/>
          <w:sz w:val="20"/>
          <w:szCs w:val="20"/>
        </w:rPr>
        <w:t>negatywnie na jako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lub terminowo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wykonania obowi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zków przewidzianych w niniejszej Umowie,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nie jest prowadzone w stosunku do niego post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powanie upadło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ciowe lub naprawcze oraz wedle jego najlepszej wiedzy nie istniej</w:t>
      </w:r>
      <w:r>
        <w:rPr>
          <w:rFonts w:cs="TimesNewRoman" w:ascii="Verdana" w:hAnsi="Verdana"/>
          <w:sz w:val="20"/>
          <w:szCs w:val="20"/>
        </w:rPr>
        <w:t>ą ż</w:t>
      </w:r>
      <w:r>
        <w:rPr>
          <w:rFonts w:cs="Times New Roman" w:ascii="Verdana" w:hAnsi="Verdana"/>
          <w:sz w:val="20"/>
          <w:szCs w:val="20"/>
        </w:rPr>
        <w:t>adne okoliczno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mog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 spowodowa</w:t>
      </w:r>
      <w:r>
        <w:rPr>
          <w:rFonts w:cs="TimesNewRoman" w:ascii="Verdana" w:hAnsi="Verdana"/>
          <w:sz w:val="20"/>
          <w:szCs w:val="20"/>
        </w:rPr>
        <w:t xml:space="preserve">ć </w:t>
      </w:r>
      <w:r>
        <w:rPr>
          <w:rFonts w:cs="Times New Roman" w:ascii="Verdana" w:hAnsi="Verdana"/>
          <w:sz w:val="20"/>
          <w:szCs w:val="20"/>
        </w:rPr>
        <w:t>wszcz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cie takich post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powa</w:t>
      </w:r>
      <w:r>
        <w:rPr>
          <w:rFonts w:cs="TimesNewRoman" w:ascii="Verdana" w:hAnsi="Verdana"/>
          <w:sz w:val="20"/>
          <w:szCs w:val="20"/>
        </w:rPr>
        <w:t>ń</w:t>
      </w:r>
      <w:r>
        <w:rPr>
          <w:rFonts w:cs="Times New Roman" w:ascii="Verdana" w:hAnsi="Verdana"/>
          <w:sz w:val="20"/>
          <w:szCs w:val="20"/>
        </w:rPr>
        <w:t>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nie istniej</w:t>
      </w:r>
      <w:r>
        <w:rPr>
          <w:rFonts w:cs="TimesNewRoman" w:ascii="Verdana" w:hAnsi="Verdana"/>
          <w:sz w:val="20"/>
          <w:szCs w:val="20"/>
        </w:rPr>
        <w:t>ą ż</w:t>
      </w:r>
      <w:r>
        <w:rPr>
          <w:rFonts w:cs="Times New Roman" w:ascii="Verdana" w:hAnsi="Verdana"/>
          <w:sz w:val="20"/>
          <w:szCs w:val="20"/>
        </w:rPr>
        <w:t>adne umowy lub porozumienia zawarte z osobami trzecimi ograniczaj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 lub uniemo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liwiaj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 mu zawarcie niniejszej Umowy oraz wykonanie jej postanowie</w:t>
      </w:r>
      <w:r>
        <w:rPr>
          <w:rFonts w:cs="TimesNewRoman" w:ascii="Verdana" w:hAnsi="Verdana"/>
          <w:sz w:val="20"/>
          <w:szCs w:val="20"/>
        </w:rPr>
        <w:t>ń,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>znane s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 xml:space="preserve">mu warunki realizacji Parkingu, a </w:t>
      </w:r>
      <w:r>
        <w:rPr>
          <w:rFonts w:ascii="Verdana" w:hAnsi="Verdana"/>
          <w:sz w:val="20"/>
          <w:szCs w:val="20"/>
        </w:rPr>
        <w:t>przed złożeniem oferty zapoznał się</w:t>
        <w:br/>
        <w:t>z terenem budowy i jego otoczeniem, jak również uzyskał niezbędne informacje dotyczące:</w:t>
      </w:r>
    </w:p>
    <w:p>
      <w:pPr>
        <w:pStyle w:val="Wcicietrecitekstu"/>
        <w:numPr>
          <w:ilvl w:val="0"/>
          <w:numId w:val="3"/>
        </w:numPr>
        <w:tabs>
          <w:tab w:val="left" w:pos="993" w:leader="none"/>
        </w:tabs>
        <w:spacing w:lineRule="auto" w:line="276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uzbrojenia terenu w urządzenia podziemne i nadziemne,</w:t>
      </w:r>
    </w:p>
    <w:p>
      <w:pPr>
        <w:pStyle w:val="Wcicietrecitekstu"/>
        <w:numPr>
          <w:ilvl w:val="0"/>
          <w:numId w:val="3"/>
        </w:numPr>
        <w:tabs>
          <w:tab w:val="left" w:pos="993" w:leader="none"/>
        </w:tabs>
        <w:spacing w:lineRule="auto" w:line="276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możliwości urządzenia zaplecza budowy,</w:t>
      </w:r>
    </w:p>
    <w:p>
      <w:pPr>
        <w:pStyle w:val="Wcicietrecitekstu"/>
        <w:numPr>
          <w:ilvl w:val="0"/>
          <w:numId w:val="3"/>
        </w:numPr>
        <w:tabs>
          <w:tab w:val="left" w:pos="993" w:leader="none"/>
        </w:tabs>
        <w:spacing w:lineRule="auto" w:line="276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możliwości zasilania w energie elektryczną, wodę, itp.,</w:t>
      </w:r>
    </w:p>
    <w:p>
      <w:pPr>
        <w:pStyle w:val="Wcicietrecitekstu"/>
        <w:numPr>
          <w:ilvl w:val="0"/>
          <w:numId w:val="3"/>
        </w:numPr>
        <w:tabs>
          <w:tab w:val="left" w:pos="993" w:leader="none"/>
        </w:tabs>
        <w:spacing w:lineRule="auto" w:line="276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możliwości zapewnienia dojazdu do terenu budowy,</w:t>
      </w:r>
    </w:p>
    <w:p>
      <w:pPr>
        <w:pStyle w:val="Wcicietrecitekstu"/>
        <w:numPr>
          <w:ilvl w:val="0"/>
          <w:numId w:val="3"/>
        </w:numPr>
        <w:tabs>
          <w:tab w:val="left" w:pos="993" w:leader="none"/>
        </w:tabs>
        <w:spacing w:lineRule="auto" w:line="276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innych danych potrzebnych do wykonania robót.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7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(Oświadczenia Zamawiającego)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Zamawiający oświadcza, że:</w:t>
      </w:r>
    </w:p>
    <w:p>
      <w:pPr>
        <w:pStyle w:val="Zawartotabeli"/>
        <w:numPr>
          <w:ilvl w:val="0"/>
          <w:numId w:val="18"/>
        </w:numPr>
        <w:spacing w:lineRule="auto" w:line="276"/>
        <w:ind w:left="1134" w:hanging="360"/>
        <w:jc w:val="both"/>
        <w:rPr>
          <w:rFonts w:ascii="Verdana" w:hAnsi="Verdana"/>
        </w:rPr>
      </w:pPr>
      <w:r>
        <w:rPr>
          <w:rFonts w:ascii="Verdana" w:hAnsi="Verdana"/>
        </w:rPr>
        <w:t>główni użytkownicy miejsc parkingowych i postojowych to: pracownicy Zamawiającego, pacjenci Zamawiającego, osoby ich odwiedzające, obsługi karetek pogotowia ratunkowego, transport sanitarny oraz kontrahenci Zamawiającego,</w:t>
      </w:r>
    </w:p>
    <w:p>
      <w:pPr>
        <w:pStyle w:val="Zawartotabeli"/>
        <w:numPr>
          <w:ilvl w:val="0"/>
          <w:numId w:val="18"/>
        </w:numPr>
        <w:spacing w:lineRule="auto" w:line="276"/>
        <w:ind w:left="1134" w:hanging="360"/>
        <w:jc w:val="both"/>
        <w:rPr>
          <w:rFonts w:ascii="Verdana" w:hAnsi="Verdana"/>
        </w:rPr>
      </w:pPr>
      <w:r>
        <w:rPr>
          <w:rFonts w:ascii="Verdana" w:hAnsi="Verdana"/>
        </w:rPr>
        <w:t>ogólna ilość miejsc parkingowych obecnie wynosi 162 miejsca, w tym 7 stanowisk przeznaczonych dla osób niepełnosprawnych,</w:t>
      </w:r>
    </w:p>
    <w:p>
      <w:pPr>
        <w:pStyle w:val="Zawartotabeli"/>
        <w:numPr>
          <w:ilvl w:val="0"/>
          <w:numId w:val="18"/>
        </w:numPr>
        <w:spacing w:lineRule="auto" w:line="276"/>
        <w:ind w:left="1134" w:hanging="360"/>
        <w:jc w:val="both"/>
        <w:rPr>
          <w:rFonts w:ascii="Verdana" w:hAnsi="Verdana"/>
        </w:rPr>
      </w:pPr>
      <w:r>
        <w:rPr>
          <w:rFonts w:ascii="Verdana" w:hAnsi="Verdana"/>
        </w:rPr>
        <w:t>jest uprawniony do zawarcia niniejszej umowy na mocy uchwały Rady Powiatu Proszowickiego nr XII/105/2019 z dnia 20 listopada 2019 roku w sprawie wyrażenia zgody na wydzierżawienie (Załącznik nr 2) oraz uchwała nr 87/284/2019 Zarządu Powiatu Proszowickiego 31 października 2019 roku</w:t>
        <w:br/>
        <w:t>w sprawie wydania opinii w sprawie wydzierżawienia parkingów szpitala w celu zagospodarowania i przeprowadzenia usług parkingowych (Załącznik nr 3)</w:t>
      </w:r>
    </w:p>
    <w:p>
      <w:pPr>
        <w:pStyle w:val="Zawartotabeli"/>
        <w:numPr>
          <w:ilvl w:val="0"/>
          <w:numId w:val="18"/>
        </w:numPr>
        <w:spacing w:lineRule="auto" w:line="276"/>
        <w:ind w:left="1134" w:hanging="360"/>
        <w:jc w:val="both"/>
        <w:rPr>
          <w:rFonts w:ascii="Verdana" w:hAnsi="Verdana"/>
        </w:rPr>
      </w:pPr>
      <w:r>
        <w:rPr>
          <w:rFonts w:ascii="Verdana" w:hAnsi="Verdana"/>
        </w:rPr>
        <w:t>jest użytkownikiem nieruchomości,</w:t>
      </w:r>
    </w:p>
    <w:p>
      <w:pPr>
        <w:pStyle w:val="Zawartotabeli"/>
        <w:numPr>
          <w:ilvl w:val="0"/>
          <w:numId w:val="18"/>
        </w:numPr>
        <w:spacing w:lineRule="auto" w:line="276"/>
        <w:ind w:left="1134" w:hanging="360"/>
        <w:jc w:val="both"/>
        <w:rPr>
          <w:rFonts w:ascii="Verdana" w:hAnsi="Verdana"/>
        </w:rPr>
      </w:pPr>
      <w:r>
        <w:rPr>
          <w:rFonts w:ascii="Verdana" w:hAnsi="Verdana"/>
        </w:rPr>
        <w:t>ustanowi na własny koszt inspektora nadzoru budowlanego.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8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(Czynsz)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numPr>
          <w:ilvl w:val="0"/>
          <w:numId w:val="6"/>
        </w:numPr>
        <w:spacing w:lineRule="auto" w:line="276"/>
        <w:jc w:val="both"/>
        <w:rPr/>
      </w:pPr>
      <w:r>
        <w:rPr>
          <w:rFonts w:ascii="Verdana" w:hAnsi="Verdana"/>
        </w:rPr>
        <w:t>Czynsz dzierżawy Parkingu (dalej jako Czynsz) wynosi [ ] brutto miesięcznie.</w:t>
      </w:r>
    </w:p>
    <w:p>
      <w:pPr>
        <w:pStyle w:val="Zawartotabeli"/>
        <w:numPr>
          <w:ilvl w:val="0"/>
          <w:numId w:val="6"/>
        </w:numPr>
        <w:spacing w:lineRule="auto" w:line="276"/>
        <w:jc w:val="both"/>
        <w:rPr/>
      </w:pPr>
      <w:r>
        <w:rPr>
          <w:rFonts w:cs="Arial-ItalicMT" w:ascii="Verdana" w:hAnsi="Verdana"/>
        </w:rPr>
        <w:t>Czynsz będzie waloryzowany przez Szpital w drodze jednostronnego oświadczenia za 30 wypowiedzeniem dotychczasowej wysokości czynszu, przy uwzględnieniu równowartości wskaźnika średniego wzrostu cen towarów i usług GUS za poprzedni rok kalendarzowy. Wysokość wskaźnika ustalana będzie na podstawie obwieszczenia Prezesa Głównego Urzędu Statystycznego lub jego odpowiednika,</w:t>
        <w:br/>
        <w:t>w przypadku przystąpienia Polski do strefy EURO. Pierwsza waloryzacja nastąpi</w:t>
        <w:br/>
        <w:t>w</w:t>
      </w:r>
      <w:r>
        <w:rPr>
          <w:rFonts w:ascii="Verdana" w:hAnsi="Verdana"/>
        </w:rPr>
        <w:t xml:space="preserve"> </w:t>
      </w:r>
      <w:r>
        <w:rPr>
          <w:rFonts w:cs="Arial-ItalicMT" w:ascii="Verdana" w:hAnsi="Verdana"/>
        </w:rPr>
        <w:t>2021 roku.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Wynagrodzenie b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dzie płatne na podstawie wystawionej przez Zamawiającego</w:t>
      </w:r>
      <w:r>
        <w:rPr>
          <w:rFonts w:cs="TimesNewRoman"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faktury.</w:t>
      </w:r>
      <w:r>
        <w:rPr>
          <w:rFonts w:cs="Times New Roman" w:ascii="Verdana" w:hAnsi="Verdana"/>
          <w:sz w:val="18"/>
          <w:szCs w:val="18"/>
        </w:rPr>
        <w:t xml:space="preserve"> </w:t>
      </w:r>
    </w:p>
    <w:p>
      <w:pPr>
        <w:pStyle w:val="Zawartotabeli"/>
        <w:numPr>
          <w:ilvl w:val="0"/>
          <w:numId w:val="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Zapłata faktury nast</w:t>
      </w:r>
      <w:r>
        <w:rPr>
          <w:rFonts w:cs="TimesNewRoman" w:ascii="Verdana" w:hAnsi="Verdana"/>
        </w:rPr>
        <w:t>ą</w:t>
      </w:r>
      <w:r>
        <w:rPr>
          <w:rFonts w:ascii="Verdana" w:hAnsi="Verdana"/>
        </w:rPr>
        <w:t xml:space="preserve">pi w terminie 14 dni od dnia otrzymania faktury przez Wykonawcę – na rachunek Zamawiającego wskazany na fakturze. </w:t>
      </w:r>
    </w:p>
    <w:p>
      <w:pPr>
        <w:pStyle w:val="Zawartotabeli"/>
        <w:numPr>
          <w:ilvl w:val="0"/>
          <w:numId w:val="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Za termin zapłaty uwa</w:t>
      </w:r>
      <w:r>
        <w:rPr>
          <w:rFonts w:cs="TimesNewRoman" w:ascii="Verdana" w:hAnsi="Verdana"/>
        </w:rPr>
        <w:t>ż</w:t>
      </w:r>
      <w:r>
        <w:rPr>
          <w:rFonts w:ascii="Verdana" w:hAnsi="Verdana"/>
        </w:rPr>
        <w:t>a si</w:t>
      </w:r>
      <w:r>
        <w:rPr>
          <w:rFonts w:cs="TimesNewRoman" w:ascii="Verdana" w:hAnsi="Verdana"/>
        </w:rPr>
        <w:t xml:space="preserve">ę </w:t>
      </w:r>
      <w:r>
        <w:rPr>
          <w:rFonts w:ascii="Verdana" w:hAnsi="Verdana"/>
        </w:rPr>
        <w:t>dat</w:t>
      </w:r>
      <w:r>
        <w:rPr>
          <w:rFonts w:cs="TimesNewRoman" w:ascii="Verdana" w:hAnsi="Verdana"/>
        </w:rPr>
        <w:t xml:space="preserve">ę </w:t>
      </w:r>
      <w:r>
        <w:rPr>
          <w:rFonts w:ascii="Verdana" w:hAnsi="Verdana"/>
        </w:rPr>
        <w:t>wykonania polecenia przelewu bankowego przez Zamawiaj</w:t>
      </w:r>
      <w:r>
        <w:rPr>
          <w:rFonts w:cs="TimesNewRoman" w:ascii="Verdana" w:hAnsi="Verdana"/>
        </w:rPr>
        <w:t>ą</w:t>
      </w:r>
      <w:r>
        <w:rPr>
          <w:rFonts w:ascii="Verdana" w:hAnsi="Verdana"/>
        </w:rPr>
        <w:t>cego.</w:t>
      </w:r>
    </w:p>
    <w:p>
      <w:pPr>
        <w:pStyle w:val="Zawartotabeli"/>
        <w:numPr>
          <w:ilvl w:val="0"/>
          <w:numId w:val="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Wykonawcy nie przysługuje prawo zwrotu kosztów za poniesione nakłady finansowe również po zakończeniu umowy dzierżawy.</w:t>
      </w:r>
    </w:p>
    <w:p>
      <w:pPr>
        <w:pStyle w:val="Zawartotabeli"/>
        <w:numPr>
          <w:ilvl w:val="0"/>
          <w:numId w:val="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</w:t>
      </w:r>
    </w:p>
    <w:p>
      <w:pPr>
        <w:pStyle w:val="Normal"/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br/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§ 9</w:t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(Odbiór robót)</w:t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Wykonawca zgłosi gotowo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do odbioru robót w formie pisemnej.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 przyst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 do odbioru robót niezwłocznie od daty otrzymania zgłoszenia o którym mowa w ust. 1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W przypadku stwierdzenia wad podczas odbioru Parkingu w protokole odbioru ko</w:t>
      </w:r>
      <w:r>
        <w:rPr>
          <w:rFonts w:cs="TimesNewRoman" w:ascii="Verdana" w:hAnsi="Verdana"/>
          <w:sz w:val="20"/>
          <w:szCs w:val="20"/>
        </w:rPr>
        <w:t>ń</w:t>
      </w:r>
      <w:r>
        <w:rPr>
          <w:rFonts w:cs="Times New Roman" w:ascii="Verdana" w:hAnsi="Verdana"/>
          <w:sz w:val="20"/>
          <w:szCs w:val="20"/>
        </w:rPr>
        <w:t>cowego zostanie okre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lony termin ich usuni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cia. Termin ten nie b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dzie jednak dłu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szy ni</w:t>
      </w:r>
      <w:r>
        <w:rPr>
          <w:rFonts w:cs="TimesNewRoman" w:ascii="Verdana" w:hAnsi="Verdana"/>
          <w:sz w:val="20"/>
          <w:szCs w:val="20"/>
        </w:rPr>
        <w:t xml:space="preserve">ż </w:t>
      </w:r>
      <w:r>
        <w:rPr>
          <w:rFonts w:cs="Times New Roman" w:ascii="Verdana" w:hAnsi="Verdana"/>
          <w:sz w:val="20"/>
          <w:szCs w:val="20"/>
        </w:rPr>
        <w:t>7 dni. Okres ten mo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 zosta</w:t>
      </w:r>
      <w:r>
        <w:rPr>
          <w:rFonts w:cs="TimesNewRoman" w:ascii="Verdana" w:hAnsi="Verdana"/>
          <w:sz w:val="20"/>
          <w:szCs w:val="20"/>
        </w:rPr>
        <w:t xml:space="preserve">ć </w:t>
      </w:r>
      <w:r>
        <w:rPr>
          <w:rFonts w:cs="Times New Roman" w:ascii="Verdana" w:hAnsi="Verdana"/>
          <w:sz w:val="20"/>
          <w:szCs w:val="20"/>
        </w:rPr>
        <w:t>wydłu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ony za zgod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cego,</w:t>
        <w:br/>
        <w:t>o ile czynniki niezale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ne do woli Wykonawcy uniemo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liwi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mu usuni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cie wad</w:t>
        <w:br/>
        <w:t>w tym terminie.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10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(Materiały)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2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Wykonawca zobowi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zuje si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wykona</w:t>
      </w:r>
      <w:r>
        <w:rPr>
          <w:rFonts w:cs="TimesNewRoman" w:ascii="Verdana" w:hAnsi="Verdana"/>
          <w:sz w:val="20"/>
          <w:szCs w:val="20"/>
        </w:rPr>
        <w:t xml:space="preserve">ć </w:t>
      </w:r>
      <w:r>
        <w:rPr>
          <w:rFonts w:cs="Times New Roman" w:ascii="Verdana" w:hAnsi="Verdana"/>
          <w:sz w:val="20"/>
          <w:szCs w:val="20"/>
        </w:rPr>
        <w:t>przedmiot umowy z materiałów i urz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dze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własnych, wolnych od wad fizycznych i prawnych, odpowiadaj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cych co do jako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</w:t>
      </w:r>
      <w:r>
        <w:rPr>
          <w:rFonts w:cs="TimesNewRoman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>wymogom wyrobów dopuszczonych do obrotu i stosowania w budownictwie.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 zastrzega sobie prawo zbadania na koszt Wykonawcy jako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robót</w:t>
        <w:br/>
        <w:t>w dowolny wybrany przez siebie sposób, w szczególności z udziałem specjalistów.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Je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eli w rezultacie oka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 si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 xml:space="preserve">, 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 zastosowane materiały b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</w:t>
      </w:r>
      <w:r>
        <w:rPr>
          <w:rFonts w:cs="TimesNewRoman" w:ascii="Verdana" w:hAnsi="Verdana"/>
          <w:sz w:val="20"/>
          <w:szCs w:val="20"/>
        </w:rPr>
        <w:t xml:space="preserve">ź </w:t>
      </w:r>
      <w:r>
        <w:rPr>
          <w:rFonts w:cs="Times New Roman" w:ascii="Verdana" w:hAnsi="Verdana"/>
          <w:sz w:val="20"/>
          <w:szCs w:val="20"/>
        </w:rPr>
        <w:t>wykonanie robót jest niezgodne z umow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,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 ma prawo wymaga</w:t>
      </w:r>
      <w:r>
        <w:rPr>
          <w:rFonts w:cs="TimesNewRoman" w:ascii="Verdana" w:hAnsi="Verdana"/>
          <w:sz w:val="20"/>
          <w:szCs w:val="20"/>
        </w:rPr>
        <w:t xml:space="preserve">ć </w:t>
      </w:r>
      <w:r>
        <w:rPr>
          <w:rFonts w:cs="Times New Roman" w:ascii="Verdana" w:hAnsi="Verdana"/>
          <w:sz w:val="20"/>
          <w:szCs w:val="20"/>
        </w:rPr>
        <w:t>od Wykonawcy (na koszt Wykonawcy) usuni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cia i ponownego wykonania robót z materiałów wła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ciwych. Je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eli Wykonawca nie zastosuje si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do polecenia,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 zleci wykonanie powy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szych czynno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osobie trzeciej i potr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ci poniesione przez siebie koszty</w:t>
        <w:br/>
        <w:t>z wynagrodzenia Wykonawcy, a gdy kwota ta oka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 si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niewystarczaj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ca, b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dzie dochodził jej zwrotu na zasadach ogólnych.</w:t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(Odstąpienie od umowy)</w:t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5"/>
        </w:numPr>
        <w:tabs>
          <w:tab w:val="left" w:pos="7092" w:leader="none"/>
        </w:tabs>
        <w:spacing w:lineRule="auto" w:line="276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shd w:fill="FFFFFF" w:val="clear"/>
        </w:rPr>
        <w:t>Zamawiający może od umowy odstąpić w terminie do jednego roku liczonym od dnia popisania niniejszej umowy w przypadku nie przedłożenia polisy ubezpieczeniowej, w terminie o którym mowa w § 2 ust. 3.</w:t>
      </w:r>
    </w:p>
    <w:p>
      <w:pPr>
        <w:pStyle w:val="ListParagraph"/>
        <w:numPr>
          <w:ilvl w:val="0"/>
          <w:numId w:val="15"/>
        </w:numPr>
        <w:tabs>
          <w:tab w:val="left" w:pos="7092" w:leader="none"/>
        </w:tabs>
        <w:spacing w:lineRule="auto" w:line="276"/>
        <w:jc w:val="both"/>
        <w:rPr/>
      </w:pPr>
      <w:r>
        <w:rPr>
          <w:rFonts w:ascii="Verdana" w:hAnsi="Verdana"/>
          <w:sz w:val="20"/>
          <w:szCs w:val="20"/>
          <w:shd w:fill="FFFFFF" w:val="clear"/>
        </w:rPr>
        <w:t>Jeżeli Wykonawca </w:t>
      </w:r>
      <w:hyperlink r:id="rId3">
        <w:r>
          <w:rPr>
            <w:rStyle w:val="Czeinternetowe"/>
            <w:rFonts w:ascii="Verdana" w:hAnsi="Verdana"/>
            <w:color w:val="00000A"/>
            <w:sz w:val="20"/>
            <w:szCs w:val="20"/>
            <w:highlight w:val="white"/>
            <w:u w:val="none"/>
          </w:rPr>
          <w:t>opóźnia</w:t>
        </w:r>
      </w:hyperlink>
      <w:r>
        <w:rPr>
          <w:rFonts w:ascii="Verdana" w:hAnsi="Verdana"/>
          <w:sz w:val="20"/>
          <w:szCs w:val="20"/>
          <w:shd w:fill="FFFFFF" w:val="clear"/>
        </w:rPr>
        <w:t> się z rozpoczęciem lub wykończeniem dzieła tak dalece, że nie jest prawdopodobne, żeby zdołał je ukończyć w czasie umówionym, Zamawiający może bez wyznaczenia terminu dodatkowego od umowy odstąpić jeszcze przed upływem terminu do wykonania dzieła.</w:t>
      </w:r>
    </w:p>
    <w:p>
      <w:pPr>
        <w:pStyle w:val="ListParagraph"/>
        <w:numPr>
          <w:ilvl w:val="0"/>
          <w:numId w:val="15"/>
        </w:numPr>
        <w:tabs>
          <w:tab w:val="left" w:pos="7092" w:leader="none"/>
        </w:tabs>
        <w:spacing w:lineRule="auto" w:line="276"/>
        <w:jc w:val="both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Jeżeli Wykonawca wykonywa</w:t>
      </w:r>
      <w:bookmarkStart w:id="7" w:name="mip49430904"/>
      <w:bookmarkStart w:id="8" w:name="highlightHit_4"/>
      <w:bookmarkEnd w:id="7"/>
      <w:bookmarkEnd w:id="8"/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Parking w sposób wadliwy albo sprzeczny z umową, zamawiający może wezwać go do zmiany sposobu wykonania i wyznaczyć mu</w:t>
        <w:br/>
        <w:t>w tym celu odpowiedni termin. Po bezskutecznym upływie wyznaczonego terminu zamawiający może od umowy odstąpić albo powierzyć poprawienie lub dalsze wykonanie dzieła innej osobie na koszt i niebezpieczeństwo przyjmującego zamówienie.</w:t>
      </w:r>
    </w:p>
    <w:p>
      <w:pPr>
        <w:pStyle w:val="ListParagraph"/>
        <w:numPr>
          <w:ilvl w:val="0"/>
          <w:numId w:val="15"/>
        </w:numPr>
        <w:tabs>
          <w:tab w:val="left" w:pos="7092" w:leader="none"/>
        </w:tabs>
        <w:spacing w:lineRule="auto" w:line="276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shd w:fill="FFFFFF" w:val="clear"/>
        </w:rPr>
        <w:t>Jeśli Wykonawca opóźnia się z przedstawieniem dowodów potwierdzających zapłatę wymagalnego wynagrodzenia podwykonawcom lub dalszym podwykonawcom, Zamawiający może odstąpić od umowy w terminie 1 roku liczonego od dnia podpisania umowy.</w:t>
      </w:r>
    </w:p>
    <w:p>
      <w:pPr>
        <w:pStyle w:val="ListParagraph"/>
        <w:numPr>
          <w:ilvl w:val="0"/>
          <w:numId w:val="15"/>
        </w:numPr>
        <w:tabs>
          <w:tab w:val="left" w:pos="7092" w:leader="none"/>
        </w:tabs>
        <w:spacing w:lineRule="auto" w:line="276"/>
        <w:jc w:val="both"/>
        <w:rPr/>
      </w:pPr>
      <w:r>
        <w:rPr>
          <w:rFonts w:ascii="Verdana" w:hAnsi="Verdana"/>
          <w:sz w:val="20"/>
          <w:szCs w:val="20"/>
          <w:shd w:fill="FFFFFF" w:val="clear"/>
        </w:rPr>
        <w:t>W wypadku gdyby Wykonawca nie stawił się na terenie budowy dwa kolejne dni bez usprawiedliwienia nieobecności bądź nie wykonywał swoich obowiązków</w:t>
        <w:br/>
        <w:t>w sposób rzetelny, Zlecający ma prawo odstąpić od umowy w terminie 1 roku liczonego od dnia podpisania umowy.</w:t>
      </w:r>
    </w:p>
    <w:p>
      <w:pPr>
        <w:pStyle w:val="ListParagraph"/>
        <w:numPr>
          <w:ilvl w:val="0"/>
          <w:numId w:val="15"/>
        </w:numPr>
        <w:tabs>
          <w:tab w:val="left" w:pos="7092" w:leader="none"/>
        </w:tabs>
        <w:spacing w:lineRule="auto" w:line="276"/>
        <w:jc w:val="both"/>
        <w:rPr/>
      </w:pPr>
      <w:r>
        <w:rPr>
          <w:rFonts w:cs="Times New Roman" w:ascii="Verdana" w:hAnsi="Verdana"/>
          <w:sz w:val="20"/>
          <w:szCs w:val="20"/>
        </w:rPr>
        <w:t>Odst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pienie od umowy nast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puje w formie pisemnej pod rygorem niewa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ci,</w:t>
        <w:br/>
        <w:t>z podaniem przyczyn odst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pienia.</w:t>
      </w:r>
    </w:p>
    <w:p>
      <w:pPr>
        <w:pStyle w:val="ListParagraph"/>
        <w:numPr>
          <w:ilvl w:val="0"/>
          <w:numId w:val="15"/>
        </w:numPr>
        <w:tabs>
          <w:tab w:val="left" w:pos="7092" w:leader="none"/>
        </w:tabs>
        <w:spacing w:lineRule="auto" w:line="276" w:before="0" w:after="0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Times New Roman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>W przypadku odst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pienia od umowy:</w:t>
      </w:r>
    </w:p>
    <w:p>
      <w:pPr>
        <w:pStyle w:val="Normal"/>
        <w:spacing w:lineRule="auto" w:line="276" w:before="0" w:after="0"/>
        <w:ind w:left="851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a) w terminie 7 dni od daty odst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pienia od umowy, strony sporz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dzą szczegółowy protokół inwentaryzacji robót w toku, według stanu na dzie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odst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pienia,</w:t>
      </w:r>
    </w:p>
    <w:p>
      <w:pPr>
        <w:pStyle w:val="Normal"/>
        <w:spacing w:lineRule="auto" w:line="276" w:before="0" w:after="0"/>
        <w:ind w:left="851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b)  Wykonawca na własny koszt zabezpieczy przerwane roboty budowlane,</w:t>
      </w:r>
    </w:p>
    <w:p>
      <w:pPr>
        <w:pStyle w:val="Normal"/>
        <w:spacing w:lineRule="auto" w:line="276" w:before="0" w:after="0"/>
        <w:ind w:left="851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c) Wykonawca na własny koszt sporz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dzi wykaz tych materiałów, urz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dze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itp., które nie mog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by</w:t>
      </w:r>
      <w:r>
        <w:rPr>
          <w:rFonts w:cs="TimesNewRoman" w:ascii="Verdana" w:hAnsi="Verdana"/>
          <w:sz w:val="20"/>
          <w:szCs w:val="20"/>
        </w:rPr>
        <w:t xml:space="preserve">ć </w:t>
      </w:r>
      <w:r>
        <w:rPr>
          <w:rFonts w:cs="Times New Roman" w:ascii="Verdana" w:hAnsi="Verdana"/>
          <w:sz w:val="20"/>
          <w:szCs w:val="20"/>
        </w:rPr>
        <w:t>wykorzystane przez Wykonawc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do realizacji innych robót, je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eli odst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pienie od umowy nast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piło z przyczyn niezale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nych od niego,</w:t>
      </w:r>
    </w:p>
    <w:p>
      <w:pPr>
        <w:pStyle w:val="Normal"/>
        <w:spacing w:lineRule="auto" w:line="276" w:before="0" w:after="0"/>
        <w:ind w:left="851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d) Wykonawca na własny koszt niezwłocznie zgłosi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cemu gotowo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odbioru robót przerwanych oraz zabezpieczaj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cych,</w:t>
      </w:r>
    </w:p>
    <w:p>
      <w:pPr>
        <w:pStyle w:val="Normal"/>
        <w:spacing w:lineRule="auto" w:line="276" w:before="0" w:after="0"/>
        <w:ind w:left="851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e) W terminie uzgodnionym z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 xml:space="preserve">cym Wykonawca na własny koszt usunie z </w:t>
      </w:r>
      <w:r>
        <w:rPr>
          <w:rFonts w:ascii="Verdana" w:hAnsi="Verdana"/>
          <w:sz w:val="20"/>
          <w:szCs w:val="20"/>
        </w:rPr>
        <w:t>terenu budowy urz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dzenia zaplecza przez niego dostarczone lub wzniesione.</w:t>
      </w:r>
    </w:p>
    <w:p>
      <w:pPr>
        <w:pStyle w:val="Zawartotabeli"/>
        <w:spacing w:lineRule="auto" w:line="276"/>
        <w:ind w:left="709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ind w:left="-567" w:firstLine="567"/>
        <w:jc w:val="center"/>
        <w:rPr>
          <w:rFonts w:ascii="Verdana" w:hAnsi="Verdana"/>
        </w:rPr>
      </w:pPr>
      <w:r>
        <w:rPr>
          <w:rFonts w:ascii="Verdana" w:hAnsi="Verdana"/>
        </w:rPr>
        <w:t>§ 12</w:t>
      </w:r>
    </w:p>
    <w:p>
      <w:pPr>
        <w:pStyle w:val="Zawartotabeli"/>
        <w:spacing w:lineRule="auto" w:line="276"/>
        <w:ind w:left="142" w:hanging="0"/>
        <w:jc w:val="center"/>
        <w:rPr>
          <w:rFonts w:ascii="Verdana" w:hAnsi="Verdana"/>
        </w:rPr>
      </w:pPr>
      <w:r>
        <w:rPr>
          <w:rFonts w:ascii="Verdana" w:hAnsi="Verdana"/>
        </w:rPr>
        <w:t>(Gwarancja)</w:t>
      </w:r>
    </w:p>
    <w:p>
      <w:pPr>
        <w:pStyle w:val="Zawartotabeli"/>
        <w:spacing w:lineRule="auto" w:line="276"/>
        <w:ind w:left="142" w:hanging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numPr>
          <w:ilvl w:val="0"/>
          <w:numId w:val="17"/>
        </w:numPr>
        <w:spacing w:lineRule="auto" w:line="276"/>
        <w:ind w:left="502" w:hanging="76"/>
        <w:jc w:val="both"/>
        <w:rPr>
          <w:rFonts w:ascii="Verdana" w:hAnsi="Verdana"/>
        </w:rPr>
      </w:pPr>
      <w:r>
        <w:rPr>
          <w:rFonts w:ascii="Verdana" w:hAnsi="Verdana"/>
        </w:rPr>
        <w:t>Wykonawca udziela gwarancji na wykonany Parking.</w:t>
      </w:r>
    </w:p>
    <w:p>
      <w:pPr>
        <w:pStyle w:val="Zawartotabeli"/>
        <w:numPr>
          <w:ilvl w:val="0"/>
          <w:numId w:val="17"/>
        </w:numPr>
        <w:spacing w:lineRule="auto" w:line="276"/>
        <w:ind w:left="502" w:hanging="76"/>
        <w:jc w:val="both"/>
        <w:rPr>
          <w:rFonts w:ascii="Verdana" w:hAnsi="Verdana"/>
        </w:rPr>
      </w:pPr>
      <w:r>
        <w:rPr>
          <w:rFonts w:ascii="Verdana" w:hAnsi="Verdana"/>
        </w:rPr>
        <w:t>Odrębny dokument gwarancyjny nie będzie wydany.</w:t>
      </w:r>
    </w:p>
    <w:p>
      <w:pPr>
        <w:pStyle w:val="Zawartotabeli"/>
        <w:numPr>
          <w:ilvl w:val="0"/>
          <w:numId w:val="17"/>
        </w:numPr>
        <w:spacing w:lineRule="auto" w:line="276"/>
        <w:ind w:left="502" w:hanging="76"/>
        <w:jc w:val="both"/>
        <w:rPr>
          <w:rFonts w:ascii="Verdana" w:hAnsi="Verdana"/>
        </w:rPr>
      </w:pPr>
      <w:r>
        <w:rPr>
          <w:rFonts w:ascii="Verdana" w:hAnsi="Verdana"/>
        </w:rPr>
        <w:t>Termin gwarancji wynosi 5 lat licząc od dnia odbioru końcowego Parkingu przez Zamawiającego.</w:t>
      </w:r>
    </w:p>
    <w:p>
      <w:pPr>
        <w:pStyle w:val="Zawartotabeli"/>
        <w:numPr>
          <w:ilvl w:val="0"/>
          <w:numId w:val="17"/>
        </w:numPr>
        <w:spacing w:lineRule="auto" w:line="276"/>
        <w:ind w:left="502" w:hanging="76"/>
        <w:jc w:val="both"/>
        <w:rPr>
          <w:rFonts w:ascii="Verdana" w:hAnsi="Verdana"/>
        </w:rPr>
      </w:pPr>
      <w:r>
        <w:rPr>
          <w:rFonts w:ascii="Verdana" w:hAnsi="Verdana"/>
        </w:rPr>
        <w:t xml:space="preserve">Obowiązki Wykonawcy wynikające z gwarancji polegają na wymianie elementów Parkingu bądź ich naprawie. </w:t>
      </w:r>
    </w:p>
    <w:p>
      <w:pPr>
        <w:pStyle w:val="Zawartotabeli"/>
        <w:numPr>
          <w:ilvl w:val="0"/>
          <w:numId w:val="17"/>
        </w:numPr>
        <w:spacing w:lineRule="auto" w:line="276"/>
        <w:ind w:left="502" w:hanging="76"/>
        <w:jc w:val="both"/>
        <w:rPr>
          <w:rFonts w:ascii="Verdana" w:hAnsi="Verdana"/>
        </w:rPr>
      </w:pPr>
      <w:r>
        <w:rPr>
          <w:rFonts w:ascii="Verdana" w:hAnsi="Verdana"/>
        </w:rPr>
        <w:t xml:space="preserve">Gwarancja nie wyłącza, nie ogranicza ani nie zawiesza uprawnień Zamawiającego wynikających z przepisów o rękojmi za wady. </w:t>
      </w:r>
    </w:p>
    <w:p>
      <w:pPr>
        <w:pStyle w:val="Zawartotabeli"/>
        <w:numPr>
          <w:ilvl w:val="0"/>
          <w:numId w:val="17"/>
        </w:numPr>
        <w:spacing w:lineRule="auto" w:line="276"/>
        <w:ind w:left="502" w:hanging="76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winien wykonać obowiązki określone w ust. 3 w terminie 14 dni liczonym od dnia zawiadomienia o wadzie. </w:t>
      </w:r>
    </w:p>
    <w:p>
      <w:pPr>
        <w:pStyle w:val="Zawartotabeli"/>
        <w:spacing w:lineRule="auto" w:line="276"/>
        <w:ind w:left="142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ind w:left="142" w:hanging="0"/>
        <w:jc w:val="center"/>
        <w:rPr>
          <w:rFonts w:ascii="Verdana" w:hAnsi="Verdana"/>
        </w:rPr>
      </w:pPr>
      <w:r>
        <w:rPr>
          <w:rFonts w:ascii="Verdana" w:hAnsi="Verdana"/>
        </w:rPr>
        <w:t>§ 13</w:t>
      </w:r>
    </w:p>
    <w:p>
      <w:pPr>
        <w:pStyle w:val="Zawartotabeli"/>
        <w:spacing w:lineRule="auto" w:line="276"/>
        <w:ind w:left="142" w:hanging="0"/>
        <w:jc w:val="center"/>
        <w:rPr>
          <w:rFonts w:ascii="Verdana" w:hAnsi="Verdana"/>
        </w:rPr>
      </w:pPr>
      <w:r>
        <w:rPr>
          <w:rFonts w:ascii="Verdana" w:hAnsi="Verdana"/>
        </w:rPr>
        <w:t>(Rękojmia)</w:t>
      </w:r>
    </w:p>
    <w:p>
      <w:pPr>
        <w:pStyle w:val="Zawartotabeli"/>
        <w:spacing w:lineRule="auto" w:line="276"/>
        <w:ind w:left="142" w:hanging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numPr>
          <w:ilvl w:val="0"/>
          <w:numId w:val="1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Wada fizyczna polega na niezgodności Parkingu z umową, w szczególności gdy:</w:t>
      </w:r>
    </w:p>
    <w:p>
      <w:pPr>
        <w:pStyle w:val="Zawartotabeli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ascii="Verdana" w:hAnsi="Verdana"/>
        </w:rPr>
        <w:t>1) nie ma właściwości, które rzecz tego rodzaju powinna mieć ze względu na cel w umowie oznaczony albo wynikający z okoliczności lub przeznaczenia;</w:t>
      </w:r>
    </w:p>
    <w:p>
      <w:pPr>
        <w:pStyle w:val="Zawartotabeli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2) nie ma właściwości, o których istnieniu Zamawiający zapewnił Wykonawcę, </w:t>
      </w:r>
    </w:p>
    <w:p>
      <w:pPr>
        <w:pStyle w:val="Zawartotabeli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3) nie nadaje się do celu, o którym Wykonawca poinformował Zamawiającego przy zawarciu umowy, </w:t>
      </w:r>
    </w:p>
    <w:p>
      <w:pPr>
        <w:pStyle w:val="Zawartotabeli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ascii="Verdana" w:hAnsi="Verdana"/>
        </w:rPr>
        <w:t>4) Parking został Zamawiającemu wydany w stanie niezupełnym.</w:t>
      </w:r>
    </w:p>
    <w:p>
      <w:pPr>
        <w:pStyle w:val="Zawartotabeli"/>
        <w:numPr>
          <w:ilvl w:val="0"/>
          <w:numId w:val="1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Jeżeli Parking będzie miał wadę, Zamawiający może żądać wymiany danego elementu Parkingu na wolny od wad albo usunięcia wady.</w:t>
      </w:r>
    </w:p>
    <w:p>
      <w:pPr>
        <w:pStyle w:val="Zawartotabeli"/>
        <w:numPr>
          <w:ilvl w:val="0"/>
          <w:numId w:val="1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Wykonawca jest obowiązany zdemontować rzecz wadliwą Parkingu oraz ponownie zamontować rzecz wolną od wad lub usunąć wadę w rozsądnym czasie bez nadmiernych niedogodności dla Zamawiającego.</w:t>
      </w:r>
    </w:p>
    <w:p>
      <w:pPr>
        <w:pStyle w:val="Zawartotabeli"/>
        <w:numPr>
          <w:ilvl w:val="0"/>
          <w:numId w:val="1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Koszty wymiany lub naprawy ponosi Wykonawca.</w:t>
      </w:r>
    </w:p>
    <w:p>
      <w:pPr>
        <w:pStyle w:val="Zawartotabeli"/>
        <w:numPr>
          <w:ilvl w:val="0"/>
          <w:numId w:val="16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odpowiada z tytułu rękojmi jeżeli wada zostanie stwierdzona przed upływem 2 lat (urządzenia parkingowe), a gdy chodzi o wady nieruchomości- przed upływem 5 lat. </w:t>
      </w:r>
    </w:p>
    <w:p>
      <w:pPr>
        <w:pStyle w:val="Zawartotabeli"/>
        <w:spacing w:lineRule="auto" w:line="276"/>
        <w:ind w:left="142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ind w:left="709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14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(Zabezpieczenie)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3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Wykonawca wniesie zabezpieczenie nale</w:t>
      </w:r>
      <w:r>
        <w:rPr>
          <w:rFonts w:cs="TimesNewRoman,Bold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ytego wykonania umowy w wysoko</w:t>
      </w:r>
      <w:r>
        <w:rPr>
          <w:rFonts w:cs="TimesNewRoman,Bold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10% warto</w:t>
      </w:r>
      <w:r>
        <w:rPr>
          <w:rFonts w:cs="TimesNewRoman,Bold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umowy brutto okre</w:t>
      </w:r>
      <w:r>
        <w:rPr>
          <w:rFonts w:cs="TimesNewRoman,Bold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lonej w § 8 ust. 1 tj. w kwocie [ ].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Zabezpieczenie zostanie wniesione w formie przelewu bankowego na rachunek</w:t>
        <w:br/>
        <w:t xml:space="preserve">o numerze: [ ]. 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 dokona zwrotu zabezpieczenia nale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ytego wykonania umowy zgodnie z podanym ni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ej harmonogramem: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1) 70% warto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zabezpieczenia zostanie zwrócone w terminie 30 dni od dnia odbioru robót budowlanych Parkingu,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2) 30% warto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zabezpieczenia zostanie zwrócone nie pó</w:t>
      </w:r>
      <w:r>
        <w:rPr>
          <w:rFonts w:cs="TimesNewRoman" w:ascii="Verdana" w:hAnsi="Verdana"/>
          <w:sz w:val="20"/>
          <w:szCs w:val="20"/>
        </w:rPr>
        <w:t>ź</w:t>
      </w:r>
      <w:r>
        <w:rPr>
          <w:rFonts w:cs="Times New Roman" w:ascii="Verdana" w:hAnsi="Verdana"/>
          <w:sz w:val="20"/>
          <w:szCs w:val="20"/>
        </w:rPr>
        <w:t>niej ni</w:t>
      </w:r>
      <w:r>
        <w:rPr>
          <w:rFonts w:cs="TimesNewRoman" w:ascii="Verdana" w:hAnsi="Verdana"/>
          <w:sz w:val="20"/>
          <w:szCs w:val="20"/>
        </w:rPr>
        <w:t xml:space="preserve">ż </w:t>
      </w:r>
      <w:r>
        <w:rPr>
          <w:rFonts w:cs="Times New Roman" w:ascii="Verdana" w:hAnsi="Verdana"/>
          <w:sz w:val="20"/>
          <w:szCs w:val="20"/>
        </w:rPr>
        <w:t>w 15 dniu po upływie okresu obowi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zywania r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kojmi za wady.</w:t>
      </w:r>
    </w:p>
    <w:p>
      <w:pPr>
        <w:pStyle w:val="Normal"/>
        <w:spacing w:lineRule="auto" w:line="276" w:before="0" w:after="0"/>
        <w:ind w:left="709" w:hanging="425"/>
        <w:jc w:val="both"/>
        <w:rPr/>
      </w:pPr>
      <w:r>
        <w:rPr>
          <w:rFonts w:cs="Times New Roman" w:ascii="Verdana" w:hAnsi="Verdana"/>
          <w:sz w:val="20"/>
          <w:szCs w:val="20"/>
        </w:rPr>
        <w:t>4. Zabezpieczenie nale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ytego wykonania umowy słu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y na pokrycie roszcze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cego w przypadku niewykonania lub nienale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ytego wykonania umowy. Wykonawca zobowi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zany jest utrzymywa</w:t>
      </w:r>
      <w:r>
        <w:rPr>
          <w:rFonts w:cs="TimesNewRoman" w:ascii="Verdana" w:hAnsi="Verdana"/>
          <w:sz w:val="20"/>
          <w:szCs w:val="20"/>
        </w:rPr>
        <w:t xml:space="preserve">ć </w:t>
      </w:r>
      <w:r>
        <w:rPr>
          <w:rFonts w:cs="Times New Roman" w:ascii="Verdana" w:hAnsi="Verdana"/>
          <w:sz w:val="20"/>
          <w:szCs w:val="20"/>
        </w:rPr>
        <w:t>zabezpieczenie nale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ytego wykonania umowy zgodnie z ust. 3 odpowiednio przez cały okres wykonywania umowy</w:t>
        <w:br/>
        <w:t>i obowi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zywania r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kojmi. W przypadku konieczno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przedłu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enia okresu jego obowi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zywania, lub wniesienia go na nast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pny okres, wykonawca zobowi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zany jest uczyni</w:t>
      </w:r>
      <w:r>
        <w:rPr>
          <w:rFonts w:cs="TimesNewRoman" w:ascii="Verdana" w:hAnsi="Verdana"/>
          <w:sz w:val="20"/>
          <w:szCs w:val="20"/>
        </w:rPr>
        <w:t xml:space="preserve">ć </w:t>
      </w:r>
      <w:r>
        <w:rPr>
          <w:rFonts w:cs="Times New Roman" w:ascii="Verdana" w:hAnsi="Verdana"/>
          <w:sz w:val="20"/>
          <w:szCs w:val="20"/>
        </w:rPr>
        <w:t>to przed wyga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ni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ciem dotychczasowego zabezpieczenia -</w:t>
        <w:br/>
        <w:t>z zachowaniem ci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gło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 xml:space="preserve">ci </w:t>
      </w:r>
      <w:r>
        <w:rPr>
          <w:rFonts w:ascii="Verdana" w:hAnsi="Verdana"/>
          <w:sz w:val="20"/>
          <w:szCs w:val="20"/>
        </w:rPr>
        <w:t>zabezpieczenia.</w:t>
      </w:r>
      <w:r>
        <w:rPr>
          <w:rFonts w:ascii="Verdana" w:hAnsi="Verdana"/>
        </w:rPr>
        <w:t xml:space="preserve"> </w:t>
      </w:r>
    </w:p>
    <w:p>
      <w:pPr>
        <w:pStyle w:val="Zawartotabeli"/>
        <w:spacing w:lineRule="auto" w:line="276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16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(Kary umowne)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Wykonawca zapłaci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cemu kary umowne (zarówno w odniesieniu do robót budowlanych jak i dzierżawy):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a) za opó</w:t>
      </w:r>
      <w:r>
        <w:rPr>
          <w:rFonts w:cs="TimesNewRoman" w:ascii="Verdana" w:hAnsi="Verdana"/>
          <w:sz w:val="20"/>
          <w:szCs w:val="20"/>
        </w:rPr>
        <w:t>ź</w:t>
      </w:r>
      <w:r>
        <w:rPr>
          <w:rFonts w:cs="Times New Roman" w:ascii="Verdana" w:hAnsi="Verdana"/>
          <w:sz w:val="20"/>
          <w:szCs w:val="20"/>
        </w:rPr>
        <w:t>nienie w terminie wykonania przedmiotu umowy w wysoko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1 %</w:t>
      </w:r>
      <w:r>
        <w:rPr>
          <w:rFonts w:ascii="Verdana" w:hAnsi="Verdana"/>
          <w:sz w:val="20"/>
          <w:szCs w:val="20"/>
        </w:rPr>
        <w:t xml:space="preserve"> wynagrodzenia stanowiącego iloczyn wynagrodzenia brutto określonego w § 8 ust.1 i pozostałej liczby miesięcy przez które umowa miała trwać- </w:t>
      </w:r>
      <w:r>
        <w:rPr>
          <w:rFonts w:cs="Times New Roman" w:ascii="Verdana" w:hAnsi="Verdana"/>
          <w:sz w:val="20"/>
          <w:szCs w:val="20"/>
        </w:rPr>
        <w:t>za ka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dy dzie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opó</w:t>
      </w:r>
      <w:r>
        <w:rPr>
          <w:rFonts w:cs="TimesNewRoman" w:ascii="Verdana" w:hAnsi="Verdana"/>
          <w:sz w:val="20"/>
          <w:szCs w:val="20"/>
        </w:rPr>
        <w:t>ź</w:t>
      </w:r>
      <w:r>
        <w:rPr>
          <w:rFonts w:cs="Times New Roman" w:ascii="Verdana" w:hAnsi="Verdana"/>
          <w:sz w:val="20"/>
          <w:szCs w:val="20"/>
        </w:rPr>
        <w:t>nienia,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b) za opó</w:t>
      </w:r>
      <w:r>
        <w:rPr>
          <w:rFonts w:cs="TimesNewRoman" w:ascii="Verdana" w:hAnsi="Verdana"/>
          <w:sz w:val="20"/>
          <w:szCs w:val="20"/>
        </w:rPr>
        <w:t>ź</w:t>
      </w:r>
      <w:r>
        <w:rPr>
          <w:rFonts w:cs="Times New Roman" w:ascii="Verdana" w:hAnsi="Verdana"/>
          <w:sz w:val="20"/>
          <w:szCs w:val="20"/>
        </w:rPr>
        <w:t>nienie w usuni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ciu wad i usterek stwierdzonych w protokole odbioru zgodnie z § 9 ust. 3, lub w okresie gwarancji i r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kojmi w wysoko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 xml:space="preserve">ci 1 % </w:t>
      </w:r>
      <w:r>
        <w:rPr>
          <w:rFonts w:ascii="Verdana" w:hAnsi="Verdana"/>
          <w:sz w:val="20"/>
          <w:szCs w:val="20"/>
        </w:rPr>
        <w:t>wynagrodzenia brutto określonego w § 8 ust.1,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c) za odst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pienie od umowy przez któr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kolwiek ze stron z przyczyn le</w:t>
      </w:r>
      <w:r>
        <w:rPr>
          <w:rFonts w:cs="TimesNewRoman" w:ascii="Verdana" w:hAnsi="Verdana"/>
          <w:sz w:val="20"/>
          <w:szCs w:val="20"/>
        </w:rPr>
        <w:t>żą</w:t>
      </w:r>
      <w:r>
        <w:rPr>
          <w:rFonts w:cs="Times New Roman" w:ascii="Verdana" w:hAnsi="Verdana"/>
          <w:sz w:val="20"/>
          <w:szCs w:val="20"/>
        </w:rPr>
        <w:t xml:space="preserve">cych po stronie </w:t>
      </w:r>
      <w:r>
        <w:rPr>
          <w:rFonts w:ascii="Verdana" w:hAnsi="Verdana"/>
          <w:sz w:val="20"/>
          <w:szCs w:val="20"/>
        </w:rPr>
        <w:t>Wykonawcy– w wysoko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20% wynagrodzenia brutto stanowiącego iloczyn wynagrodzenia brutto określonego w § 8 ust.1 i pozostałej liczby miesięcy przez które umowa miała trwać.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braku zapłaty lub nieterminowej zapłaty wynagrodzenia należnego podwykonawcom lub dalszym podwykonawcom w wysokości dwukrotności wynagrodzenia o którym mowa w § 8 ust. 1.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nieprzedłożenia do zaakceptowania projektu umowy o podwykonawstwo, której przedmiotem są roboty budowlane, lub projektu jej zmiany, w wysokości dwukrotności wynagrodzenia o którym mowa w § 8 ust. 1.</w:t>
      </w:r>
    </w:p>
    <w:p>
      <w:pPr>
        <w:pStyle w:val="Normal"/>
        <w:spacing w:lineRule="auto" w:line="276" w:before="0" w:after="0"/>
        <w:ind w:left="709" w:hanging="0"/>
        <w:jc w:val="both"/>
        <w:rPr/>
      </w:pPr>
      <w:r>
        <w:rPr>
          <w:rFonts w:ascii="Verdana" w:hAnsi="Verdana"/>
          <w:sz w:val="20"/>
          <w:szCs w:val="20"/>
        </w:rPr>
        <w:t>f) nieprzedłożenia poświadczonej za zgodność z oryginałem kopii umowy</w:t>
        <w:br/>
        <w:t>o podwykonawstwo lub jej zmian, w wysokości dwukrotności wynagrodzenia</w:t>
        <w:br/>
        <w:t>o którym mowa w § 8 ust. 1.</w:t>
      </w:r>
    </w:p>
    <w:p>
      <w:pPr>
        <w:pStyle w:val="Normal"/>
        <w:spacing w:lineRule="auto" w:line="276" w:before="0" w:after="0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>2. Zapłata kary umownej nie powoduje utraty mo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liwo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dochodzenia przez strony odszkodowania przewy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szaj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cego kar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umown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.</w:t>
      </w:r>
    </w:p>
    <w:p>
      <w:pPr>
        <w:pStyle w:val="Normal"/>
        <w:spacing w:lineRule="auto" w:line="276" w:before="0" w:after="0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3. Wykonawca wyra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a zgod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na potr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cenie ewentualnych kar umownych z nale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 xml:space="preserve">nego </w:t>
      </w:r>
      <w:r>
        <w:rPr>
          <w:rFonts w:ascii="Verdana" w:hAnsi="Verdana"/>
          <w:sz w:val="20"/>
          <w:szCs w:val="20"/>
        </w:rPr>
        <w:t>wynagrodzenia.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br/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17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(Podnajem)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cs="Arial-ItalicMT"/>
          <w:sz w:val="20"/>
          <w:szCs w:val="20"/>
        </w:rPr>
      </w:pPr>
      <w:r>
        <w:rPr>
          <w:rFonts w:cs="Arial-ItalicMT" w:ascii="Verdana" w:hAnsi="Verdana"/>
          <w:sz w:val="20"/>
          <w:szCs w:val="20"/>
        </w:rPr>
        <w:t>Bez zgody Szpitala dzierżawca nie może oddawać przedmiotu dzierżawy osobie trzeciej do bezpłatnego używania/najmu ani go poddzierżawiać. W razie naruszenia powyższego obowiązku Szpital może dzierżawę wypowiedzieć bez zachowania terminów wypowiedzenia.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18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(Odpowiedzialność za szkody)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Wykonawca ponosi pełn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odpowiedzialno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za wszystkie szkody zwi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zane</w:t>
        <w:br/>
        <w:t>z wykonywaniem niniejszej umowy – wyrz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dzone przez niego, jego pracowników, podwykonawców oraz inne podmioty i osoby którymi si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posługuje. Wykonawca ponosi odpowiedzialno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z tego tytułu od momentu odbioru terenu budowy a</w:t>
      </w:r>
      <w:r>
        <w:rPr>
          <w:rFonts w:cs="TimesNewRoman" w:ascii="Verdana" w:hAnsi="Verdana"/>
          <w:sz w:val="20"/>
          <w:szCs w:val="20"/>
        </w:rPr>
        <w:t xml:space="preserve">ż </w:t>
      </w:r>
      <w:r>
        <w:rPr>
          <w:rFonts w:cs="Times New Roman" w:ascii="Verdana" w:hAnsi="Verdana"/>
          <w:sz w:val="20"/>
          <w:szCs w:val="20"/>
        </w:rPr>
        <w:t>do jego protokolarnego przekazania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 xml:space="preserve"> </w:t>
      </w:r>
      <w:r>
        <w:rPr>
          <w:rFonts w:cs="Times New Roman" w:ascii="Verdana" w:hAnsi="Verdana"/>
          <w:sz w:val="20"/>
          <w:szCs w:val="20"/>
        </w:rPr>
        <w:t>Wykonawca 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 xml:space="preserve">wiadcza, 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 ubezpieczył si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od odpowiedzialno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cywilnej z tytułu prowadzonej działalno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gospodarczej w zakresie zgodnym z przedmiotem zamówienia na kwot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minimum 300.000,00 PLN oraz zobowiązuje się utrzymywać umowę przez cały okres obowiązywania umowy. Kopia polisy ubezpieczeniowej OC stanowi Zał</w:t>
      </w:r>
      <w:r>
        <w:rPr>
          <w:rFonts w:cs="TimesNewRoman,Bold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cznik nr 4 do umowy.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Zamawiający nie ponosi jakiejkolwiek odpowiedzialności materialnej i cywilnej za utratę bądź zniszczenie (awarię) sprzętu, który w ramach niniejszej umowy dostarczy i zainstaluje Wykonawca.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Zamawiający nie ponosi odpowiedzialności cywilnej wobec osób trzecich</w:t>
        <w:br/>
        <w:t>w przypadku szkody na zdrowiu, życiu i mieniu związanej z funkcjonowaniem Parkingu.</w:t>
      </w:r>
    </w:p>
    <w:p>
      <w:pPr>
        <w:pStyle w:val="Normal"/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19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(Autorskie prawa majątkowe)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Wykonawca 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 xml:space="preserve">wiadcza, 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e po protokolarnym odbiorze przedmiotu umowy:</w:t>
      </w:r>
    </w:p>
    <w:p>
      <w:pPr>
        <w:pStyle w:val="Normal"/>
        <w:spacing w:lineRule="auto" w:line="276" w:before="0" w:after="0"/>
        <w:ind w:left="851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1) przenosi na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cego na czas nieokre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lony autorskie prawa maj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tkowe w rozumieniu ustawy z dnia 4 lutego 1994 r. o prawie autorskim i prawach pokrewnych do dzieła wykonanego na podstawie niniejszej umowy, na nast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puj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cych polach eksploatacji:</w:t>
      </w:r>
    </w:p>
    <w:p>
      <w:pPr>
        <w:pStyle w:val="Normal"/>
        <w:spacing w:lineRule="auto" w:line="276" w:before="0" w:after="0"/>
        <w:ind w:left="1134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a) w zakresie u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ywania w formie zapisu na papierze i/lub zapisu elektronicznego,</w:t>
      </w:r>
    </w:p>
    <w:p>
      <w:pPr>
        <w:pStyle w:val="Normal"/>
        <w:spacing w:lineRule="auto" w:line="276" w:before="0" w:after="0"/>
        <w:ind w:left="1134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b) w zakresie wykorzystania i udost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pnienia dzieła w cało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lub cz</w:t>
      </w:r>
      <w:r>
        <w:rPr>
          <w:rFonts w:cs="TimesNewRoman" w:ascii="Verdana" w:hAnsi="Verdana"/>
          <w:sz w:val="20"/>
          <w:szCs w:val="20"/>
        </w:rPr>
        <w:t>ęś</w:t>
      </w:r>
      <w:r>
        <w:rPr>
          <w:rFonts w:cs="Times New Roman" w:ascii="Verdana" w:hAnsi="Verdana"/>
          <w:sz w:val="20"/>
          <w:szCs w:val="20"/>
        </w:rPr>
        <w:t>ci,</w:t>
      </w:r>
    </w:p>
    <w:p>
      <w:pPr>
        <w:pStyle w:val="Normal"/>
        <w:spacing w:lineRule="auto" w:line="276" w:before="0" w:after="0"/>
        <w:ind w:left="1134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c) w zakresie utrwalania i zwielokrotniania dzieła w cało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lub jego cz</w:t>
      </w:r>
      <w:r>
        <w:rPr>
          <w:rFonts w:cs="TimesNewRoman" w:ascii="Verdana" w:hAnsi="Verdana"/>
          <w:sz w:val="20"/>
          <w:szCs w:val="20"/>
        </w:rPr>
        <w:t>ęś</w:t>
      </w:r>
      <w:r>
        <w:rPr>
          <w:rFonts w:cs="Times New Roman" w:ascii="Verdana" w:hAnsi="Verdana"/>
          <w:sz w:val="20"/>
          <w:szCs w:val="20"/>
        </w:rPr>
        <w:t>ci – wytwarzanie okre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lon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technik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egzemplarzy dzieła, w tym technik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 xml:space="preserve"> drukarsk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, reprograficzn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, zapisu magnetycznego oraz technik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cyfrow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,</w:t>
      </w:r>
    </w:p>
    <w:p>
      <w:pPr>
        <w:pStyle w:val="Normal"/>
        <w:spacing w:lineRule="auto" w:line="276" w:before="0" w:after="0"/>
        <w:ind w:left="1134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d) w zakresie obrotu oryginałem albo egzemplarzami, na których dzieło utrwalono – wprowadzanie do obrotu, u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yczenie lub najem oryginału albo egzemplarzy,</w:t>
      </w:r>
    </w:p>
    <w:p>
      <w:pPr>
        <w:pStyle w:val="Normal"/>
        <w:spacing w:lineRule="auto" w:line="276" w:before="0" w:after="0"/>
        <w:ind w:left="1134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e) w zakresie rozpowszechniania dzieła w sposób inny ni</w:t>
      </w:r>
      <w:r>
        <w:rPr>
          <w:rFonts w:cs="TimesNewRoman" w:ascii="Verdana" w:hAnsi="Verdana"/>
          <w:sz w:val="20"/>
          <w:szCs w:val="20"/>
        </w:rPr>
        <w:t xml:space="preserve">ż </w:t>
      </w:r>
      <w:r>
        <w:rPr>
          <w:rFonts w:cs="Times New Roman" w:ascii="Verdana" w:hAnsi="Verdana"/>
          <w:sz w:val="20"/>
          <w:szCs w:val="20"/>
        </w:rPr>
        <w:t>okre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lony w lit. d)–</w:t>
      </w:r>
    </w:p>
    <w:p>
      <w:pPr>
        <w:pStyle w:val="Normal"/>
        <w:spacing w:lineRule="auto" w:line="276" w:before="0" w:after="0"/>
        <w:ind w:left="1134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poprzez publiczne wy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wietlanie;</w:t>
      </w:r>
    </w:p>
    <w:p>
      <w:pPr>
        <w:pStyle w:val="Normal"/>
        <w:spacing w:lineRule="auto" w:line="276" w:before="0" w:after="0"/>
        <w:ind w:left="851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2) zezwala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cemu na wykonywanie zale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nego prawa autorskiego oraz przenosi na niego prawo na udzielanie zezwole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na wykonywanie tego prawa.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cy jest uprawniony do dokonywania opracowa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dzieła;</w:t>
      </w:r>
    </w:p>
    <w:p>
      <w:pPr>
        <w:pStyle w:val="Normal"/>
        <w:spacing w:lineRule="auto" w:line="276" w:before="0" w:after="0"/>
        <w:ind w:left="851" w:hanging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3) Wykonawca wyra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cs="Times New Roman" w:ascii="Verdana" w:hAnsi="Verdana"/>
          <w:sz w:val="20"/>
          <w:szCs w:val="20"/>
        </w:rPr>
        <w:t>a zgod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cs="Times New Roman" w:ascii="Verdana" w:hAnsi="Verdana"/>
          <w:sz w:val="20"/>
          <w:szCs w:val="20"/>
        </w:rPr>
        <w:t>na wprowadzanie zmian w wykonanym dziele przez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cego lub inn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wskazan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przez niego osob</w:t>
      </w:r>
      <w:r>
        <w:rPr>
          <w:rFonts w:cs="TimesNewRoman" w:ascii="Verdana" w:hAnsi="Verdana"/>
          <w:sz w:val="20"/>
          <w:szCs w:val="20"/>
        </w:rPr>
        <w:t>ę</w:t>
      </w:r>
      <w:r>
        <w:rPr>
          <w:rFonts w:cs="Times New Roman" w:ascii="Verdana" w:hAnsi="Verdana"/>
          <w:sz w:val="20"/>
          <w:szCs w:val="20"/>
        </w:rPr>
        <w:t>.</w:t>
      </w:r>
    </w:p>
    <w:p>
      <w:pPr>
        <w:pStyle w:val="Normal"/>
        <w:spacing w:lineRule="auto" w:line="276" w:before="0" w:after="0"/>
        <w:ind w:left="284" w:firstLine="141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2. Cało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 New Roman" w:ascii="Verdana" w:hAnsi="Verdana"/>
          <w:sz w:val="20"/>
          <w:szCs w:val="20"/>
        </w:rPr>
        <w:t>dokumentacji projektowej wraz z zał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cznikami, uzgodnieniami, pozwoleniami</w:t>
      </w:r>
    </w:p>
    <w:p>
      <w:pPr>
        <w:pStyle w:val="Zawartotabeli"/>
        <w:spacing w:lineRule="auto" w:line="276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ka</w:t>
      </w:r>
      <w:r>
        <w:rPr>
          <w:rFonts w:cs="TimesNewRoman" w:ascii="Verdana" w:hAnsi="Verdana"/>
        </w:rPr>
        <w:t>ż</w:t>
      </w:r>
      <w:r>
        <w:rPr>
          <w:rFonts w:ascii="Verdana" w:hAnsi="Verdana"/>
        </w:rPr>
        <w:t>da jej cz</w:t>
      </w:r>
      <w:r>
        <w:rPr>
          <w:rFonts w:cs="TimesNewRoman" w:ascii="Verdana" w:hAnsi="Verdana"/>
        </w:rPr>
        <w:t xml:space="preserve">ęść </w:t>
      </w:r>
      <w:r>
        <w:rPr>
          <w:rFonts w:ascii="Verdana" w:hAnsi="Verdana"/>
        </w:rPr>
        <w:t>stanowi</w:t>
      </w:r>
      <w:r>
        <w:rPr>
          <w:rFonts w:cs="TimesNewRoman" w:ascii="Verdana" w:hAnsi="Verdana"/>
        </w:rPr>
        <w:t xml:space="preserve">ć </w:t>
      </w:r>
      <w:r>
        <w:rPr>
          <w:rFonts w:ascii="Verdana" w:hAnsi="Verdana"/>
        </w:rPr>
        <w:t>b</w:t>
      </w:r>
      <w:r>
        <w:rPr>
          <w:rFonts w:cs="TimesNewRoman" w:ascii="Verdana" w:hAnsi="Verdana"/>
        </w:rPr>
        <w:t>ę</w:t>
      </w:r>
      <w:r>
        <w:rPr>
          <w:rFonts w:ascii="Verdana" w:hAnsi="Verdana"/>
        </w:rPr>
        <w:t>dzie własno</w:t>
      </w:r>
      <w:r>
        <w:rPr>
          <w:rFonts w:cs="TimesNewRoman" w:ascii="Verdana" w:hAnsi="Verdana"/>
        </w:rPr>
        <w:t xml:space="preserve">ść </w:t>
      </w:r>
      <w:r>
        <w:rPr>
          <w:rFonts w:ascii="Verdana" w:hAnsi="Verdana"/>
        </w:rPr>
        <w:t>Zamawiaj</w:t>
      </w:r>
      <w:r>
        <w:rPr>
          <w:rFonts w:cs="TimesNewRoman" w:ascii="Verdana" w:hAnsi="Verdana"/>
        </w:rPr>
        <w:t>ą</w:t>
      </w:r>
      <w:r>
        <w:rPr>
          <w:rFonts w:ascii="Verdana" w:hAnsi="Verdana"/>
        </w:rPr>
        <w:t>cego.</w:t>
      </w:r>
    </w:p>
    <w:p>
      <w:pPr>
        <w:pStyle w:val="Zawartotabeli"/>
        <w:spacing w:lineRule="auto" w:line="276"/>
        <w:jc w:val="center"/>
        <w:rPr>
          <w:rFonts w:ascii="Verdana" w:hAnsi="Verdana" w:cs="Arial-ItalicMT"/>
        </w:rPr>
      </w:pPr>
      <w:r>
        <w:rPr>
          <w:rFonts w:cs="Arial-ItalicMT"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 w:cs="Arial-ItalicMT"/>
        </w:rPr>
      </w:pPr>
      <w:r>
        <w:rPr>
          <w:rFonts w:cs="Arial-ItalicMT" w:ascii="Verdana" w:hAnsi="Verdana"/>
        </w:rPr>
        <w:t>§ 20</w:t>
      </w:r>
    </w:p>
    <w:p>
      <w:pPr>
        <w:pStyle w:val="Zawartotabeli"/>
        <w:spacing w:lineRule="auto" w:line="276"/>
        <w:jc w:val="center"/>
        <w:rPr>
          <w:rFonts w:ascii="Verdana" w:hAnsi="Verdana" w:cs="Arial-ItalicMT"/>
        </w:rPr>
      </w:pPr>
      <w:r>
        <w:rPr>
          <w:rFonts w:cs="Arial-ItalicMT" w:ascii="Verdana" w:hAnsi="Verdana"/>
        </w:rPr>
        <w:t>(Rozwiązanie umowy)</w:t>
      </w:r>
    </w:p>
    <w:p>
      <w:pPr>
        <w:pStyle w:val="Zawartotabeli"/>
        <w:spacing w:lineRule="auto" w:line="276"/>
        <w:jc w:val="center"/>
        <w:rPr>
          <w:rFonts w:ascii="Verdana" w:hAnsi="Verdana" w:cs="Arial-ItalicMT"/>
        </w:rPr>
      </w:pPr>
      <w:r>
        <w:rPr>
          <w:rFonts w:cs="Arial-ItalicMT" w:ascii="Verdana" w:hAnsi="Verdana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cs="Arial-ItalicMT"/>
          <w:sz w:val="20"/>
          <w:szCs w:val="20"/>
        </w:rPr>
      </w:pPr>
      <w:r>
        <w:rPr>
          <w:rFonts w:cs="Arial-ItalicMT" w:ascii="Verdana" w:hAnsi="Verdana"/>
          <w:sz w:val="20"/>
          <w:szCs w:val="20"/>
        </w:rPr>
        <w:t>1. Zamawiający może rozwiązać umowę bez wypowiedzenia w następujących wypadkach: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Verdana" w:hAnsi="Verdana" w:cs="Arial-ItalicMT"/>
          <w:sz w:val="20"/>
          <w:szCs w:val="20"/>
        </w:rPr>
      </w:pPr>
      <w:r>
        <w:rPr>
          <w:rFonts w:cs="Arial-ItalicMT" w:ascii="Verdana" w:hAnsi="Verdana"/>
          <w:sz w:val="20"/>
          <w:szCs w:val="20"/>
        </w:rPr>
        <w:t>1) jeżeli Wykonawca będzie zalegał z zapłatą czynszu za co najmniej 2 pełne okresy płatności i mimo wezwania do zapłaty i wyznaczenia dodatkowego terminu płatności nie ureguluje wszelkich zaległości w całości,</w:t>
      </w:r>
    </w:p>
    <w:p>
      <w:pPr>
        <w:pStyle w:val="Normal"/>
        <w:spacing w:lineRule="auto" w:line="276" w:before="0" w:after="0"/>
        <w:ind w:left="284" w:hanging="0"/>
        <w:jc w:val="both"/>
        <w:rPr>
          <w:rFonts w:ascii="Verdana" w:hAnsi="Verdana" w:cs="Arial-ItalicMT"/>
        </w:rPr>
      </w:pPr>
      <w:r>
        <w:rPr>
          <w:rFonts w:cs="Arial-ItalicMT" w:ascii="Verdana" w:hAnsi="Verdana"/>
          <w:sz w:val="20"/>
          <w:szCs w:val="20"/>
        </w:rPr>
        <w:t xml:space="preserve">2) jeżeli Wykonawca będzie naruszał inne istotne postanowienia umowy, </w:t>
      </w:r>
    </w:p>
    <w:p>
      <w:pPr>
        <w:pStyle w:val="Zawartotabeli"/>
        <w:spacing w:lineRule="auto" w:line="276"/>
        <w:ind w:left="284" w:hanging="0"/>
        <w:jc w:val="both"/>
        <w:rPr>
          <w:rFonts w:ascii="Verdana" w:hAnsi="Verdana"/>
        </w:rPr>
      </w:pPr>
      <w:r>
        <w:rPr>
          <w:rFonts w:ascii="Verdana" w:hAnsi="Verdana"/>
        </w:rPr>
        <w:t>3) nie rozpoczęcia przez Wykonawcę wykonywania przedmiotu umowy bez uzasadnionych przyczyn przez okres dłuższy niż 5 dni od ustalonej daty rozpoczęcia robót,</w:t>
      </w:r>
    </w:p>
    <w:p>
      <w:pPr>
        <w:pStyle w:val="Zawartotabeli"/>
        <w:spacing w:lineRule="auto" w:line="276"/>
        <w:ind w:left="284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4) przerwania przez Wykonawcę realizacji robót na okres dłuższy niż 7 dni, </w:t>
      </w:r>
    </w:p>
    <w:p>
      <w:pPr>
        <w:pStyle w:val="Zawartotabeli"/>
        <w:spacing w:lineRule="auto" w:line="276"/>
        <w:ind w:left="284" w:hanging="284"/>
        <w:jc w:val="both"/>
        <w:rPr/>
      </w:pPr>
      <w:r>
        <w:rPr>
          <w:rFonts w:ascii="Verdana" w:hAnsi="Verdana"/>
        </w:rPr>
        <w:t>2. Wykonawca ma prawo rozwiązać umowę w sytuacji nie przekazania przez Zamawiającego terenu budowy w terminie o którym mowa w § 4 ust.1</w:t>
        <w:br/>
        <w:t>z zastrzeżeniem ust. 2.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21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(Podwykonawcy)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/>
      </w:pPr>
      <w:r>
        <w:rPr>
          <w:rFonts w:ascii="Verdana" w:hAnsi="Verdana"/>
        </w:rPr>
        <w:t>Wykonawca może powierzyć wykonanie przedmiotu umowy podwykonawcom</w:t>
        <w:br/>
        <w:t xml:space="preserve">w zakresie robót budowalnych (Parkingu) oraz wykonanie dokumentacji projektowej. 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Wykonawca obowiązany jest na żądanie Zamawiającego wskazać części robót budowlanych, których wykonanie zamierza powierzyć podwykonawcom, i podać przez firmy podwykonawców.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Zamawiający odpowiada solidarnie z Wykonawcą za zapłatę wynagrodzenia należnego podwykonawcy z tytułu wykonanych przez niego robót budowlanych, pod warunkiem zgłoszenia Zamawiającemu przez Wykonawcę lub podwykonawcę szczegółowego przedmiotu przed przystąpieniem do wykonywania robót, chyba że w ciągu trzydziestu dni od dnia doręczenia Zamawiającemu zgłoszenia Zamawiający złożył podwykonawcy i Wykonawcy sprzeciw (w formie pisemnej pod rygorem nieważności) wobec wykonywania tych robót przez podwykonawcę.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/>
      </w:pPr>
      <w:r>
        <w:rPr>
          <w:rFonts w:ascii="Verdana" w:hAnsi="Verdana"/>
        </w:rPr>
        <w:t>Zamawiający ponosi odpowiedzialność za zapłatę podwykonawcy wynagrodzenia</w:t>
        <w:br/>
        <w:t>w wysokości ustalonej w umowie między podwykonawcą a Wykonawcą, chyba że ta wysokość przekracza wysokość wynagrodzenia należnego Wykonawcy za roboty budowlane, których szczegółowy przedmiot wynika odpowiednio ze zgłoszenia.</w:t>
        <w:br/>
        <w:t>W celu stwierdzenia, czy wysokość wynagrodzenia wykonawcy przekracza wartość przedmiotu robót wynikającego ze zgłoszenia Zamawiający jest uprawniony do zasięgnięcia opinii biegłego odpowiedniej specjalności.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/>
      </w:pPr>
      <w:r>
        <w:rPr>
          <w:rFonts w:ascii="Verdana" w:hAnsi="Verdana"/>
        </w:rPr>
        <w:t>Przed przystąpieniem do wykonania robót budowlanych Wykonawca obowiązany jest podać nazwy albo imiona i nazwiska oraz dane kontaktowe podwykonawców</w:t>
        <w:br/>
        <w:t>i osób do kontaktu z nimi,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/>
      </w:pPr>
      <w:r>
        <w:rPr>
          <w:rFonts w:ascii="Verdana" w:hAnsi="Verdana"/>
        </w:rPr>
        <w:t>Jeżeli zmiana albo rezygnacja z podwykonawcy dotyczy podmiotu, na którego zasoby Wykonawca powoływał się, w celu wykazania spełniania warunków udziału w postępowaniu, Wykonawca jest obowiązany wykazać zamawiającemu, że proponowany inny podwykonawca lub wykonawca samodzielnie spełnia je</w:t>
        <w:br/>
        <w:t>w stopniu nie mniejszym niż podwykonawca, na którego zasoby Wykonawca powoływał się w trakcie postępowania o zawarcie niniejszej umowy.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Powierzenie wykonania części zamówienia podwykonawcom nie zwalnia Wykonawcy z odpowiedzialności za należyte wykonanie tego zamówienia.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Wykonawca, na żądanie Zamawiającego, zobowiązany jest do zmiany podwykonawcy, jeżeli ten wykonuje usługę w sposób wadliwy, niestaranny, niezgodny z umową lub właściwymi przepisami.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/>
      </w:pPr>
      <w:r>
        <w:rPr>
          <w:rFonts w:ascii="Verdana" w:hAnsi="Verdana"/>
        </w:rPr>
        <w:t>Wykonawca zobowiązany jest dostarczyć Zamawiającemu projekt umowy</w:t>
        <w:br/>
        <w:t>o podwykonawstwo, której przedmiotem są roboty budowlane, a także projektu jej zmiany, oraz poświadczonej za zgodność z oryginałem kopii zawartej umowy</w:t>
        <w:br/>
        <w:t>o podwykonawstwo, której przedmiotem są roboty budowlane, i jej zmian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>Płatność podwykonawcom lub dalszym podwykonawcom winna nastąpić nie później niż w terminie 14 dni od dnia prawidłowo wystawionej faktury/ rachunku.</w:t>
      </w:r>
    </w:p>
    <w:p>
      <w:pPr>
        <w:pStyle w:val="Zawartotabeli"/>
        <w:numPr>
          <w:ilvl w:val="0"/>
          <w:numId w:val="19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Wykonawca obowiązany jest przedstawić Zamawiającemu dowody potwierdzające zapłatę wymagalnego wynagrodzenia podwykonawcom lub dalszym podwykonawcom  w terminie 14 dni liczonym od dnia wystawienia faktury/ rachunku.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22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(Kierownik budowy)</w:t>
      </w:r>
    </w:p>
    <w:p>
      <w:pPr>
        <w:pStyle w:val="Zawartotabeli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numPr>
          <w:ilvl w:val="0"/>
          <w:numId w:val="22"/>
        </w:numPr>
        <w:spacing w:lineRule="auto" w:line="276"/>
        <w:jc w:val="both"/>
        <w:rPr/>
      </w:pPr>
      <w:r>
        <w:rPr>
          <w:rFonts w:ascii="Verdana" w:hAnsi="Verdana"/>
        </w:rPr>
        <w:t>Pełnienie funkcji kierownika budowy Wykonawca powierzy osobie spełniającej ustawowe przesłanki do pełnienia tej roli odrębnym dokumentem sporządzanym</w:t>
        <w:br/>
        <w:t>w formie pisemnej, który obowiązany jest przedłożyć Zamawiającemu.</w:t>
      </w:r>
    </w:p>
    <w:p>
      <w:pPr>
        <w:pStyle w:val="Zawartotabeli"/>
        <w:numPr>
          <w:ilvl w:val="0"/>
          <w:numId w:val="22"/>
        </w:numPr>
        <w:spacing w:lineRule="auto" w:line="276"/>
        <w:jc w:val="both"/>
        <w:rPr/>
      </w:pPr>
      <w:r>
        <w:rPr>
          <w:rFonts w:ascii="Verdana" w:hAnsi="Verdana"/>
        </w:rPr>
        <w:t>Kierownik budowy jest obowiązany, w oparciu o informację, o której mowa w art. 20 ust. 1 pkt 1b ustawy z dnia 7 lipca 1994 roku prawo budowlane, sporządzić lub zapewnić sporządzenie, przed rozpoczęciem budowy, planu bezpieczeństwa</w:t>
        <w:br/>
        <w:t>i ochrony zdrowia, uwzględniając specyfikę obiektu budowlanego i warunki prowadzenia robót budowlanych.</w:t>
      </w:r>
    </w:p>
    <w:p>
      <w:pPr>
        <w:pStyle w:val="Zawartotabeli"/>
        <w:numPr>
          <w:ilvl w:val="0"/>
          <w:numId w:val="22"/>
        </w:numPr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Umowa z kierownikiem budowy winna określać, iż: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A. do podstawowych obowiązków kierownika budowy należy: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1) protokolarne przejęcie od inwestora i odpowiednie zabezpieczenie terenu budowy wraz ze znajdującymi się na nim obiektami budowlanymi, urządzeniami technicznymi i stałymi punktami osnowy geodezyjnej oraz podlegającymi ochronie elementami środowiska przyrodniczego i kulturowego;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2) prowadzenie dokumentacji budowy;</w:t>
      </w:r>
    </w:p>
    <w:p>
      <w:pPr>
        <w:pStyle w:val="Zawartotabeli"/>
        <w:spacing w:lineRule="auto" w:line="276"/>
        <w:ind w:left="720" w:hanging="0"/>
        <w:jc w:val="both"/>
        <w:rPr/>
      </w:pPr>
      <w:r>
        <w:rPr>
          <w:rFonts w:ascii="Verdana" w:hAnsi="Verdana"/>
        </w:rPr>
        <w:t>3) zapewnienie geodezyjnego wytyczenia obiektu oraz zorganizowanie budowy</w:t>
        <w:br/>
        <w:t>i kierowanie budową obiektu budowlanego w sposób zgodny z projektem lub pozwoleniem na budowę, przepisami, w tym techniczno-budowlanymi, oraz przepisami bezpieczeństwa i higieny pracy;</w:t>
      </w:r>
    </w:p>
    <w:p>
      <w:pPr>
        <w:pStyle w:val="Zawartotabeli"/>
        <w:spacing w:lineRule="auto" w:line="276"/>
        <w:ind w:left="720" w:hanging="0"/>
        <w:jc w:val="both"/>
        <w:rPr/>
      </w:pPr>
      <w:r>
        <w:rPr>
          <w:rFonts w:ascii="Verdana" w:hAnsi="Verdana"/>
        </w:rPr>
        <w:t>4) koordynowanie realizacji zadań zapobiegających zagrożeniom bezpieczeństwa</w:t>
        <w:br/>
        <w:t>i ochrony zdrowia:</w:t>
      </w:r>
    </w:p>
    <w:p>
      <w:pPr>
        <w:pStyle w:val="Zawartotabeli"/>
        <w:spacing w:lineRule="auto" w:line="276"/>
        <w:ind w:left="993" w:hanging="0"/>
        <w:jc w:val="both"/>
        <w:rPr>
          <w:rFonts w:ascii="Verdana" w:hAnsi="Verdana"/>
        </w:rPr>
      </w:pPr>
      <w:r>
        <w:rPr>
          <w:rFonts w:ascii="Verdana" w:hAnsi="Verdana"/>
        </w:rPr>
        <w:t>a) przy opracowywaniu technicznych lub organizacyjnych założeń planowanych robót budowlanych lub ich poszczególnych etapów, które mają być prowadzone jednocześnie lub kolejno,</w:t>
      </w:r>
    </w:p>
    <w:p>
      <w:pPr>
        <w:pStyle w:val="Zawartotabeli"/>
        <w:spacing w:lineRule="auto" w:line="276"/>
        <w:ind w:left="993" w:hanging="0"/>
        <w:jc w:val="both"/>
        <w:rPr>
          <w:rFonts w:ascii="Verdana" w:hAnsi="Verdana"/>
        </w:rPr>
      </w:pPr>
      <w:r>
        <w:rPr>
          <w:rFonts w:ascii="Verdana" w:hAnsi="Verdana"/>
        </w:rPr>
        <w:t>b) przy planowaniu czasu wymaganego do zakończenia robót budowlanych lub ich poszczególnych etapów;</w:t>
      </w:r>
    </w:p>
    <w:p>
      <w:pPr>
        <w:pStyle w:val="Zawartotabeli"/>
        <w:spacing w:lineRule="auto" w:line="276"/>
        <w:ind w:left="720" w:hanging="0"/>
        <w:jc w:val="both"/>
        <w:rPr/>
      </w:pPr>
      <w:r>
        <w:rPr>
          <w:rFonts w:ascii="Verdana" w:hAnsi="Verdana"/>
        </w:rPr>
        <w:t>5) koordynowanie działań zapewniających przestrzeganie podczas wykonywania robót budowlanych zasad bezpieczeństwa i ochrony zdrowia zawartych</w:t>
        <w:br/>
        <w:t>w przepisach, o których mowa w art. 21a ust. 3 p.b., oraz w planie bezpieczeństwa i ochrony zdrowia;</w:t>
      </w:r>
    </w:p>
    <w:p>
      <w:pPr>
        <w:pStyle w:val="Zawartotabeli"/>
        <w:spacing w:lineRule="auto" w:line="276"/>
        <w:ind w:left="720" w:hanging="0"/>
        <w:jc w:val="both"/>
        <w:rPr/>
      </w:pPr>
      <w:r>
        <w:rPr>
          <w:rFonts w:ascii="Verdana" w:hAnsi="Verdana"/>
        </w:rPr>
        <w:t>6) wprowadzanie niezbędnych zmian w informacji, o której mowa w art. 20 ust. 1 pkt 1b p.b., oraz w planie bezpieczeństwa i ochrony zdrowia, wynikających</w:t>
        <w:br/>
        <w:t>z postępu wykonywanych robót budowlanych;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7) podejmowanie niezbędnych działań uniemożliwiających wstęp na budowę osobom nieupoważnionym;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8) zapewnienie przy wykonywaniu robót budowlanych stosowania wyrobów, zgodnie z art. 10 p.b.;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8) wstrzymanie robót budowlanych w przypadku stwierdzenia możliwości powstania zagrożenia oraz bezzwłoczne zawiadomienie o tym właściwego organu;</w:t>
      </w:r>
    </w:p>
    <w:p>
      <w:pPr>
        <w:pStyle w:val="Zawartotabeli"/>
        <w:spacing w:lineRule="auto" w:line="276"/>
        <w:ind w:left="720" w:hanging="0"/>
        <w:jc w:val="both"/>
        <w:rPr/>
      </w:pPr>
      <w:r>
        <w:rPr>
          <w:rFonts w:ascii="Verdana" w:hAnsi="Verdana"/>
        </w:rPr>
        <w:t>9) zawiadomienie inwestora o wpisie do dziennika budowy dotyczącym wstrzymania robót budowlanych z powodu wykonywania ich niezgodnie</w:t>
        <w:br/>
        <w:t>z projektem;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10) realizacja zaleceń wpisanych do dziennika budowy;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11) zgłaszanie inwestorowi do sprawdzenia lub odbioru wykonanych robót ulegających zakryciu bądź zanikających oraz zapewnienie dokonania wymaganych przepisami lub ustalonych w umowie prób i sprawdzeń instalacji, urządzeń technicznych i przewodów kominowych przed zgłoszeniem obiektu budowlanego do odbioru;</w:t>
      </w:r>
    </w:p>
    <w:p>
      <w:pPr>
        <w:pStyle w:val="Zawartotabeli"/>
        <w:spacing w:lineRule="auto" w:line="276"/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  <w:t>12) przygotowanie dokumentacji powykonawczej obiektu budowlanego;</w:t>
      </w:r>
    </w:p>
    <w:p>
      <w:pPr>
        <w:pStyle w:val="Zawartotabeli"/>
        <w:spacing w:lineRule="auto" w:line="276"/>
        <w:ind w:left="720" w:hanging="0"/>
        <w:jc w:val="both"/>
        <w:rPr/>
      </w:pPr>
      <w:r>
        <w:rPr>
          <w:rFonts w:ascii="Verdana" w:hAnsi="Verdana"/>
        </w:rPr>
        <w:t>13) zgłoszenie obiektu budowlanego do odbioru odpowiednim wpisem do dziennika budowy oraz uczestniczenie w czynnościach odbioru i zapewnienie usunięcia stwierdzonych wad, a także przekazanie inwestorowi oświadczenia,</w:t>
        <w:br/>
        <w:t>o którym mowa w art. 57 ust. 1 pkt 2 p.b.</w:t>
      </w:r>
    </w:p>
    <w:p>
      <w:pPr>
        <w:pStyle w:val="Zawartotabeli"/>
        <w:spacing w:lineRule="auto" w:line="276"/>
        <w:ind w:left="720" w:hanging="0"/>
        <w:jc w:val="both"/>
        <w:rPr/>
      </w:pPr>
      <w:r>
        <w:rPr>
          <w:rFonts w:ascii="Verdana" w:hAnsi="Verdana"/>
        </w:rPr>
        <w:t xml:space="preserve">B. kierownik budowy obowiązany jest do minimum 5 wizyt na budowie (w tym obowiązany jest prowadzić kontrolę etapów zanikających) oraz stawiać się na terenie budowy Parkingu na każde wezwanie Zamawiającego, a także wsparcia telefonicznego w przypadkach niewymagających wizyty na budowie. 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§ 21</w:t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(Przepisy końcowe)</w:t>
      </w:r>
    </w:p>
    <w:p>
      <w:pPr>
        <w:pStyle w:val="Normal"/>
        <w:spacing w:lineRule="auto" w:line="276" w:before="0" w:after="0"/>
        <w:jc w:val="center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 sprawach nie uregulowanych niniejsz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umow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zastosowanie maj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>przepisy ustawy z dnia 23 kwietnia 1964 roku kodeks cywilny, ustawy z dnia 7 lipca 1994 roku prawo budowlane oraz inne przepisy prawa a w szczególno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 przepisy Ustawy z dnia 29 stycznia 2004r. Prawo zamówie</w:t>
      </w:r>
      <w:r>
        <w:rPr>
          <w:rFonts w:cs="TimesNewRoman" w:ascii="Verdana" w:hAnsi="Verdana"/>
          <w:sz w:val="20"/>
          <w:szCs w:val="20"/>
        </w:rPr>
        <w:t xml:space="preserve">ń </w:t>
      </w:r>
      <w:r>
        <w:rPr>
          <w:rFonts w:cs="Times New Roman" w:ascii="Verdana" w:hAnsi="Verdana"/>
          <w:sz w:val="20"/>
          <w:szCs w:val="20"/>
        </w:rPr>
        <w:t>publicznych 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Strony dopuszczają zmianę umowy w następujących przypadkach: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zmiany dotyczą realizacji dodatkowych dostaw, usług lub robót budowlanych,</w:t>
        <w:br/>
        <w:t>o ile stały się niezbędne,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konieczność zmiany umowy lub umowy ramowej spowodowana jest okolicznościami, których zamawiający, działając z należytą starannością, nie mógł przewidzieć,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wykonawcę, któremu zamawiający udzielił zamówienia, ma zastąpić nowy wykonawca w wyniku połączenia, podziału, przekształcenia, upadłości, restrukturyzacji lub nabycia dotychczasowego wykonawcy lub jego przedsiębiorstwa, o ile nie pociąga to za sobą istotnych zmian umowy,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zmiany są nieistotne.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Zmiany uważa się za istotne, gdy zachodzi choć jeden z następujących przypadków: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zmieniają ogólny charakter umowy w stosunku do pierwotnego charakteru umowy w pierwotnym brzmieniu,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jc w:val="both"/>
        <w:rPr/>
      </w:pPr>
      <w:r>
        <w:rPr>
          <w:rFonts w:cs="Times New Roman" w:ascii="Verdana" w:hAnsi="Verdana"/>
          <w:sz w:val="20"/>
          <w:szCs w:val="20"/>
        </w:rPr>
        <w:t>zmiana narusza równowagę ekonomiczną umowy na korzyść Wykonawcy</w:t>
        <w:br/>
        <w:t>w sposób nieprzewidziany pierwotnie w umowie,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zmiana znacznie rozszerza lub zmniejsza zakres świadczeń i zobowiązań wynikający z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Wszelkie zmiany i uzupełnienia niniejszej umowy wymagaj</w:t>
      </w:r>
      <w:r>
        <w:rPr>
          <w:rFonts w:cs="TimesNewRoman" w:ascii="Verdana" w:hAnsi="Verdana"/>
          <w:sz w:val="20"/>
          <w:szCs w:val="20"/>
        </w:rPr>
        <w:t xml:space="preserve">ą </w:t>
      </w:r>
      <w:r>
        <w:rPr>
          <w:rFonts w:cs="Times New Roman" w:ascii="Verdana" w:hAnsi="Verdana"/>
          <w:sz w:val="20"/>
          <w:szCs w:val="20"/>
        </w:rPr>
        <w:t xml:space="preserve">formy pisemnej pod rygorem </w:t>
      </w:r>
      <w:r>
        <w:rPr>
          <w:rFonts w:ascii="Verdana" w:hAnsi="Verdana"/>
          <w:sz w:val="20"/>
          <w:szCs w:val="20"/>
        </w:rPr>
        <w:t>niewa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no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Wszelkie załączniki do umowy oraz opis przedmiotu zamówienia stanowią jej integralną część.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S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dem wła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ciwym miejscowo dla rozstrzygania sporów powstałych na gruncie realizacji niniejszej umowy jest s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d wła</w:t>
      </w:r>
      <w:r>
        <w:rPr>
          <w:rFonts w:cs="TimesNewRoman" w:ascii="Verdana" w:hAnsi="Verdana"/>
          <w:sz w:val="20"/>
          <w:szCs w:val="20"/>
        </w:rPr>
        <w:t>ś</w:t>
      </w:r>
      <w:r>
        <w:rPr>
          <w:rFonts w:cs="Times New Roman" w:ascii="Verdana" w:hAnsi="Verdana"/>
          <w:sz w:val="20"/>
          <w:szCs w:val="20"/>
        </w:rPr>
        <w:t>ciwy dla Zamawiaj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 New Roman" w:ascii="Verdana" w:hAnsi="Verdana"/>
          <w:sz w:val="20"/>
          <w:szCs w:val="20"/>
        </w:rPr>
        <w:t>cego.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Umow</w:t>
      </w:r>
      <w:r>
        <w:rPr>
          <w:rFonts w:cs="TimesNewRoman"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sporz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dzono w 2 jednobrzmi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cych egzemplarzach po 1 dla ka</w:t>
      </w:r>
      <w:r>
        <w:rPr>
          <w:rFonts w:cs="TimesNewRoman"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dej ze stron.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pStyle w:val="Zawartotabeli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7092" w:leader="none"/>
        </w:tabs>
        <w:spacing w:lineRule="auto" w:line="276"/>
        <w:jc w:val="both"/>
        <w:rPr>
          <w:rFonts w:ascii="Verdana" w:hAnsi="Verdana"/>
          <w:sz w:val="20"/>
          <w:szCs w:val="20"/>
          <w:lang w:eastAsia="zh-CN"/>
        </w:rPr>
      </w:pPr>
      <w:bookmarkStart w:id="9" w:name="mip49481466"/>
      <w:bookmarkStart w:id="10" w:name="mip49481466"/>
      <w:bookmarkEnd w:id="10"/>
      <w:r>
        <w:rPr>
          <w:rFonts w:ascii="Verdana" w:hAnsi="Verdana"/>
          <w:sz w:val="20"/>
          <w:szCs w:val="20"/>
          <w:lang w:eastAsia="zh-CN"/>
        </w:rPr>
      </w:r>
    </w:p>
    <w:p>
      <w:pPr>
        <w:pStyle w:val="Normal"/>
        <w:tabs>
          <w:tab w:val="left" w:pos="7092" w:leader="none"/>
        </w:tabs>
        <w:spacing w:lineRule="auto" w:line="276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</w:r>
    </w:p>
    <w:p>
      <w:pPr>
        <w:pStyle w:val="Normal"/>
        <w:tabs>
          <w:tab w:val="left" w:pos="7092" w:leader="none"/>
        </w:tabs>
        <w:spacing w:lineRule="auto" w:line="276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ascii="Verdana" w:hAnsi="Verdana"/>
          <w:sz w:val="20"/>
          <w:szCs w:val="20"/>
          <w:shd w:fill="FFFFFF" w:val="clear"/>
        </w:rPr>
        <w:t> </w:t>
      </w:r>
    </w:p>
    <w:p>
      <w:pPr>
        <w:pStyle w:val="Normal"/>
        <w:tabs>
          <w:tab w:val="left" w:pos="7092" w:leader="none"/>
        </w:tabs>
        <w:spacing w:lineRule="auto" w:line="276" w:before="0" w:after="160"/>
        <w:jc w:val="both"/>
        <w:rPr/>
      </w:pPr>
      <w:r>
        <w:rPr>
          <w:rFonts w:ascii="Verdana" w:hAnsi="Verdana"/>
          <w:sz w:val="20"/>
          <w:szCs w:val="20"/>
          <w:lang w:eastAsia="zh-CN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eastAsia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502" w:hanging="360"/>
      </w:pPr>
      <w:rPr>
        <w:sz w:val="20"/>
        <w:b w:val="false"/>
        <w:szCs w:val="20"/>
        <w:rFonts w:ascii="Verdana" w:hAnsi="Verdan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f53ed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665485"/>
    <w:rPr>
      <w:color w:val="0000FF"/>
      <w:u w:val="single"/>
    </w:rPr>
  </w:style>
  <w:style w:type="character" w:styleId="Highlight" w:customStyle="1">
    <w:name w:val="highlight"/>
    <w:basedOn w:val="DefaultParagraphFont"/>
    <w:qFormat/>
    <w:rsid w:val="00665485"/>
    <w:rPr/>
  </w:style>
  <w:style w:type="character" w:styleId="PlaceholderText">
    <w:name w:val="Placeholder Text"/>
    <w:basedOn w:val="DefaultParagraphFont"/>
    <w:uiPriority w:val="99"/>
    <w:semiHidden/>
    <w:qFormat/>
    <w:rsid w:val="007624b8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42e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d542e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542e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42e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rFonts w:ascii="Verdana" w:hAnsi="Verdana"/>
      <w:sz w:val="20"/>
      <w:szCs w:val="20"/>
    </w:rPr>
  </w:style>
  <w:style w:type="character" w:styleId="ListLabel5">
    <w:name w:val="ListLabel 5"/>
    <w:qFormat/>
    <w:rPr>
      <w:rFonts w:ascii="Verdana" w:hAnsi="Verdana" w:eastAsia="Times New Roman" w:cs="Times New Roman"/>
    </w:rPr>
  </w:style>
  <w:style w:type="character" w:styleId="ListLabel6">
    <w:name w:val="ListLabel 6"/>
    <w:qFormat/>
    <w:rPr>
      <w:rFonts w:ascii="Verdana" w:hAnsi="Verdana"/>
      <w:b w:val="false"/>
      <w:sz w:val="20"/>
      <w:szCs w:val="20"/>
    </w:rPr>
  </w:style>
  <w:style w:type="character" w:styleId="ListLabel7">
    <w:name w:val="ListLabel 7"/>
    <w:qFormat/>
    <w:rPr>
      <w:rFonts w:ascii="Verdana" w:hAnsi="Verdana"/>
      <w:sz w:val="20"/>
      <w:szCs w:val="20"/>
    </w:rPr>
  </w:style>
  <w:style w:type="character" w:styleId="ListLabel8">
    <w:name w:val="ListLabel 8"/>
    <w:qFormat/>
    <w:rPr>
      <w:rFonts w:ascii="Verdana" w:hAnsi="Verdana" w:eastAsia="Times New Roman" w:cs="Times New Roman"/>
    </w:rPr>
  </w:style>
  <w:style w:type="character" w:styleId="ListLabel9">
    <w:name w:val="ListLabel 9"/>
    <w:qFormat/>
    <w:rPr>
      <w:rFonts w:ascii="Verdana" w:hAnsi="Verdana"/>
      <w:b w:val="false"/>
      <w:sz w:val="20"/>
      <w:szCs w:val="20"/>
    </w:rPr>
  </w:style>
  <w:style w:type="character" w:styleId="ListLabel10">
    <w:name w:val="ListLabel 10"/>
    <w:qFormat/>
    <w:rPr>
      <w:rFonts w:ascii="Verdana" w:hAnsi="Verdana"/>
      <w:sz w:val="20"/>
      <w:szCs w:val="20"/>
    </w:rPr>
  </w:style>
  <w:style w:type="character" w:styleId="ListLabel11">
    <w:name w:val="ListLabel 11"/>
    <w:qFormat/>
    <w:rPr>
      <w:rFonts w:ascii="Verdana" w:hAnsi="Verdana" w:eastAsia="Times New Roman" w:cs="Times New Roman"/>
    </w:rPr>
  </w:style>
  <w:style w:type="character" w:styleId="ListLabel12">
    <w:name w:val="ListLabel 12"/>
    <w:qFormat/>
    <w:rPr>
      <w:rFonts w:ascii="Verdana" w:hAnsi="Verdana"/>
      <w:b w:val="false"/>
      <w:sz w:val="20"/>
      <w:szCs w:val="20"/>
    </w:rPr>
  </w:style>
  <w:style w:type="character" w:styleId="ListLabel13">
    <w:name w:val="ListLabel 13"/>
    <w:qFormat/>
    <w:rPr>
      <w:rFonts w:ascii="Verdana" w:hAnsi="Verdana"/>
      <w:sz w:val="20"/>
      <w:szCs w:val="20"/>
    </w:rPr>
  </w:style>
  <w:style w:type="character" w:styleId="ListLabel14">
    <w:name w:val="ListLabel 14"/>
    <w:qFormat/>
    <w:rPr>
      <w:rFonts w:ascii="Verdana" w:hAnsi="Verdana" w:eastAsia="Times New Roman" w:cs="Times New Roman"/>
    </w:rPr>
  </w:style>
  <w:style w:type="character" w:styleId="ListLabel15">
    <w:name w:val="ListLabel 15"/>
    <w:qFormat/>
    <w:rPr>
      <w:rFonts w:ascii="Verdana" w:hAnsi="Verdana"/>
      <w:b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31" w:customStyle="1">
    <w:name w:val="Tekst podstawowy 31"/>
    <w:basedOn w:val="Normal"/>
    <w:qFormat/>
    <w:rsid w:val="00a500c0"/>
    <w:pPr>
      <w:tabs>
        <w:tab w:val="left" w:pos="360" w:leader="none"/>
      </w:tabs>
      <w:suppressAutoHyphens w:val="true"/>
      <w:overflowPunct w:val="false"/>
      <w:spacing w:lineRule="auto" w:line="240" w:before="0" w:after="0"/>
      <w:jc w:val="both"/>
    </w:pPr>
    <w:rPr>
      <w:rFonts w:ascii="Arial" w:hAnsi="Arial" w:eastAsia="Times New Roman" w:cs="Arial"/>
      <w:color w:val="993366"/>
      <w:sz w:val="20"/>
      <w:szCs w:val="24"/>
      <w:u w:val="single"/>
      <w:lang w:eastAsia="zh-CN" w:bidi="hi-IN"/>
    </w:rPr>
  </w:style>
  <w:style w:type="paragraph" w:styleId="ListParagraph">
    <w:name w:val="List Paragraph"/>
    <w:basedOn w:val="Normal"/>
    <w:uiPriority w:val="34"/>
    <w:qFormat/>
    <w:rsid w:val="00a500c0"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a500c0"/>
    <w:pPr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extbody" w:customStyle="1">
    <w:name w:val="Text body"/>
    <w:basedOn w:val="Normal"/>
    <w:qFormat/>
    <w:rsid w:val="00de119f"/>
    <w:pPr>
      <w:suppressAutoHyphens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andard" w:customStyle="1">
    <w:name w:val="Standard"/>
    <w:qFormat/>
    <w:rsid w:val="000647d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f53ed2"/>
    <w:pPr>
      <w:spacing w:lineRule="auto" w:line="240" w:before="0" w:after="0"/>
      <w:ind w:left="993" w:hanging="426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d542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542e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42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urlSearch.seam?HitlistCaption=Odes&#322;ania&amp;pap_group=25011035&amp;sortField=document-date&amp;filterByUniqueVersionBaseId=true" TargetMode="External"/><Relationship Id="rId3" Type="http://schemas.openxmlformats.org/officeDocument/2006/relationships/hyperlink" Target="https://sip.legalis.pl/urlSearch.seam?HitlistCaption=Odes&#322;ania&amp;pap_group=25010925&amp;sortField=document-date&amp;filterByUniqueVersionBaseId=tru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LibreOffice/5.2.2.2$Windows_x86 LibreOffice_project/8f96e87c890bf8fa77463cd4b640a2312823f3ad</Application>
  <Pages>14</Pages>
  <Words>4793</Words>
  <Characters>31195</Characters>
  <CharactersWithSpaces>35642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2020-03-17T13:08:00Z</dcterms:created>
  <dc:creator>Dora Kmita</dc:creator>
  <dc:description/>
  <dc:language>pl-PL</dc:language>
  <cp:lastModifiedBy/>
  <cp:lastPrinted>2020-06-25T12:39:55Z</cp:lastPrinted>
  <dcterms:modified xsi:type="dcterms:W3CDTF">2020-06-25T12:39:51Z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